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A1" w:rsidRDefault="00A515E4">
      <w:pPr>
        <w:pStyle w:val="Corpsdetexte"/>
        <w:ind w:left="2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CH" w:eastAsia="fr-CH" w:bidi="ar-SA"/>
        </w:rPr>
        <w:drawing>
          <wp:inline distT="0" distB="0" distL="0" distR="0">
            <wp:extent cx="6858003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3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3A1" w:rsidRDefault="00A173A1">
      <w:pPr>
        <w:pStyle w:val="Corpsdetexte"/>
        <w:rPr>
          <w:rFonts w:ascii="Times New Roman"/>
          <w:sz w:val="20"/>
        </w:rPr>
      </w:pPr>
    </w:p>
    <w:p w:rsidR="00A173A1" w:rsidRDefault="00A173A1">
      <w:pPr>
        <w:pStyle w:val="Corpsdetexte"/>
        <w:spacing w:before="5"/>
        <w:rPr>
          <w:rFonts w:ascii="Times New Roman"/>
          <w:sz w:val="20"/>
        </w:rPr>
      </w:pPr>
    </w:p>
    <w:p w:rsidR="00A173A1" w:rsidRDefault="00A173A1">
      <w:pPr>
        <w:rPr>
          <w:rFonts w:ascii="Times New Roman"/>
          <w:sz w:val="20"/>
        </w:rPr>
        <w:sectPr w:rsidR="00A173A1">
          <w:footerReference w:type="default" r:id="rId8"/>
          <w:type w:val="continuous"/>
          <w:pgSz w:w="11910" w:h="16840"/>
          <w:pgMar w:top="580" w:right="180" w:bottom="420" w:left="220" w:header="720" w:footer="225" w:gutter="0"/>
          <w:cols w:space="720"/>
        </w:sectPr>
      </w:pPr>
    </w:p>
    <w:p w:rsidR="00A173A1" w:rsidRDefault="00F80AAE">
      <w:pPr>
        <w:spacing w:before="94" w:line="350" w:lineRule="auto"/>
        <w:ind w:left="423"/>
        <w:rPr>
          <w:b/>
          <w:i/>
          <w:sz w:val="20"/>
        </w:rPr>
      </w:pPr>
      <w:r>
        <w:pict>
          <v:line id="_x0000_s2156" style="position:absolute;left:0;text-align:left;z-index:251645440;mso-position-horizontal-relative:page" from="28.35pt,36.35pt" to="255.1pt,36.35pt">
            <w10:wrap anchorx="page"/>
          </v:line>
        </w:pict>
      </w:r>
      <w:r w:rsidR="00A515E4">
        <w:rPr>
          <w:b/>
          <w:i/>
          <w:color w:val="0A0A0A"/>
          <w:sz w:val="20"/>
        </w:rPr>
        <w:t>Lieu de période de formation pratique Institution :</w:t>
      </w:r>
    </w:p>
    <w:p w:rsidR="00A173A1" w:rsidRDefault="00A515E4">
      <w:pPr>
        <w:pStyle w:val="Corpsdetexte"/>
        <w:rPr>
          <w:b/>
          <w:i/>
          <w:sz w:val="22"/>
        </w:rPr>
      </w:pPr>
      <w:r>
        <w:br w:type="column"/>
      </w:r>
    </w:p>
    <w:p w:rsidR="00A173A1" w:rsidRDefault="00F80AAE">
      <w:pPr>
        <w:spacing w:before="127"/>
        <w:ind w:left="423"/>
        <w:rPr>
          <w:b/>
          <w:i/>
          <w:sz w:val="20"/>
        </w:rPr>
      </w:pPr>
      <w:r>
        <w:pict>
          <v:group id="_x0000_s2152" style="position:absolute;left:0;text-align:left;margin-left:262.75pt;margin-top:-22.2pt;width:186.9pt;height:15.9pt;z-index:251643392;mso-position-horizontal-relative:page" coordorigin="5255,-444" coordsize="3738,318">
            <v:rect id="_x0000_s2155" style="position:absolute;left:5275;top:-424;width:3698;height:278" fillcolor="#fffce5" stroked="f"/>
            <v:shape id="_x0000_s2154" style="position:absolute;left:6406;top:-380;width:1431;height:188" coordorigin="6407,-379" coordsize="1431,188" o:spt="100" adj="0,,0" path="m6407,-196r178,l6585,-374r-178,l6407,-196xm7649,-191r188,l7837,-379r-188,l7649,-191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53" type="#_x0000_t202" style="position:absolute;left:5275;top:-424;width:3698;height:278" filled="f" strokecolor="#ffe17c" strokeweight="2pt">
              <v:textbox inset="0,0,0,0">
                <w:txbxContent>
                  <w:p w:rsidR="00A173A1" w:rsidRDefault="00A515E4">
                    <w:pPr>
                      <w:tabs>
                        <w:tab w:val="left" w:pos="1386"/>
                        <w:tab w:val="left" w:pos="2617"/>
                      </w:tabs>
                      <w:spacing w:before="4"/>
                      <w:ind w:left="6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Semestre</w:t>
                    </w:r>
                    <w:r>
                      <w:rPr>
                        <w:b/>
                        <w:i/>
                        <w:color w:val="0A0A0A"/>
                        <w:sz w:val="20"/>
                      </w:rPr>
                      <w:tab/>
                      <w:t>automne</w:t>
                    </w:r>
                    <w:r>
                      <w:rPr>
                        <w:b/>
                        <w:i/>
                        <w:color w:val="0A0A0A"/>
                        <w:sz w:val="20"/>
                      </w:rPr>
                      <w:tab/>
                      <w:t>printemps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48" style="position:absolute;left:0;text-align:left;margin-left:486.7pt;margin-top:-22.2pt;width:81.1pt;height:15.9pt;z-index:251644416;mso-position-horizontal-relative:page" coordorigin="9734,-444" coordsize="1622,318">
            <v:rect id="_x0000_s2151" style="position:absolute;left:9754;top:-424;width:1582;height:278" fillcolor="#fffce5" stroked="f"/>
            <v:rect id="_x0000_s2150" style="position:absolute;left:11027;top:-375;width:179;height:179" filled="f" strokeweight="1pt"/>
            <v:shape id="_x0000_s2149" type="#_x0000_t202" style="position:absolute;left:9754;top:-424;width:1582;height:278" filled="f" strokecolor="#ffe179" strokeweight="2pt">
              <v:textbox inset="0,0,0,0">
                <w:txbxContent>
                  <w:p w:rsidR="00A173A1" w:rsidRDefault="00A515E4">
                    <w:pPr>
                      <w:spacing w:before="4"/>
                      <w:ind w:left="12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Répétition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147" style="position:absolute;left:0;text-align:left;z-index:251646464;mso-position-horizontal-relative:page" from="267.85pt,23.7pt" to="566.95pt,23.7pt">
            <w10:wrap anchorx="page"/>
          </v:line>
        </w:pict>
      </w:r>
      <w:r w:rsidR="00A515E4">
        <w:rPr>
          <w:b/>
          <w:i/>
          <w:color w:val="0A0A0A"/>
          <w:sz w:val="20"/>
        </w:rPr>
        <w:t>Nom de l'étudiant-e :</w:t>
      </w:r>
    </w:p>
    <w:p w:rsidR="00A173A1" w:rsidRDefault="00A173A1">
      <w:pPr>
        <w:rPr>
          <w:sz w:val="20"/>
        </w:rPr>
        <w:sectPr w:rsidR="00A173A1">
          <w:type w:val="continuous"/>
          <w:pgSz w:w="11910" w:h="16840"/>
          <w:pgMar w:top="580" w:right="180" w:bottom="420" w:left="220" w:header="720" w:footer="720" w:gutter="0"/>
          <w:cols w:num="2" w:space="720" w:equalWidth="0">
            <w:col w:w="4082" w:space="623"/>
            <w:col w:w="6805"/>
          </w:cols>
        </w:sectPr>
      </w:pPr>
    </w:p>
    <w:p w:rsidR="00A173A1" w:rsidRDefault="00F80AAE">
      <w:pPr>
        <w:tabs>
          <w:tab w:val="left" w:pos="5129"/>
        </w:tabs>
        <w:spacing w:before="6"/>
        <w:ind w:left="423"/>
        <w:rPr>
          <w:b/>
          <w:i/>
          <w:sz w:val="20"/>
        </w:rPr>
      </w:pPr>
      <w:r>
        <w:pict>
          <v:line id="_x0000_s2146" style="position:absolute;left:0;text-align:left;z-index:-251646464;mso-wrap-distance-left:0;mso-wrap-distance-right:0;mso-position-horizontal-relative:page" from="28.35pt,16.9pt" to="255.1pt,16.9pt">
            <w10:wrap type="topAndBottom" anchorx="page"/>
          </v:line>
        </w:pict>
      </w:r>
      <w:r>
        <w:pict>
          <v:line id="_x0000_s2145" style="position:absolute;left:0;text-align:left;z-index:-251645440;mso-wrap-distance-left:0;mso-wrap-distance-right:0;mso-position-horizontal-relative:page" from="267.85pt,16.9pt" to="566.95pt,16.9pt">
            <w10:wrap type="topAndBottom" anchorx="page"/>
          </v:line>
        </w:pict>
      </w:r>
      <w:r w:rsidR="00A515E4">
        <w:rPr>
          <w:b/>
          <w:i/>
          <w:color w:val="0A0A0A"/>
          <w:position w:val="-4"/>
          <w:sz w:val="20"/>
        </w:rPr>
        <w:t>Service</w:t>
      </w:r>
      <w:r w:rsidR="00A515E4">
        <w:rPr>
          <w:b/>
          <w:i/>
          <w:color w:val="0A0A0A"/>
          <w:spacing w:val="5"/>
          <w:position w:val="-4"/>
          <w:sz w:val="20"/>
        </w:rPr>
        <w:t xml:space="preserve"> </w:t>
      </w:r>
      <w:r w:rsidR="00A515E4">
        <w:rPr>
          <w:b/>
          <w:i/>
          <w:color w:val="0A0A0A"/>
          <w:position w:val="-4"/>
          <w:sz w:val="20"/>
        </w:rPr>
        <w:t>:</w:t>
      </w:r>
      <w:r w:rsidR="00A515E4">
        <w:rPr>
          <w:b/>
          <w:i/>
          <w:color w:val="0A0A0A"/>
          <w:position w:val="-4"/>
          <w:sz w:val="20"/>
        </w:rPr>
        <w:tab/>
      </w:r>
      <w:r w:rsidR="00A515E4">
        <w:rPr>
          <w:b/>
          <w:i/>
          <w:color w:val="0A0A0A"/>
          <w:sz w:val="20"/>
        </w:rPr>
        <w:t>Promotion</w:t>
      </w:r>
      <w:r w:rsidR="00A515E4">
        <w:rPr>
          <w:b/>
          <w:i/>
          <w:color w:val="0A0A0A"/>
          <w:spacing w:val="5"/>
          <w:sz w:val="20"/>
        </w:rPr>
        <w:t xml:space="preserve"> </w:t>
      </w:r>
      <w:r w:rsidR="00A515E4">
        <w:rPr>
          <w:b/>
          <w:i/>
          <w:color w:val="0A0A0A"/>
          <w:sz w:val="20"/>
        </w:rPr>
        <w:t>:</w:t>
      </w:r>
    </w:p>
    <w:p w:rsidR="00A173A1" w:rsidRDefault="00A173A1">
      <w:pPr>
        <w:pStyle w:val="Corpsdetexte"/>
        <w:spacing w:before="8"/>
        <w:rPr>
          <w:b/>
          <w:i/>
          <w:sz w:val="11"/>
        </w:rPr>
      </w:pPr>
    </w:p>
    <w:p w:rsidR="00A173A1" w:rsidRDefault="00F80AAE">
      <w:pPr>
        <w:spacing w:before="94"/>
        <w:ind w:left="423"/>
        <w:rPr>
          <w:b/>
          <w:i/>
          <w:sz w:val="20"/>
        </w:rPr>
      </w:pPr>
      <w:r>
        <w:pict>
          <v:line id="_x0000_s2144" style="position:absolute;left:0;text-align:left;z-index:-251644416;mso-wrap-distance-left:0;mso-wrap-distance-right:0;mso-position-horizontal-relative:page" from="28.35pt,18.05pt" to="255.1pt,18.05pt">
            <w10:wrap type="topAndBottom" anchorx="page"/>
          </v:line>
        </w:pict>
      </w:r>
      <w:r>
        <w:pict>
          <v:shape id="_x0000_s2143" type="#_x0000_t202" style="position:absolute;left:0;text-align:left;margin-left:28.5pt;margin-top:34.2pt;width:538.3pt;height:27.15pt;z-index:-251643392;mso-wrap-distance-left:0;mso-wrap-distance-right:0;mso-position-horizontal-relative:page" fillcolor="#fffce5" strokecolor="#ffe179" strokeweight="2pt">
            <v:textbox inset="0,0,0,0">
              <w:txbxContent>
                <w:p w:rsidR="00A173A1" w:rsidRDefault="00A515E4">
                  <w:pPr>
                    <w:spacing w:before="135"/>
                    <w:ind w:left="1708"/>
                    <w:rPr>
                      <w:b/>
                      <w:sz w:val="24"/>
                    </w:rPr>
                  </w:pPr>
                  <w:r>
                    <w:rPr>
                      <w:b/>
                      <w:color w:val="0A0A0A"/>
                      <w:sz w:val="24"/>
                    </w:rPr>
                    <w:t>ÉVALUATION DES COMPÉTENCES – niveau 1</w:t>
                  </w:r>
                  <w:r>
                    <w:rPr>
                      <w:b/>
                      <w:color w:val="0A0A0A"/>
                      <w:position w:val="8"/>
                      <w:sz w:val="14"/>
                    </w:rPr>
                    <w:t xml:space="preserve">ère </w:t>
                  </w:r>
                  <w:r>
                    <w:rPr>
                      <w:b/>
                      <w:color w:val="0A0A0A"/>
                      <w:sz w:val="24"/>
                    </w:rPr>
                    <w:t xml:space="preserve">année </w:t>
                  </w:r>
                  <w:proofErr w:type="spellStart"/>
                  <w:r>
                    <w:rPr>
                      <w:b/>
                      <w:color w:val="0A0A0A"/>
                      <w:sz w:val="24"/>
                    </w:rPr>
                    <w:t>bachelor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2142" type="#_x0000_t202" style="position:absolute;left:0;text-align:left;margin-left:28.5pt;margin-top:83.3pt;width:538.3pt;height:329.6pt;z-index:-251642368;mso-wrap-distance-left:0;mso-wrap-distance-right:0;mso-position-horizontal-relative:page" filled="f" strokecolor="#ffe179" strokeweight="2pt">
            <v:textbox inset="0,0,0,0">
              <w:txbxContent>
                <w:p w:rsidR="00A173A1" w:rsidRDefault="00A515E4">
                  <w:pPr>
                    <w:spacing w:before="69"/>
                    <w:ind w:left="254"/>
                    <w:rPr>
                      <w:b/>
                      <w:sz w:val="20"/>
                    </w:rPr>
                  </w:pPr>
                  <w:r>
                    <w:rPr>
                      <w:b/>
                      <w:color w:val="0A0A0A"/>
                      <w:sz w:val="20"/>
                    </w:rPr>
                    <w:t>Synthèse de l’évaluation:</w:t>
                  </w: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173A1">
                  <w:pPr>
                    <w:pStyle w:val="Corpsdetexte"/>
                    <w:rPr>
                      <w:b/>
                      <w:i/>
                      <w:sz w:val="22"/>
                    </w:rPr>
                  </w:pPr>
                </w:p>
                <w:p w:rsidR="00A173A1" w:rsidRDefault="00A515E4">
                  <w:pPr>
                    <w:spacing w:before="144"/>
                    <w:ind w:left="254"/>
                    <w:rPr>
                      <w:b/>
                      <w:sz w:val="20"/>
                    </w:rPr>
                  </w:pPr>
                  <w:r>
                    <w:rPr>
                      <w:b/>
                      <w:color w:val="0A0A0A"/>
                      <w:sz w:val="20"/>
                    </w:rPr>
                    <w:t>Pistes/propositions pour le développement futur des compétences: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2134" style="position:absolute;left:0;text-align:left;margin-left:263.6pt;margin-top:1.8pt;width:304.2pt;height:16.65pt;z-index:251641344;mso-position-horizontal-relative:page" coordorigin="5272,36" coordsize="6084,333">
            <v:line id="_x0000_s2141" style="position:absolute" from="5272,361" to="11339,361"/>
            <v:rect id="_x0000_s2140" style="position:absolute;left:9275;top:56;width:2061;height:278" fillcolor="#fffce5" stroked="f"/>
            <v:rect id="_x0000_s2139" style="position:absolute;left:9275;top:56;width:2061;height:278" filled="f" strokecolor="#ffe179" strokeweight="2pt"/>
            <v:shape id="_x0000_s2138" style="position:absolute;left:10087;top:105;width:1147;height:179" coordorigin="10087,106" coordsize="1147,179" o:spt="100" adj="0,,0" path="m11056,284r178,l11234,106r-178,l11056,284xm10087,284r179,l10266,106r-179,l10087,284xe" filled="f" strokeweight="1pt">
              <v:stroke joinstyle="round"/>
              <v:formulas/>
              <v:path arrowok="t" o:connecttype="segments"/>
            </v:shape>
            <v:shape id="_x0000_s2137" type="#_x0000_t202" style="position:absolute;left:5357;top:80;width:1599;height:224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Période du / au :</w:t>
                    </w:r>
                  </w:p>
                </w:txbxContent>
              </v:textbox>
            </v:shape>
            <v:shape id="_x0000_s2136" type="#_x0000_t202" style="position:absolute;left:9417;top:86;width:574;height:224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PFP 1</w:t>
                    </w:r>
                  </w:p>
                </w:txbxContent>
              </v:textbox>
            </v:shape>
            <v:shape id="_x0000_s2135" type="#_x0000_t202" style="position:absolute;left:10399;top:86;width:574;height:224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A0A0A"/>
                        <w:sz w:val="20"/>
                      </w:rPr>
                      <w:t>PFP 2</w:t>
                    </w:r>
                  </w:p>
                </w:txbxContent>
              </v:textbox>
            </v:shape>
            <w10:wrap anchorx="page"/>
          </v:group>
        </w:pict>
      </w:r>
      <w:r w:rsidR="00A515E4">
        <w:rPr>
          <w:b/>
          <w:i/>
          <w:color w:val="0A0A0A"/>
          <w:sz w:val="20"/>
        </w:rPr>
        <w:t>Site de formation :</w:t>
      </w:r>
    </w:p>
    <w:p w:rsidR="00A173A1" w:rsidRDefault="00A173A1">
      <w:pPr>
        <w:pStyle w:val="Corpsdetexte"/>
        <w:spacing w:before="7"/>
        <w:rPr>
          <w:b/>
          <w:i/>
          <w:sz w:val="19"/>
        </w:rPr>
      </w:pPr>
    </w:p>
    <w:p w:rsidR="00A173A1" w:rsidRDefault="00A173A1">
      <w:pPr>
        <w:pStyle w:val="Corpsdetexte"/>
        <w:spacing w:before="10"/>
        <w:rPr>
          <w:b/>
          <w:i/>
          <w:sz w:val="28"/>
        </w:rPr>
      </w:pPr>
    </w:p>
    <w:p w:rsidR="00A173A1" w:rsidRDefault="00A173A1">
      <w:pPr>
        <w:pStyle w:val="Corpsdetexte"/>
        <w:rPr>
          <w:b/>
          <w:i/>
          <w:sz w:val="20"/>
        </w:rPr>
      </w:pPr>
    </w:p>
    <w:p w:rsidR="00A173A1" w:rsidRDefault="00A173A1">
      <w:pPr>
        <w:pStyle w:val="Corpsdetexte"/>
        <w:spacing w:before="1"/>
        <w:rPr>
          <w:b/>
          <w:i/>
          <w:sz w:val="18"/>
        </w:rPr>
      </w:pPr>
    </w:p>
    <w:p w:rsidR="00A173A1" w:rsidRDefault="00F80AAE">
      <w:pPr>
        <w:tabs>
          <w:tab w:val="left" w:pos="5655"/>
        </w:tabs>
        <w:spacing w:before="94"/>
        <w:ind w:left="624"/>
        <w:rPr>
          <w:b/>
          <w:sz w:val="20"/>
        </w:rPr>
      </w:pPr>
      <w:r>
        <w:pict>
          <v:group id="_x0000_s2113" style="position:absolute;left:0;text-align:left;margin-left:485.65pt;margin-top:-16.3pt;width:82.15pt;height:61.5pt;z-index:251647488;mso-position-horizontal-relative:page" coordorigin="9713,-326" coordsize="1643,1230">
            <v:rect id="_x0000_s2133" style="position:absolute;left:9732;top:-306;width:1603;height:1190" fillcolor="#fffce5" stroked="f"/>
            <v:rect id="_x0000_s2132" style="position:absolute;left:9732;top:-306;width:1603;height:1190" filled="f" strokecolor="#ffe179" strokeweight="2pt"/>
            <v:rect id="_x0000_s2131" style="position:absolute;left:9828;top:216;width:179;height:179" stroked="f"/>
            <v:rect id="_x0000_s2130" style="position:absolute;left:9828;top:216;width:179;height:179" filled="f" strokeweight="1pt"/>
            <v:rect id="_x0000_s2129" style="position:absolute;left:9828;top:570;width:188;height:188" stroked="f"/>
            <v:rect id="_x0000_s2128" style="position:absolute;left:9828;top:570;width:188;height:188" filled="f" strokeweight="1pt"/>
            <v:rect id="_x0000_s2127" style="position:absolute;left:10864;top:216;width:179;height:179" stroked="f"/>
            <v:rect id="_x0000_s2126" style="position:absolute;left:10864;top:216;width:179;height:179" filled="f" strokeweight="1pt"/>
            <v:rect id="_x0000_s2125" style="position:absolute;left:10381;top:216;width:179;height:179" stroked="f"/>
            <v:rect id="_x0000_s2124" style="position:absolute;left:10381;top:216;width:179;height:179" filled="f" strokeweight="1pt"/>
            <v:rect id="_x0000_s2123" style="position:absolute;left:10381;top:570;width:179;height:179" stroked="f"/>
            <v:rect id="_x0000_s2122" style="position:absolute;left:10381;top:570;width:179;height:179" filled="f" strokeweight="1pt"/>
            <v:rect id="_x0000_s2121" style="position:absolute;left:10811;top:525;width:473;height:269" fillcolor="#ffefc1" stroked="f"/>
            <v:rect id="_x0000_s2120" style="position:absolute;left:10864;top:570;width:179;height:179" stroked="f"/>
            <v:rect id="_x0000_s2119" style="position:absolute;left:10864;top:570;width:179;height:179" filled="f" strokeweight="1pt"/>
            <v:shape id="_x0000_s2118" type="#_x0000_t202" style="position:absolute;left:11140;top:197;width:165;height:224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C</w:t>
                    </w:r>
                  </w:p>
                </w:txbxContent>
              </v:textbox>
            </v:shape>
            <v:shape id="_x0000_s2117" type="#_x0000_t202" style="position:absolute;left:10656;top:197;width:165;height:578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B</w:t>
                    </w:r>
                  </w:p>
                  <w:p w:rsidR="00A173A1" w:rsidRDefault="00A515E4">
                    <w:pPr>
                      <w:spacing w:before="1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2116" type="#_x0000_t202" style="position:absolute;left:10092;top:197;width:176;height:578" filled="f" stroked="f">
              <v:textbox inset="0,0,0,0">
                <w:txbxContent>
                  <w:p w:rsidR="00A173A1" w:rsidRDefault="00A515E4">
                    <w:pPr>
                      <w:spacing w:line="223" w:lineRule="exact"/>
                      <w:ind w:left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A</w:t>
                    </w:r>
                  </w:p>
                  <w:p w:rsidR="00A173A1" w:rsidRDefault="00A515E4">
                    <w:pPr>
                      <w:spacing w:before="1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2115" type="#_x0000_t202" style="position:absolute;left:9981;top:-143;width:1125;height:269" filled="f" stroked="f">
              <v:textbox inset="0,0,0,0">
                <w:txbxContent>
                  <w:p w:rsidR="00A173A1" w:rsidRDefault="00A515E4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A0A0A"/>
                        <w:sz w:val="24"/>
                      </w:rPr>
                      <w:t>Résultat</w:t>
                    </w:r>
                    <w:r>
                      <w:rPr>
                        <w:b/>
                        <w:color w:val="0A0A0A"/>
                        <w:position w:val="8"/>
                        <w:sz w:val="14"/>
                      </w:rPr>
                      <w:t>1</w:t>
                    </w:r>
                    <w:r>
                      <w:rPr>
                        <w:b/>
                        <w:color w:val="0A0A0A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2114" type="#_x0000_t202" style="position:absolute;left:10811;top:525;width:473;height:269" filled="f" strokecolor="#ffe179" strokeweight="1pt">
              <v:textbox inset="0,0,0,0">
                <w:txbxContent>
                  <w:p w:rsidR="00A173A1" w:rsidRDefault="00A515E4">
                    <w:pPr>
                      <w:spacing w:before="9"/>
                      <w:ind w:right="9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A0A0A"/>
                        <w:sz w:val="20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="00A515E4">
        <w:rPr>
          <w:b/>
          <w:color w:val="0A0A0A"/>
          <w:sz w:val="20"/>
        </w:rPr>
        <w:t>Nombre de jours d’absence non</w:t>
      </w:r>
      <w:r w:rsidR="00A515E4">
        <w:rPr>
          <w:b/>
          <w:color w:val="0A0A0A"/>
          <w:spacing w:val="17"/>
          <w:sz w:val="20"/>
        </w:rPr>
        <w:t xml:space="preserve"> </w:t>
      </w:r>
      <w:proofErr w:type="gramStart"/>
      <w:r w:rsidR="00A515E4">
        <w:rPr>
          <w:b/>
          <w:color w:val="0A0A0A"/>
          <w:sz w:val="20"/>
        </w:rPr>
        <w:t xml:space="preserve">compensée </w:t>
      </w:r>
      <w:r w:rsidR="00A515E4">
        <w:rPr>
          <w:b/>
          <w:color w:val="0A0A0A"/>
          <w:spacing w:val="8"/>
          <w:sz w:val="20"/>
        </w:rPr>
        <w:t xml:space="preserve"> </w:t>
      </w:r>
      <w:r w:rsidR="00A515E4">
        <w:rPr>
          <w:b/>
          <w:color w:val="0A0A0A"/>
          <w:sz w:val="20"/>
        </w:rPr>
        <w:t>:</w:t>
      </w:r>
      <w:proofErr w:type="gramEnd"/>
      <w:r w:rsidR="00A515E4">
        <w:rPr>
          <w:b/>
          <w:color w:val="0A0A0A"/>
          <w:sz w:val="20"/>
        </w:rPr>
        <w:tab/>
        <w:t>jours</w:t>
      </w:r>
    </w:p>
    <w:p w:rsidR="00A173A1" w:rsidRDefault="00A173A1">
      <w:pPr>
        <w:pStyle w:val="Corpsdetexte"/>
        <w:spacing w:before="6"/>
        <w:rPr>
          <w:b/>
          <w:sz w:val="21"/>
        </w:rPr>
      </w:pPr>
    </w:p>
    <w:p w:rsidR="00A173A1" w:rsidRDefault="00A515E4">
      <w:pPr>
        <w:spacing w:before="1"/>
        <w:ind w:left="624"/>
        <w:rPr>
          <w:b/>
          <w:sz w:val="18"/>
        </w:rPr>
      </w:pPr>
      <w:r>
        <w:rPr>
          <w:b/>
          <w:color w:val="0A0A0A"/>
          <w:sz w:val="18"/>
        </w:rPr>
        <w:t>Date et Signatures</w:t>
      </w:r>
    </w:p>
    <w:p w:rsidR="00A173A1" w:rsidRDefault="00A173A1">
      <w:pPr>
        <w:pStyle w:val="Corpsdetexte"/>
        <w:spacing w:before="10"/>
        <w:rPr>
          <w:b/>
          <w:sz w:val="9"/>
        </w:rPr>
      </w:pPr>
    </w:p>
    <w:p w:rsidR="00A173A1" w:rsidRDefault="00A173A1">
      <w:pPr>
        <w:rPr>
          <w:sz w:val="9"/>
        </w:rPr>
        <w:sectPr w:rsidR="00A173A1">
          <w:type w:val="continuous"/>
          <w:pgSz w:w="11910" w:h="16840"/>
          <w:pgMar w:top="580" w:right="180" w:bottom="420" w:left="220" w:header="720" w:footer="720" w:gutter="0"/>
          <w:cols w:space="720"/>
        </w:sectPr>
      </w:pPr>
    </w:p>
    <w:p w:rsidR="00A173A1" w:rsidRDefault="00A515E4">
      <w:pPr>
        <w:spacing w:before="94"/>
        <w:ind w:left="624"/>
        <w:rPr>
          <w:b/>
          <w:sz w:val="18"/>
        </w:rPr>
      </w:pPr>
      <w:r>
        <w:rPr>
          <w:b/>
          <w:color w:val="0A0A0A"/>
          <w:sz w:val="18"/>
        </w:rPr>
        <w:t>Étudiant-e:</w:t>
      </w:r>
    </w:p>
    <w:p w:rsidR="00A173A1" w:rsidRDefault="00A515E4">
      <w:pPr>
        <w:spacing w:before="9"/>
        <w:ind w:left="624"/>
        <w:rPr>
          <w:sz w:val="18"/>
        </w:rPr>
      </w:pPr>
      <w:r>
        <w:rPr>
          <w:color w:val="0A0A0A"/>
          <w:sz w:val="18"/>
        </w:rPr>
        <w:t>(</w:t>
      </w:r>
      <w:proofErr w:type="gramStart"/>
      <w:r>
        <w:rPr>
          <w:color w:val="0A0A0A"/>
          <w:sz w:val="18"/>
        </w:rPr>
        <w:t>a</w:t>
      </w:r>
      <w:proofErr w:type="gramEnd"/>
      <w:r>
        <w:rPr>
          <w:color w:val="0A0A0A"/>
          <w:sz w:val="18"/>
        </w:rPr>
        <w:t xml:space="preserve"> pris connaissance)</w:t>
      </w:r>
    </w:p>
    <w:p w:rsidR="00A173A1" w:rsidRDefault="00A515E4">
      <w:pPr>
        <w:spacing w:before="94" w:line="249" w:lineRule="auto"/>
        <w:ind w:left="624" w:right="26"/>
        <w:rPr>
          <w:b/>
          <w:sz w:val="18"/>
        </w:rPr>
      </w:pPr>
      <w:r>
        <w:br w:type="column"/>
      </w:r>
      <w:proofErr w:type="spellStart"/>
      <w:r>
        <w:rPr>
          <w:b/>
          <w:color w:val="0A0A0A"/>
          <w:sz w:val="18"/>
        </w:rPr>
        <w:t>Praticien-ne</w:t>
      </w:r>
      <w:proofErr w:type="spellEnd"/>
      <w:r>
        <w:rPr>
          <w:b/>
          <w:color w:val="0A0A0A"/>
          <w:sz w:val="18"/>
        </w:rPr>
        <w:t xml:space="preserve"> formateur-</w:t>
      </w:r>
      <w:proofErr w:type="spellStart"/>
      <w:r>
        <w:rPr>
          <w:b/>
          <w:color w:val="0A0A0A"/>
          <w:sz w:val="18"/>
        </w:rPr>
        <w:t>trice</w:t>
      </w:r>
      <w:proofErr w:type="spellEnd"/>
      <w:r>
        <w:rPr>
          <w:b/>
          <w:color w:val="0A0A0A"/>
          <w:sz w:val="18"/>
        </w:rPr>
        <w:t xml:space="preserve"> NOM PRENOM</w:t>
      </w:r>
    </w:p>
    <w:p w:rsidR="00A173A1" w:rsidRDefault="00A515E4">
      <w:pPr>
        <w:spacing w:before="94" w:line="249" w:lineRule="auto"/>
        <w:ind w:left="624" w:right="1228"/>
        <w:rPr>
          <w:b/>
          <w:sz w:val="18"/>
        </w:rPr>
      </w:pPr>
      <w:r>
        <w:br w:type="column"/>
      </w:r>
      <w:r>
        <w:rPr>
          <w:b/>
          <w:color w:val="0A0A0A"/>
          <w:sz w:val="18"/>
        </w:rPr>
        <w:t>Formateur-</w:t>
      </w:r>
      <w:proofErr w:type="spellStart"/>
      <w:r>
        <w:rPr>
          <w:b/>
          <w:color w:val="0A0A0A"/>
          <w:sz w:val="18"/>
        </w:rPr>
        <w:t>trice</w:t>
      </w:r>
      <w:proofErr w:type="spellEnd"/>
      <w:r>
        <w:rPr>
          <w:b/>
          <w:color w:val="0A0A0A"/>
          <w:sz w:val="18"/>
        </w:rPr>
        <w:t xml:space="preserve"> HES NOM PRENOM</w:t>
      </w:r>
    </w:p>
    <w:p w:rsidR="00A173A1" w:rsidRDefault="00A173A1">
      <w:pPr>
        <w:spacing w:line="249" w:lineRule="auto"/>
        <w:rPr>
          <w:sz w:val="18"/>
        </w:rPr>
        <w:sectPr w:rsidR="00A173A1">
          <w:type w:val="continuous"/>
          <w:pgSz w:w="11910" w:h="16840"/>
          <w:pgMar w:top="580" w:right="180" w:bottom="420" w:left="220" w:header="720" w:footer="720" w:gutter="0"/>
          <w:cols w:num="3" w:space="720" w:equalWidth="0">
            <w:col w:w="2386" w:space="1386"/>
            <w:col w:w="3031" w:space="1084"/>
            <w:col w:w="3623"/>
          </w:cols>
        </w:sectPr>
      </w:pPr>
    </w:p>
    <w:p w:rsidR="00A173A1" w:rsidRDefault="00A173A1">
      <w:pPr>
        <w:pStyle w:val="Corpsdetexte"/>
        <w:rPr>
          <w:b/>
          <w:sz w:val="20"/>
        </w:rPr>
      </w:pPr>
    </w:p>
    <w:p w:rsidR="00A173A1" w:rsidRDefault="00A173A1">
      <w:pPr>
        <w:pStyle w:val="Corpsdetexte"/>
        <w:rPr>
          <w:b/>
          <w:sz w:val="20"/>
        </w:rPr>
      </w:pPr>
    </w:p>
    <w:p w:rsidR="00A173A1" w:rsidRDefault="00A515E4">
      <w:pPr>
        <w:spacing w:before="96"/>
        <w:ind w:left="616"/>
        <w:rPr>
          <w:b/>
          <w:sz w:val="12"/>
        </w:rPr>
      </w:pPr>
      <w:r>
        <w:rPr>
          <w:b/>
          <w:color w:val="0A0A0A"/>
          <w:position w:val="4"/>
          <w:sz w:val="7"/>
        </w:rPr>
        <w:t>1</w:t>
      </w:r>
      <w:r>
        <w:rPr>
          <w:b/>
          <w:color w:val="0A0A0A"/>
          <w:sz w:val="12"/>
        </w:rPr>
        <w:t>Résultat</w:t>
      </w:r>
    </w:p>
    <w:p w:rsidR="00A173A1" w:rsidRDefault="00A515E4">
      <w:pPr>
        <w:spacing w:line="260" w:lineRule="atLeast"/>
        <w:ind w:left="616" w:right="7746"/>
        <w:rPr>
          <w:b/>
          <w:sz w:val="12"/>
        </w:rPr>
      </w:pPr>
      <w:r>
        <w:rPr>
          <w:noProof/>
          <w:lang w:val="fr-CH" w:eastAsia="fr-CH"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6140996</wp:posOffset>
            </wp:positionH>
            <wp:positionV relativeFrom="paragraph">
              <wp:posOffset>232580</wp:posOffset>
            </wp:positionV>
            <wp:extent cx="1041985" cy="7217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85" cy="7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A0A0A"/>
          <w:sz w:val="12"/>
        </w:rPr>
        <w:t>Seuil d’insuffisance : 3 rôles non acquis ou plus Échelle de notation</w:t>
      </w:r>
    </w:p>
    <w:p w:rsidR="00A173A1" w:rsidRDefault="00A515E4">
      <w:pPr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 xml:space="preserve">A = Excellent : </w:t>
      </w:r>
      <w:r>
        <w:rPr>
          <w:color w:val="0A0A0A"/>
          <w:sz w:val="12"/>
        </w:rPr>
        <w:t>résultat remarquable avec quelques insuffisances mineures ;</w:t>
      </w:r>
    </w:p>
    <w:p w:rsidR="00A173A1" w:rsidRDefault="00A515E4">
      <w:pPr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 xml:space="preserve">B = Très Bien : </w:t>
      </w:r>
      <w:r>
        <w:rPr>
          <w:color w:val="0A0A0A"/>
          <w:sz w:val="12"/>
        </w:rPr>
        <w:t>résultat supérieur à la moyenne malgré un certain nombre d’insuffisances ;</w:t>
      </w:r>
    </w:p>
    <w:p w:rsidR="00A173A1" w:rsidRDefault="00A515E4">
      <w:pPr>
        <w:tabs>
          <w:tab w:val="left" w:pos="1556"/>
        </w:tabs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>C</w:t>
      </w:r>
      <w:r>
        <w:rPr>
          <w:b/>
          <w:color w:val="0A0A0A"/>
          <w:spacing w:val="2"/>
          <w:sz w:val="12"/>
        </w:rPr>
        <w:t xml:space="preserve"> </w:t>
      </w:r>
      <w:r>
        <w:rPr>
          <w:b/>
          <w:color w:val="0A0A0A"/>
          <w:sz w:val="12"/>
        </w:rPr>
        <w:t>=</w:t>
      </w:r>
      <w:r>
        <w:rPr>
          <w:b/>
          <w:color w:val="0A0A0A"/>
          <w:spacing w:val="2"/>
          <w:sz w:val="12"/>
        </w:rPr>
        <w:t xml:space="preserve"> </w:t>
      </w:r>
      <w:r>
        <w:rPr>
          <w:b/>
          <w:color w:val="0A0A0A"/>
          <w:sz w:val="12"/>
        </w:rPr>
        <w:t>Bien</w:t>
      </w:r>
      <w:r>
        <w:rPr>
          <w:b/>
          <w:color w:val="0A0A0A"/>
          <w:sz w:val="12"/>
        </w:rPr>
        <w:tab/>
        <w:t xml:space="preserve">: </w:t>
      </w:r>
      <w:r>
        <w:rPr>
          <w:color w:val="0A0A0A"/>
          <w:sz w:val="12"/>
        </w:rPr>
        <w:t>travail généralement bon malgré un certain nombre d’insuffisances notables</w:t>
      </w:r>
      <w:r>
        <w:rPr>
          <w:color w:val="0A0A0A"/>
          <w:spacing w:val="4"/>
          <w:sz w:val="12"/>
        </w:rPr>
        <w:t xml:space="preserve"> </w:t>
      </w:r>
      <w:r>
        <w:rPr>
          <w:color w:val="0A0A0A"/>
          <w:sz w:val="12"/>
        </w:rPr>
        <w:t>;</w:t>
      </w:r>
    </w:p>
    <w:p w:rsidR="00A173A1" w:rsidRDefault="00A515E4">
      <w:pPr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 xml:space="preserve">D = Satisfaisant : </w:t>
      </w:r>
      <w:r>
        <w:rPr>
          <w:color w:val="0A0A0A"/>
          <w:sz w:val="12"/>
        </w:rPr>
        <w:t>travail honnête mais comportant des lacunes importantes ;</w:t>
      </w:r>
    </w:p>
    <w:p w:rsidR="00A173A1" w:rsidRDefault="00A515E4">
      <w:pPr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 xml:space="preserve">E = Passable : </w:t>
      </w:r>
      <w:r>
        <w:rPr>
          <w:color w:val="0A0A0A"/>
          <w:sz w:val="12"/>
        </w:rPr>
        <w:t>le résultat satisfait aux critères minimaux ;</w:t>
      </w:r>
    </w:p>
    <w:p w:rsidR="00A173A1" w:rsidRDefault="00A515E4">
      <w:pPr>
        <w:spacing w:before="22"/>
        <w:ind w:left="616"/>
        <w:rPr>
          <w:sz w:val="12"/>
        </w:rPr>
      </w:pPr>
      <w:r>
        <w:rPr>
          <w:b/>
          <w:color w:val="0A0A0A"/>
          <w:sz w:val="12"/>
        </w:rPr>
        <w:t xml:space="preserve">F = Insuffisant : </w:t>
      </w:r>
      <w:r>
        <w:rPr>
          <w:color w:val="0A0A0A"/>
          <w:sz w:val="12"/>
        </w:rPr>
        <w:t>la répétition du module est nécessaire.</w:t>
      </w:r>
    </w:p>
    <w:p w:rsidR="00A173A1" w:rsidRDefault="00A173A1">
      <w:pPr>
        <w:rPr>
          <w:sz w:val="12"/>
        </w:rPr>
        <w:sectPr w:rsidR="00A173A1">
          <w:type w:val="continuous"/>
          <w:pgSz w:w="11910" w:h="16840"/>
          <w:pgMar w:top="580" w:right="180" w:bottom="420" w:left="220" w:header="720" w:footer="720" w:gutter="0"/>
          <w:cols w:space="720"/>
        </w:sectPr>
      </w:pPr>
    </w:p>
    <w:p w:rsidR="00A173A1" w:rsidRDefault="00F80AAE">
      <w:pPr>
        <w:pStyle w:val="Paragraphedeliste"/>
        <w:numPr>
          <w:ilvl w:val="0"/>
          <w:numId w:val="20"/>
        </w:numPr>
        <w:tabs>
          <w:tab w:val="left" w:pos="1073"/>
          <w:tab w:val="left" w:pos="1074"/>
        </w:tabs>
        <w:rPr>
          <w:sz w:val="24"/>
        </w:rPr>
      </w:pPr>
      <w:r>
        <w:lastRenderedPageBreak/>
        <w:pict>
          <v:group id="_x0000_s2110" style="position:absolute;left:0;text-align:left;margin-left:211.3pt;margin-top:784.9pt;width:9.95pt;height:11.45pt;z-index:-251667968;mso-position-horizontal-relative:page;mso-position-vertical-relative:page" coordorigin="4226,15698" coordsize="199,229">
            <v:rect id="_x0000_s2112" style="position:absolute;left:4236;top:15708;width:179;height:209" stroked="f"/>
            <v:rect id="_x0000_s2111" style="position:absolute;left:4236;top:15708;width:179;height:209" filled="f" strokeweight="1pt"/>
            <w10:wrap anchorx="page" anchory="page"/>
          </v:group>
        </w:pict>
      </w:r>
      <w:r>
        <w:pict>
          <v:group id="_x0000_s2107" style="position:absolute;left:0;text-align:left;margin-left:371.6pt;margin-top:784.9pt;width:9.95pt;height:11.45pt;z-index:-251666944;mso-position-horizontal-relative:page;mso-position-vertical-relative:page" coordorigin="7432,15698" coordsize="199,229">
            <v:rect id="_x0000_s2109" style="position:absolute;left:7441;top:15708;width:179;height:209" stroked="f"/>
            <v:rect id="_x0000_s2108" style="position:absolute;left:7441;top:15708;width:179;height:209" filled="f" strokeweight="1pt"/>
            <w10:wrap anchorx="page" anchory="page"/>
          </v:group>
        </w:pict>
      </w:r>
      <w:r>
        <w:pict>
          <v:group id="_x0000_s2104" style="position:absolute;left:0;text-align:left;margin-left:483.85pt;margin-top:784.9pt;width:9.95pt;height:11.45pt;z-index:-251665920;mso-position-horizontal-relative:page;mso-position-vertical-relative:page" coordorigin="9677,15698" coordsize="199,229">
            <v:rect id="_x0000_s2106" style="position:absolute;left:9687;top:15708;width:179;height:209" stroked="f"/>
            <v:rect id="_x0000_s2105" style="position:absolute;left:9687;top:15708;width:179;height:209" filled="f" strokeweight="1pt"/>
            <w10:wrap anchorx="page" anchory="page"/>
          </v:group>
        </w:pict>
      </w:r>
      <w:r w:rsidR="00A515E4">
        <w:rPr>
          <w:sz w:val="24"/>
        </w:rPr>
        <w:t>Compétences du rôle d’</w:t>
      </w:r>
      <w:proofErr w:type="spellStart"/>
      <w:r w:rsidR="00A515E4">
        <w:rPr>
          <w:sz w:val="24"/>
        </w:rPr>
        <w:t>expert-e</w:t>
      </w:r>
      <w:proofErr w:type="spellEnd"/>
      <w:r w:rsidR="00A515E4">
        <w:rPr>
          <w:sz w:val="24"/>
        </w:rPr>
        <w:t xml:space="preserve"> en soins</w:t>
      </w:r>
      <w:r w:rsidR="00A515E4">
        <w:rPr>
          <w:spacing w:val="-3"/>
          <w:sz w:val="24"/>
        </w:rPr>
        <w:t xml:space="preserve"> </w:t>
      </w:r>
      <w:r w:rsidR="00A515E4">
        <w:rPr>
          <w:sz w:val="24"/>
        </w:rPr>
        <w:t>infirmiers</w:t>
      </w:r>
    </w:p>
    <w:p w:rsidR="00A173A1" w:rsidRDefault="00A173A1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507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 w:line="249" w:lineRule="auto"/>
              <w:rPr>
                <w:sz w:val="18"/>
              </w:rPr>
            </w:pPr>
            <w:r>
              <w:rPr>
                <w:sz w:val="18"/>
              </w:rPr>
              <w:t>A1. Assurer la responsabilité des soins infirmiers préventifs, thérapeutiques, de réadaptation et palliatifs en évaluant les besoins des individus et des groupes à tous les âges de la vie et en effectuant ou déléguant les soins appropriés.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Pertinence des observations et du recueil de données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38" w:line="249" w:lineRule="auto"/>
              <w:ind w:right="535" w:hanging="80"/>
              <w:rPr>
                <w:sz w:val="15"/>
              </w:rPr>
            </w:pPr>
            <w:r>
              <w:rPr>
                <w:sz w:val="15"/>
              </w:rPr>
              <w:t>Présente régulièrement des recueils de données complets précis, structurés et utilisant un langage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professionnel</w:t>
            </w:r>
          </w:p>
          <w:p w:rsidR="0028545A" w:rsidRDefault="0028545A" w:rsidP="0028545A">
            <w:pPr>
              <w:pStyle w:val="TableParagraph"/>
              <w:numPr>
                <w:ilvl w:val="1"/>
                <w:numId w:val="19"/>
              </w:numPr>
              <w:tabs>
                <w:tab w:val="left" w:pos="173"/>
              </w:tabs>
              <w:spacing w:before="38" w:line="249" w:lineRule="auto"/>
              <w:ind w:right="535"/>
              <w:rPr>
                <w:sz w:val="15"/>
              </w:rPr>
            </w:pPr>
          </w:p>
          <w:p w:rsidR="00A173A1" w:rsidRDefault="00A515E4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Sélectionne les observations réalisées en fonction des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situations</w:t>
            </w:r>
          </w:p>
          <w:p w:rsidR="00A173A1" w:rsidRDefault="00A515E4">
            <w:pPr>
              <w:pStyle w:val="TableParagraph"/>
              <w:numPr>
                <w:ilvl w:val="0"/>
                <w:numId w:val="19"/>
              </w:numPr>
              <w:tabs>
                <w:tab w:val="left" w:pos="165"/>
              </w:tabs>
              <w:spacing w:before="8"/>
              <w:ind w:left="164" w:hanging="84"/>
              <w:rPr>
                <w:sz w:val="15"/>
              </w:rPr>
            </w:pPr>
            <w:r>
              <w:rPr>
                <w:sz w:val="15"/>
              </w:rPr>
              <w:t>Applique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adéquatement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techniques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d’inspection,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palpation,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percussion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d’auscultation</w:t>
            </w:r>
          </w:p>
          <w:p w:rsidR="006D462A" w:rsidRDefault="006D462A" w:rsidP="00376B6E">
            <w:pPr>
              <w:pStyle w:val="TableParagraph"/>
              <w:tabs>
                <w:tab w:val="left" w:pos="165"/>
              </w:tabs>
              <w:spacing w:before="8"/>
              <w:rPr>
                <w:sz w:val="15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Pertinence d’utilisation de la démarche de soins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38"/>
              <w:ind w:hanging="80"/>
              <w:rPr>
                <w:sz w:val="15"/>
              </w:rPr>
            </w:pPr>
            <w:r>
              <w:rPr>
                <w:sz w:val="15"/>
              </w:rPr>
              <w:t>Se réfère au modèle de soins utilisé dans 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</w:p>
          <w:p w:rsidR="00A173A1" w:rsidRDefault="00A515E4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8"/>
              <w:ind w:hanging="80"/>
              <w:rPr>
                <w:sz w:val="15"/>
              </w:rPr>
            </w:pPr>
            <w:r>
              <w:rPr>
                <w:sz w:val="15"/>
              </w:rPr>
              <w:t>Identifie les problèmes de soins prioritaires des personnes prises 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charge</w:t>
            </w:r>
          </w:p>
          <w:p w:rsidR="006D462A" w:rsidRDefault="006D462A" w:rsidP="006D462A">
            <w:pPr>
              <w:pStyle w:val="TableParagraph"/>
              <w:numPr>
                <w:ilvl w:val="1"/>
                <w:numId w:val="18"/>
              </w:numPr>
              <w:tabs>
                <w:tab w:val="left" w:pos="173"/>
              </w:tabs>
              <w:spacing w:before="8"/>
              <w:rPr>
                <w:sz w:val="15"/>
              </w:rPr>
            </w:pPr>
          </w:p>
          <w:p w:rsidR="00A173A1" w:rsidRDefault="00A515E4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before="7" w:line="249" w:lineRule="auto"/>
              <w:ind w:right="210" w:hanging="80"/>
              <w:rPr>
                <w:sz w:val="15"/>
              </w:rPr>
            </w:pPr>
            <w:r>
              <w:rPr>
                <w:sz w:val="15"/>
              </w:rPr>
              <w:t>Présente régulièrement des démarches de soins complètes précises, structurées et utilisant un langage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professionnel</w:t>
            </w:r>
          </w:p>
          <w:p w:rsidR="006D462A" w:rsidRDefault="006D462A" w:rsidP="006D462A">
            <w:pPr>
              <w:pStyle w:val="TableParagraph"/>
              <w:numPr>
                <w:ilvl w:val="1"/>
                <w:numId w:val="18"/>
              </w:numPr>
              <w:tabs>
                <w:tab w:val="left" w:pos="173"/>
              </w:tabs>
              <w:spacing w:before="7" w:line="249" w:lineRule="auto"/>
              <w:ind w:right="210"/>
              <w:rPr>
                <w:sz w:val="15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62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Justesse de l’application des techniques de soins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Réalise les soins étudiés en respectant les critères 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qualité</w:t>
            </w:r>
          </w:p>
          <w:p w:rsidR="00A173A1" w:rsidRDefault="00A515E4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before="8"/>
              <w:rPr>
                <w:sz w:val="15"/>
              </w:rPr>
            </w:pPr>
            <w:r>
              <w:rPr>
                <w:sz w:val="15"/>
              </w:rPr>
              <w:t>Se réfère aux protocoles de soins du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</w:p>
          <w:p w:rsidR="00A173A1" w:rsidRDefault="00A515E4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before="7"/>
              <w:rPr>
                <w:sz w:val="15"/>
              </w:rPr>
            </w:pPr>
            <w:r>
              <w:rPr>
                <w:sz w:val="15"/>
              </w:rPr>
              <w:t>Respecte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précautions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standards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mesures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prévention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contrôle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l’infection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288"/>
              <w:rPr>
                <w:sz w:val="15"/>
              </w:rPr>
            </w:pPr>
            <w:r>
              <w:rPr>
                <w:sz w:val="15"/>
              </w:rPr>
              <w:t>Exactitude de l’administration des traitements médico- délégués</w:t>
            </w:r>
          </w:p>
          <w:p w:rsidR="002253A3" w:rsidRDefault="002253A3">
            <w:pPr>
              <w:pStyle w:val="TableParagraph"/>
              <w:spacing w:before="38" w:line="249" w:lineRule="auto"/>
              <w:ind w:right="288"/>
              <w:rPr>
                <w:sz w:val="15"/>
              </w:rPr>
            </w:pPr>
            <w:r w:rsidRPr="006D462A">
              <w:rPr>
                <w:sz w:val="15"/>
                <w:highlight w:val="yellow"/>
              </w:rPr>
              <w:t>Liens avec le module MDO et calcul professionnel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before="38" w:line="249" w:lineRule="auto"/>
              <w:ind w:right="268" w:hanging="140"/>
              <w:rPr>
                <w:sz w:val="15"/>
              </w:rPr>
            </w:pPr>
            <w:r>
              <w:rPr>
                <w:sz w:val="15"/>
              </w:rPr>
              <w:t xml:space="preserve">Explique de manière pertinente les liens entre le traitement administré et les symptômes, pro- </w:t>
            </w:r>
            <w:proofErr w:type="spellStart"/>
            <w:r>
              <w:rPr>
                <w:sz w:val="15"/>
              </w:rPr>
              <w:t>cessus</w:t>
            </w:r>
            <w:proofErr w:type="spellEnd"/>
            <w:r>
              <w:rPr>
                <w:sz w:val="15"/>
              </w:rPr>
              <w:t xml:space="preserve"> physio / psychopathologiques,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etc.</w:t>
            </w:r>
          </w:p>
          <w:p w:rsidR="00A173A1" w:rsidRDefault="00A515E4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1"/>
              <w:ind w:hanging="140"/>
              <w:rPr>
                <w:sz w:val="15"/>
              </w:rPr>
            </w:pPr>
            <w:r>
              <w:rPr>
                <w:sz w:val="15"/>
              </w:rPr>
              <w:t>Enonce les effets recherchés, les effets secondaires et les surveillances 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relatives</w:t>
            </w:r>
          </w:p>
          <w:p w:rsidR="00A173A1" w:rsidRDefault="00A515E4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8"/>
              <w:ind w:hanging="140"/>
              <w:rPr>
                <w:sz w:val="15"/>
              </w:rPr>
            </w:pPr>
            <w:r>
              <w:rPr>
                <w:sz w:val="15"/>
              </w:rPr>
              <w:t>Réalise avec exactitude des calculs 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doses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87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 xml:space="preserve">A2. Assurer, au sein de l’équipe professionnelle et interprofessionnelle, la mise en œuvre et la continuité des soins de qualité dans l’intérêt de la/du </w:t>
            </w:r>
            <w:proofErr w:type="spellStart"/>
            <w:r>
              <w:rPr>
                <w:sz w:val="18"/>
              </w:rPr>
              <w:t>patient-e</w:t>
            </w:r>
            <w:proofErr w:type="spellEnd"/>
            <w:r>
              <w:rPr>
                <w:sz w:val="18"/>
              </w:rPr>
              <w:t xml:space="preserve"> et de ses proches.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62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263"/>
              <w:rPr>
                <w:sz w:val="15"/>
              </w:rPr>
            </w:pPr>
            <w:r>
              <w:rPr>
                <w:sz w:val="15"/>
              </w:rPr>
              <w:t xml:space="preserve">Fiabilité des informations transmises à l’équipe </w:t>
            </w:r>
            <w:proofErr w:type="spellStart"/>
            <w:r>
              <w:rPr>
                <w:sz w:val="15"/>
              </w:rPr>
              <w:t>profes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sionnelle</w:t>
            </w:r>
            <w:proofErr w:type="spellEnd"/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i/>
                <w:sz w:val="15"/>
              </w:rPr>
              <w:t xml:space="preserve">- </w:t>
            </w:r>
            <w:r>
              <w:rPr>
                <w:sz w:val="15"/>
              </w:rPr>
              <w:t>Transmet des informations écrites et orales reposant sur les observations réalisées</w:t>
            </w:r>
          </w:p>
          <w:p w:rsidR="00A173A1" w:rsidRDefault="00A515E4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before="8"/>
              <w:rPr>
                <w:sz w:val="15"/>
              </w:rPr>
            </w:pPr>
            <w:r>
              <w:rPr>
                <w:sz w:val="15"/>
              </w:rPr>
              <w:t>Utilise un langage professionnel en intégrant les standards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actuels</w:t>
            </w:r>
          </w:p>
          <w:p w:rsidR="00A173A1" w:rsidRDefault="00A515E4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before="7"/>
              <w:rPr>
                <w:sz w:val="15"/>
              </w:rPr>
            </w:pPr>
            <w:r>
              <w:rPr>
                <w:sz w:val="15"/>
              </w:rPr>
              <w:t>Informe régulièrement l’équipe de soins du déroulement de son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travail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9295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6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A173A1">
      <w:pPr>
        <w:rPr>
          <w:sz w:val="2"/>
          <w:szCs w:val="2"/>
        </w:rPr>
        <w:sectPr w:rsidR="00A173A1">
          <w:pgSz w:w="11910" w:h="16840"/>
          <w:pgMar w:top="500" w:right="180" w:bottom="520" w:left="220" w:header="0" w:footer="225" w:gutter="0"/>
          <w:cols w:space="720"/>
        </w:sectPr>
      </w:pPr>
    </w:p>
    <w:p w:rsidR="00A173A1" w:rsidRDefault="00F80AAE">
      <w:pPr>
        <w:pStyle w:val="Paragraphedeliste"/>
        <w:numPr>
          <w:ilvl w:val="0"/>
          <w:numId w:val="20"/>
        </w:numPr>
        <w:tabs>
          <w:tab w:val="left" w:pos="1071"/>
          <w:tab w:val="left" w:pos="1072"/>
        </w:tabs>
        <w:spacing w:before="63"/>
        <w:ind w:left="1071"/>
        <w:rPr>
          <w:sz w:val="24"/>
        </w:rPr>
      </w:pPr>
      <w:r>
        <w:lastRenderedPageBreak/>
        <w:pict>
          <v:group id="_x0000_s2101" style="position:absolute;left:0;text-align:left;margin-left:213.6pt;margin-top:784.9pt;width:9.95pt;height:11.45pt;z-index:-251661824;mso-position-horizontal-relative:page;mso-position-vertical-relative:page" coordorigin="4272,15698" coordsize="199,229">
            <v:rect id="_x0000_s2103" style="position:absolute;left:4281;top:15708;width:179;height:209" stroked="f"/>
            <v:rect id="_x0000_s2102" style="position:absolute;left:4281;top:15708;width:179;height:209" filled="f" strokeweight="1pt"/>
            <w10:wrap anchorx="page" anchory="page"/>
          </v:group>
        </w:pict>
      </w:r>
      <w:r>
        <w:pict>
          <v:group id="_x0000_s2098" style="position:absolute;left:0;text-align:left;margin-left:373.85pt;margin-top:784.9pt;width:9.95pt;height:11.45pt;z-index:-251660800;mso-position-horizontal-relative:page;mso-position-vertical-relative:page" coordorigin="7477,15698" coordsize="199,229">
            <v:rect id="_x0000_s2100" style="position:absolute;left:7487;top:15708;width:179;height:209" stroked="f"/>
            <v:rect id="_x0000_s2099" style="position:absolute;left:7487;top:15708;width:179;height:209" filled="f" strokeweight="1pt"/>
            <w10:wrap anchorx="page" anchory="page"/>
          </v:group>
        </w:pict>
      </w:r>
      <w:r>
        <w:pict>
          <v:group id="_x0000_s2095" style="position:absolute;left:0;text-align:left;margin-left:486.15pt;margin-top:784.9pt;width:9.95pt;height:11.45pt;z-index:-251659776;mso-position-horizontal-relative:page;mso-position-vertical-relative:page" coordorigin="9723,15698" coordsize="199,229">
            <v:rect id="_x0000_s2097" style="position:absolute;left:9732;top:15708;width:179;height:209" stroked="f"/>
            <v:rect id="_x0000_s2096" style="position:absolute;left:9732;top:15708;width:179;height:209" filled="f" strokeweight="1pt"/>
            <w10:wrap anchorx="page" anchory="page"/>
          </v:group>
        </w:pict>
      </w:r>
      <w:r w:rsidR="00A515E4">
        <w:rPr>
          <w:sz w:val="24"/>
        </w:rPr>
        <w:t>Compétences du rôle de communicateur ou</w:t>
      </w:r>
      <w:r w:rsidR="00A515E4">
        <w:rPr>
          <w:spacing w:val="-6"/>
          <w:sz w:val="24"/>
        </w:rPr>
        <w:t xml:space="preserve"> </w:t>
      </w:r>
      <w:r w:rsidR="00A515E4">
        <w:rPr>
          <w:sz w:val="24"/>
        </w:rPr>
        <w:t>communicatrice</w:t>
      </w:r>
    </w:p>
    <w:p w:rsidR="00A173A1" w:rsidRDefault="00A173A1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507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 w:line="249" w:lineRule="auto"/>
              <w:rPr>
                <w:sz w:val="18"/>
              </w:rPr>
            </w:pPr>
            <w:r>
              <w:rPr>
                <w:sz w:val="18"/>
              </w:rPr>
              <w:t>B3. Assurer la traçabilité de la démarche de soins par toutes les données pertinentes pour la continuité des soins en prenant en considération des dimensions légales des transmissions écrites.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60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Clarté et précision de la communication orale et écrite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Adapte le mode de communication à son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interlocuteur</w:t>
            </w:r>
          </w:p>
          <w:p w:rsidR="00A173A1" w:rsidRDefault="00A515E4">
            <w:pPr>
              <w:pStyle w:val="TableParagraph"/>
              <w:numPr>
                <w:ilvl w:val="0"/>
                <w:numId w:val="14"/>
              </w:numPr>
              <w:tabs>
                <w:tab w:val="left" w:pos="170"/>
              </w:tabs>
              <w:spacing w:before="8"/>
              <w:ind w:left="169" w:hanging="89"/>
              <w:rPr>
                <w:sz w:val="15"/>
              </w:rPr>
            </w:pPr>
            <w:r>
              <w:rPr>
                <w:sz w:val="15"/>
              </w:rPr>
              <w:t>Transmet des informations claires et précises dans le dossier de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soins</w:t>
            </w:r>
          </w:p>
          <w:p w:rsidR="00A173A1" w:rsidRDefault="00A515E4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spacing w:before="7"/>
              <w:ind w:left="172" w:hanging="92"/>
              <w:rPr>
                <w:sz w:val="15"/>
              </w:rPr>
            </w:pPr>
            <w:r>
              <w:rPr>
                <w:sz w:val="15"/>
              </w:rPr>
              <w:t>Présente les situations prises en charge de manière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structurée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B4. Communiquer avec les patient-e-s, les proches et les professionnels et partager son savoir et son expérience avec ses pairs.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112"/>
              <w:rPr>
                <w:sz w:val="15"/>
              </w:rPr>
            </w:pPr>
            <w:r>
              <w:rPr>
                <w:sz w:val="15"/>
              </w:rPr>
              <w:t>Adéquation de l’attitude professionnelle dans le cadre de la relation professionnelle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before="38" w:line="249" w:lineRule="auto"/>
              <w:ind w:right="286" w:hanging="140"/>
              <w:rPr>
                <w:sz w:val="15"/>
              </w:rPr>
            </w:pPr>
            <w:r>
              <w:rPr>
                <w:sz w:val="15"/>
              </w:rPr>
              <w:t>S’engage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relation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professionnelle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avec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soignée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proches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utilisant régulièrement les attitudes adaptées (respect, empathie, non-violence,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etc.)</w:t>
            </w:r>
          </w:p>
          <w:p w:rsidR="00A173A1" w:rsidRDefault="00A515E4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Favorise l’expression de la personne soignée et de ses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proches</w:t>
            </w:r>
          </w:p>
          <w:p w:rsidR="00A173A1" w:rsidRDefault="00A515E4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before="8"/>
              <w:ind w:left="172"/>
              <w:rPr>
                <w:sz w:val="15"/>
              </w:rPr>
            </w:pPr>
            <w:r>
              <w:rPr>
                <w:sz w:val="15"/>
              </w:rPr>
              <w:t>Identifie l’impact de son propre comportement sur la relation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professionnelle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73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F80AAE">
      <w:pPr>
        <w:pStyle w:val="Paragraphedeliste"/>
        <w:numPr>
          <w:ilvl w:val="0"/>
          <w:numId w:val="20"/>
        </w:numPr>
        <w:tabs>
          <w:tab w:val="left" w:pos="1113"/>
          <w:tab w:val="left" w:pos="1114"/>
        </w:tabs>
        <w:spacing w:before="137"/>
        <w:ind w:left="1113"/>
        <w:rPr>
          <w:sz w:val="24"/>
        </w:rPr>
      </w:pPr>
      <w:r>
        <w:pict>
          <v:group id="_x0000_s2092" style="position:absolute;left:0;text-align:left;margin-left:213.6pt;margin-top:-27.15pt;width:9.95pt;height:11.45pt;z-index:-251664896;mso-position-horizontal-relative:page;mso-position-vertical-relative:text" coordorigin="4272,-543" coordsize="199,229">
            <v:rect id="_x0000_s2094" style="position:absolute;left:4281;top:-533;width:179;height:209" stroked="f"/>
            <v:rect id="_x0000_s2093" style="position:absolute;left:4281;top:-533;width:179;height:209" filled="f" strokeweight="1pt"/>
            <w10:wrap anchorx="page"/>
          </v:group>
        </w:pict>
      </w:r>
      <w:r>
        <w:pict>
          <v:group id="_x0000_s2089" style="position:absolute;left:0;text-align:left;margin-left:373.85pt;margin-top:-27.15pt;width:9.95pt;height:11.45pt;z-index:-251663872;mso-position-horizontal-relative:page;mso-position-vertical-relative:text" coordorigin="7477,-543" coordsize="199,229">
            <v:rect id="_x0000_s2091" style="position:absolute;left:7487;top:-533;width:179;height:209" stroked="f"/>
            <v:rect id="_x0000_s2090" style="position:absolute;left:7487;top:-533;width:179;height:209" filled="f" strokeweight="1pt"/>
            <w10:wrap anchorx="page"/>
          </v:group>
        </w:pict>
      </w:r>
      <w:r>
        <w:pict>
          <v:group id="_x0000_s2086" style="position:absolute;left:0;text-align:left;margin-left:486.15pt;margin-top:-27.15pt;width:9.95pt;height:11.45pt;z-index:-251662848;mso-position-horizontal-relative:page;mso-position-vertical-relative:text" coordorigin="9723,-543" coordsize="199,229">
            <v:rect id="_x0000_s2088" style="position:absolute;left:9732;top:-533;width:179;height:209" stroked="f"/>
            <v:rect id="_x0000_s2087" style="position:absolute;left:9732;top:-533;width:179;height:209" filled="f" strokeweight="1pt"/>
            <w10:wrap anchorx="page"/>
          </v:group>
        </w:pict>
      </w:r>
      <w:r w:rsidR="00A515E4">
        <w:rPr>
          <w:sz w:val="24"/>
        </w:rPr>
        <w:t>Compétences du rôle de collaborateur ou</w:t>
      </w:r>
      <w:r w:rsidR="00A515E4">
        <w:rPr>
          <w:spacing w:val="-6"/>
          <w:sz w:val="24"/>
        </w:rPr>
        <w:t xml:space="preserve"> </w:t>
      </w:r>
      <w:r w:rsidR="00A515E4">
        <w:rPr>
          <w:sz w:val="24"/>
        </w:rPr>
        <w:t>collaboratrice</w:t>
      </w:r>
    </w:p>
    <w:p w:rsidR="00A173A1" w:rsidRDefault="00A173A1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334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C1. S’engager, dans une équipe interdisciplinaire / interprofessionnelle, à défendre des soins individualisés optimaux.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Qualité de son engagement dans le travail en équipe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2"/>
              </w:numPr>
              <w:tabs>
                <w:tab w:val="left" w:pos="173"/>
              </w:tabs>
              <w:spacing w:before="38"/>
              <w:ind w:hanging="100"/>
              <w:rPr>
                <w:sz w:val="15"/>
              </w:rPr>
            </w:pPr>
            <w:r>
              <w:rPr>
                <w:sz w:val="15"/>
              </w:rPr>
              <w:t>Identifie les prestations des différents intervenants de l’équipe intra et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interdisciplinaire.</w:t>
            </w:r>
          </w:p>
          <w:p w:rsidR="00A173A1" w:rsidRDefault="00A515E4">
            <w:pPr>
              <w:pStyle w:val="TableParagraph"/>
              <w:numPr>
                <w:ilvl w:val="0"/>
                <w:numId w:val="12"/>
              </w:numPr>
              <w:tabs>
                <w:tab w:val="left" w:pos="173"/>
              </w:tabs>
              <w:spacing w:before="8"/>
              <w:ind w:hanging="100"/>
              <w:rPr>
                <w:sz w:val="15"/>
              </w:rPr>
            </w:pPr>
            <w:r>
              <w:rPr>
                <w:sz w:val="15"/>
              </w:rPr>
              <w:t>Participe de manière adéquate .au fonctionnement 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l’équipe</w:t>
            </w:r>
          </w:p>
          <w:p w:rsidR="00A173A1" w:rsidRDefault="00A515E4">
            <w:pPr>
              <w:pStyle w:val="TableParagraph"/>
              <w:numPr>
                <w:ilvl w:val="0"/>
                <w:numId w:val="12"/>
              </w:numPr>
              <w:tabs>
                <w:tab w:val="left" w:pos="173"/>
              </w:tabs>
              <w:spacing w:before="7" w:line="249" w:lineRule="auto"/>
              <w:ind w:right="526" w:hanging="100"/>
              <w:rPr>
                <w:sz w:val="15"/>
              </w:rPr>
            </w:pPr>
            <w:r>
              <w:rPr>
                <w:sz w:val="15"/>
              </w:rPr>
              <w:t xml:space="preserve">S’investit dans le travail en équipe et collabore en tant qu’étudiant-e en explicitant ses </w:t>
            </w:r>
            <w:proofErr w:type="spellStart"/>
            <w:r>
              <w:rPr>
                <w:sz w:val="15"/>
              </w:rPr>
              <w:t>res</w:t>
            </w:r>
            <w:proofErr w:type="spellEnd"/>
            <w:r>
              <w:rPr>
                <w:sz w:val="15"/>
              </w:rPr>
              <w:t>- sources, ses limites et ses besoins 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formation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440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6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A173A1">
      <w:pPr>
        <w:rPr>
          <w:sz w:val="2"/>
          <w:szCs w:val="2"/>
        </w:rPr>
        <w:sectPr w:rsidR="00A173A1">
          <w:pgSz w:w="11910" w:h="16840"/>
          <w:pgMar w:top="500" w:right="180" w:bottom="520" w:left="220" w:header="0" w:footer="225" w:gutter="0"/>
          <w:cols w:space="720"/>
        </w:sectPr>
      </w:pPr>
    </w:p>
    <w:p w:rsidR="00A173A1" w:rsidRDefault="00F80AAE">
      <w:pPr>
        <w:pStyle w:val="Paragraphedeliste"/>
        <w:numPr>
          <w:ilvl w:val="0"/>
          <w:numId w:val="20"/>
        </w:numPr>
        <w:tabs>
          <w:tab w:val="left" w:pos="1081"/>
          <w:tab w:val="left" w:pos="1082"/>
        </w:tabs>
        <w:spacing w:before="70"/>
        <w:ind w:left="1081"/>
        <w:rPr>
          <w:sz w:val="24"/>
        </w:rPr>
      </w:pPr>
      <w:r>
        <w:lastRenderedPageBreak/>
        <w:pict>
          <v:group id="_x0000_s2083" style="position:absolute;left:0;text-align:left;margin-left:211.3pt;margin-top:784.9pt;width:9.95pt;height:11.45pt;z-index:-251658752;mso-position-horizontal-relative:page;mso-position-vertical-relative:page" coordorigin="4226,15698" coordsize="199,229">
            <v:rect id="_x0000_s2085" style="position:absolute;left:4236;top:15708;width:179;height:209" stroked="f"/>
            <v:rect id="_x0000_s2084" style="position:absolute;left:4236;top:15708;width:179;height:209" filled="f" strokeweight="1pt"/>
            <w10:wrap anchorx="page" anchory="page"/>
          </v:group>
        </w:pict>
      </w:r>
      <w:r>
        <w:pict>
          <v:group id="_x0000_s2080" style="position:absolute;left:0;text-align:left;margin-left:371.6pt;margin-top:784.9pt;width:9.95pt;height:11.45pt;z-index:-251657728;mso-position-horizontal-relative:page;mso-position-vertical-relative:page" coordorigin="7432,15698" coordsize="199,229">
            <v:rect id="_x0000_s2082" style="position:absolute;left:7441;top:15708;width:179;height:209" stroked="f"/>
            <v:rect id="_x0000_s2081" style="position:absolute;left:7441;top:15708;width:179;height:209" filled="f" strokeweight="1pt"/>
            <w10:wrap anchorx="page" anchory="page"/>
          </v:group>
        </w:pict>
      </w:r>
      <w:r>
        <w:pict>
          <v:group id="_x0000_s2077" style="position:absolute;left:0;text-align:left;margin-left:483.85pt;margin-top:784.9pt;width:9.95pt;height:11.45pt;z-index:-251656704;mso-position-horizontal-relative:page;mso-position-vertical-relative:page" coordorigin="9677,15698" coordsize="199,229">
            <v:rect id="_x0000_s2079" style="position:absolute;left:9687;top:15708;width:179;height:209" stroked="f"/>
            <v:rect id="_x0000_s2078" style="position:absolute;left:9687;top:15708;width:179;height:209" filled="f" strokeweight="1pt"/>
            <w10:wrap anchorx="page" anchory="page"/>
          </v:group>
        </w:pict>
      </w:r>
      <w:r w:rsidR="00A515E4">
        <w:rPr>
          <w:sz w:val="24"/>
        </w:rPr>
        <w:t>Compétences du rôle de</w:t>
      </w:r>
      <w:r w:rsidR="00A515E4">
        <w:rPr>
          <w:spacing w:val="-4"/>
          <w:sz w:val="24"/>
        </w:rPr>
        <w:t xml:space="preserve"> </w:t>
      </w:r>
      <w:r w:rsidR="00A515E4">
        <w:rPr>
          <w:sz w:val="24"/>
        </w:rPr>
        <w:t>manager</w:t>
      </w:r>
    </w:p>
    <w:p w:rsidR="00A173A1" w:rsidRDefault="00A173A1">
      <w:pPr>
        <w:pStyle w:val="Corpsdetexte"/>
        <w:spacing w:before="1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334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D1. Mettre en œuvre les projets de soins de manière efficace dans le cadre des conditions générales institutionnelles et légales.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Adéquation de l’organisation de son travail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38" w:line="249" w:lineRule="auto"/>
              <w:ind w:right="430"/>
              <w:rPr>
                <w:sz w:val="15"/>
              </w:rPr>
            </w:pPr>
            <w:r>
              <w:rPr>
                <w:sz w:val="15"/>
              </w:rPr>
              <w:t>Organise ses activités professionnelles de manière logique (plan de travail) en respectant le projet de soins, les priorités, contraintes 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ressources</w:t>
            </w:r>
          </w:p>
          <w:p w:rsidR="00A173A1" w:rsidRDefault="00A515E4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Hiérarchise et priorise ses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interventions</w:t>
            </w:r>
          </w:p>
          <w:p w:rsidR="00A173A1" w:rsidRDefault="00A515E4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8"/>
              <w:rPr>
                <w:sz w:val="15"/>
              </w:rPr>
            </w:pPr>
            <w:r>
              <w:rPr>
                <w:sz w:val="15"/>
              </w:rPr>
              <w:t>Coordonne ses interventions avec celles des autres membres de l’équipe de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soins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87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line="249" w:lineRule="auto"/>
              <w:ind w:right="384"/>
              <w:rPr>
                <w:sz w:val="18"/>
              </w:rPr>
            </w:pPr>
            <w:r>
              <w:rPr>
                <w:sz w:val="18"/>
              </w:rPr>
              <w:t>D2. Participer à la mise en œuvre et à l’évaluation des normes de qualité des soins basés sur les connaissances scientifiques et identifier les besoins en matière d’innovation.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62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Systématique de l’évaluation des soins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Évalue systématiquement les soins en se basant sur les critères de qualité et les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protocoles</w:t>
            </w:r>
          </w:p>
          <w:p w:rsidR="00A173A1" w:rsidRDefault="00A515E4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8"/>
              <w:rPr>
                <w:sz w:val="15"/>
              </w:rPr>
            </w:pPr>
            <w:r>
              <w:rPr>
                <w:sz w:val="15"/>
              </w:rPr>
              <w:t>Partage son évaluation des soins avec ses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référents</w:t>
            </w:r>
          </w:p>
          <w:p w:rsidR="00A173A1" w:rsidRDefault="00A515E4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7"/>
              <w:rPr>
                <w:sz w:val="15"/>
              </w:rPr>
            </w:pPr>
            <w:r>
              <w:rPr>
                <w:sz w:val="15"/>
              </w:rPr>
              <w:t>Propose des réajustements en fonction de son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évaluation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326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D3. Utiliser de manière efficiente et critique les technologies de l’information.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455"/>
              <w:rPr>
                <w:sz w:val="15"/>
              </w:rPr>
            </w:pPr>
            <w:r>
              <w:rPr>
                <w:sz w:val="15"/>
              </w:rPr>
              <w:t>Utilisation judicieuse des outils informatiques et des technologies de la communication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38" w:line="249" w:lineRule="auto"/>
              <w:ind w:right="469" w:hanging="100"/>
              <w:rPr>
                <w:sz w:val="15"/>
              </w:rPr>
            </w:pPr>
            <w:r>
              <w:rPr>
                <w:sz w:val="15"/>
              </w:rPr>
              <w:t>Utilise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adéquatement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régulièrement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outils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informatiques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(dossier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soins, protocoles, banques de données,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etc.)</w:t>
            </w:r>
          </w:p>
          <w:p w:rsidR="00A173A1" w:rsidRDefault="00A515E4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Recherche efficacement des informations sur les banques 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données</w:t>
            </w:r>
          </w:p>
          <w:p w:rsidR="00A173A1" w:rsidRDefault="00A515E4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8"/>
              <w:ind w:left="172"/>
              <w:rPr>
                <w:sz w:val="15"/>
              </w:rPr>
            </w:pPr>
            <w:r>
              <w:rPr>
                <w:sz w:val="15"/>
              </w:rPr>
              <w:t>Respecte les règles et lois en matière de protection des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données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3640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5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F80AAE">
      <w:pPr>
        <w:pStyle w:val="Paragraphedeliste"/>
        <w:numPr>
          <w:ilvl w:val="0"/>
          <w:numId w:val="20"/>
        </w:numPr>
        <w:tabs>
          <w:tab w:val="left" w:pos="1081"/>
          <w:tab w:val="left" w:pos="1082"/>
        </w:tabs>
        <w:spacing w:before="147"/>
        <w:ind w:left="1081"/>
        <w:rPr>
          <w:sz w:val="24"/>
        </w:rPr>
      </w:pPr>
      <w:r>
        <w:pict>
          <v:group id="_x0000_s2074" style="position:absolute;left:0;text-align:left;margin-left:211.3pt;margin-top:-27.05pt;width:9.95pt;height:11.45pt;z-index:-251655680;mso-position-horizontal-relative:page;mso-position-vertical-relative:text" coordorigin="4226,-541" coordsize="199,229">
            <v:rect id="_x0000_s2076" style="position:absolute;left:4236;top:-531;width:179;height:209" stroked="f"/>
            <v:rect id="_x0000_s2075" style="position:absolute;left:4236;top:-531;width:179;height:209" filled="f" strokeweight="1pt"/>
            <w10:wrap anchorx="page"/>
          </v:group>
        </w:pict>
      </w:r>
      <w:r>
        <w:pict>
          <v:group id="_x0000_s2071" style="position:absolute;left:0;text-align:left;margin-left:371.6pt;margin-top:-27.05pt;width:9.95pt;height:11.45pt;z-index:-251654656;mso-position-horizontal-relative:page;mso-position-vertical-relative:text" coordorigin="7432,-541" coordsize="199,229">
            <v:rect id="_x0000_s2073" style="position:absolute;left:7441;top:-531;width:179;height:209" stroked="f"/>
            <v:rect id="_x0000_s2072" style="position:absolute;left:7441;top:-531;width:179;height:209" filled="f" strokeweight="1pt"/>
            <w10:wrap anchorx="page"/>
          </v:group>
        </w:pict>
      </w:r>
      <w:r>
        <w:pict>
          <v:group id="_x0000_s2068" style="position:absolute;left:0;text-align:left;margin-left:483.85pt;margin-top:-27.05pt;width:9.95pt;height:11.45pt;z-index:-251653632;mso-position-horizontal-relative:page;mso-position-vertical-relative:text" coordorigin="9677,-541" coordsize="199,229">
            <v:rect id="_x0000_s2070" style="position:absolute;left:9687;top:-531;width:179;height:209" stroked="f"/>
            <v:rect id="_x0000_s2069" style="position:absolute;left:9687;top:-531;width:179;height:209" filled="f" strokeweight="1pt"/>
            <w10:wrap anchorx="page"/>
          </v:group>
        </w:pict>
      </w:r>
      <w:r w:rsidR="00A515E4">
        <w:rPr>
          <w:sz w:val="24"/>
        </w:rPr>
        <w:t>Compétences du rôle de promoteur ou promotrice de la</w:t>
      </w:r>
      <w:r w:rsidR="00A515E4">
        <w:rPr>
          <w:spacing w:val="-13"/>
          <w:sz w:val="24"/>
        </w:rPr>
        <w:t xml:space="preserve"> </w:t>
      </w:r>
      <w:r w:rsidR="00A515E4">
        <w:rPr>
          <w:sz w:val="24"/>
        </w:rPr>
        <w:t>santé</w:t>
      </w:r>
    </w:p>
    <w:p w:rsidR="00A173A1" w:rsidRDefault="00A173A1">
      <w:pPr>
        <w:pStyle w:val="Corpsdetexte"/>
        <w:spacing w:before="10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507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 w:line="249" w:lineRule="auto"/>
              <w:rPr>
                <w:sz w:val="18"/>
              </w:rPr>
            </w:pPr>
            <w:r>
              <w:rPr>
                <w:sz w:val="18"/>
              </w:rPr>
              <w:t xml:space="preserve">E2. Intégrer, dans sa pratique professionnelle, des concepts de promotion de la santé et de prévention de la maladie, pour les </w:t>
            </w:r>
            <w:proofErr w:type="spellStart"/>
            <w:r>
              <w:rPr>
                <w:sz w:val="18"/>
              </w:rPr>
              <w:t>indivi</w:t>
            </w:r>
            <w:proofErr w:type="spellEnd"/>
            <w:r>
              <w:rPr>
                <w:sz w:val="18"/>
              </w:rPr>
              <w:t>- dus et les groupes et participer activement à leur mise en œuvre.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62"/>
              <w:rPr>
                <w:sz w:val="15"/>
              </w:rPr>
            </w:pPr>
            <w:r>
              <w:rPr>
                <w:sz w:val="15"/>
              </w:rPr>
              <w:t xml:space="preserve">Adéquation des interventions de prévention ou de promo- </w:t>
            </w:r>
            <w:proofErr w:type="spellStart"/>
            <w:r>
              <w:rPr>
                <w:sz w:val="15"/>
              </w:rPr>
              <w:t>tion</w:t>
            </w:r>
            <w:proofErr w:type="spellEnd"/>
            <w:r>
              <w:rPr>
                <w:sz w:val="15"/>
              </w:rPr>
              <w:t xml:space="preserve"> de la santé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38" w:line="249" w:lineRule="auto"/>
              <w:ind w:right="118" w:hanging="100"/>
              <w:rPr>
                <w:sz w:val="15"/>
              </w:rPr>
            </w:pPr>
            <w:r>
              <w:rPr>
                <w:sz w:val="15"/>
              </w:rPr>
              <w:t xml:space="preserve">Identifie les connaissances, ressources/limites, représentations, motivations et choix de vie </w:t>
            </w:r>
            <w:r>
              <w:rPr>
                <w:spacing w:val="-4"/>
                <w:sz w:val="15"/>
              </w:rPr>
              <w:t xml:space="preserve">chez </w:t>
            </w:r>
            <w:r>
              <w:rPr>
                <w:sz w:val="15"/>
              </w:rPr>
              <w:t>la personne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soignée</w:t>
            </w:r>
          </w:p>
          <w:p w:rsidR="00A173A1" w:rsidRDefault="00A515E4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/>
              <w:ind w:left="181" w:hanging="101"/>
              <w:rPr>
                <w:sz w:val="15"/>
              </w:rPr>
            </w:pPr>
            <w:r>
              <w:rPr>
                <w:sz w:val="15"/>
              </w:rPr>
              <w:t>Partage ses représentations de la santé avec les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professionnel-le-s</w:t>
            </w:r>
          </w:p>
          <w:p w:rsidR="00A173A1" w:rsidRDefault="00A515E4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8"/>
              <w:ind w:left="181" w:hanging="101"/>
              <w:rPr>
                <w:sz w:val="15"/>
              </w:rPr>
            </w:pPr>
            <w:r>
              <w:rPr>
                <w:sz w:val="15"/>
              </w:rPr>
              <w:t>Participe à des activités de prévention ou de promotion de la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santé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62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404"/>
              <w:rPr>
                <w:sz w:val="15"/>
              </w:rPr>
            </w:pPr>
            <w:r>
              <w:rPr>
                <w:sz w:val="15"/>
              </w:rPr>
              <w:t>Adéquation des séquences d’éducation à la santé et d’enseignement thérapeutique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Participe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activités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éducatives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faisant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avec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modèles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promotion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santé</w:t>
            </w:r>
          </w:p>
          <w:p w:rsidR="00A173A1" w:rsidRDefault="00A515E4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8"/>
              <w:rPr>
                <w:sz w:val="15"/>
              </w:rPr>
            </w:pPr>
            <w:r>
              <w:rPr>
                <w:sz w:val="15"/>
              </w:rPr>
              <w:t>Repère les déterminants de la santé et leurs conséquences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possibles</w:t>
            </w:r>
          </w:p>
          <w:p w:rsidR="00A173A1" w:rsidRDefault="00A515E4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7"/>
              <w:rPr>
                <w:sz w:val="15"/>
              </w:rPr>
            </w:pPr>
            <w:r>
              <w:rPr>
                <w:sz w:val="15"/>
              </w:rPr>
              <w:t>Met en œuvre une démarche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éducative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3216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A173A1">
      <w:pPr>
        <w:rPr>
          <w:sz w:val="2"/>
          <w:szCs w:val="2"/>
        </w:rPr>
        <w:sectPr w:rsidR="00A173A1">
          <w:pgSz w:w="11910" w:h="16840"/>
          <w:pgMar w:top="480" w:right="180" w:bottom="420" w:left="220" w:header="0" w:footer="225" w:gutter="0"/>
          <w:cols w:space="720"/>
        </w:sectPr>
      </w:pPr>
    </w:p>
    <w:p w:rsidR="00A173A1" w:rsidRDefault="00F80AAE">
      <w:pPr>
        <w:pStyle w:val="Paragraphedeliste"/>
        <w:numPr>
          <w:ilvl w:val="0"/>
          <w:numId w:val="20"/>
        </w:numPr>
        <w:tabs>
          <w:tab w:val="left" w:pos="1038"/>
          <w:tab w:val="left" w:pos="1039"/>
        </w:tabs>
        <w:ind w:left="1038"/>
        <w:rPr>
          <w:sz w:val="24"/>
        </w:rPr>
      </w:pPr>
      <w:r>
        <w:lastRenderedPageBreak/>
        <w:pict>
          <v:group id="_x0000_s2065" style="position:absolute;left:0;text-align:left;margin-left:213.6pt;margin-top:784.9pt;width:9.95pt;height:11.45pt;z-index:-251649536;mso-position-horizontal-relative:page;mso-position-vertical-relative:page" coordorigin="4272,15698" coordsize="199,229">
            <v:rect id="_x0000_s2067" style="position:absolute;left:4281;top:15708;width:179;height:209" stroked="f"/>
            <v:rect id="_x0000_s2066" style="position:absolute;left:4281;top:15708;width:179;height:209" filled="f" strokeweight="1pt"/>
            <w10:wrap anchorx="page" anchory="page"/>
          </v:group>
        </w:pict>
      </w:r>
      <w:r>
        <w:pict>
          <v:group id="_x0000_s2062" style="position:absolute;left:0;text-align:left;margin-left:373.85pt;margin-top:784.9pt;width:9.95pt;height:11.45pt;z-index:-251648512;mso-position-horizontal-relative:page;mso-position-vertical-relative:page" coordorigin="7477,15698" coordsize="199,229">
            <v:rect id="_x0000_s2064" style="position:absolute;left:7487;top:15708;width:179;height:209" stroked="f"/>
            <v:rect id="_x0000_s2063" style="position:absolute;left:7487;top:15708;width:179;height:209" filled="f" strokeweight="1pt"/>
            <w10:wrap anchorx="page" anchory="page"/>
          </v:group>
        </w:pict>
      </w:r>
      <w:r>
        <w:pict>
          <v:group id="_x0000_s2059" style="position:absolute;left:0;text-align:left;margin-left:486.15pt;margin-top:784.9pt;width:9.95pt;height:11.45pt;z-index:-251647488;mso-position-horizontal-relative:page;mso-position-vertical-relative:page" coordorigin="9723,15698" coordsize="199,229">
            <v:rect id="_x0000_s2061" style="position:absolute;left:9732;top:15708;width:179;height:209" stroked="f"/>
            <v:rect id="_x0000_s2060" style="position:absolute;left:9732;top:15708;width:179;height:209" filled="f" strokeweight="1pt"/>
            <w10:wrap anchorx="page" anchory="page"/>
          </v:group>
        </w:pict>
      </w:r>
      <w:r w:rsidR="00A515E4">
        <w:rPr>
          <w:sz w:val="24"/>
        </w:rPr>
        <w:t>Compétences du rôle d’</w:t>
      </w:r>
      <w:proofErr w:type="spellStart"/>
      <w:r w:rsidR="00A515E4">
        <w:rPr>
          <w:sz w:val="24"/>
        </w:rPr>
        <w:t>apprenant-e</w:t>
      </w:r>
      <w:proofErr w:type="spellEnd"/>
      <w:r w:rsidR="00A515E4">
        <w:rPr>
          <w:sz w:val="24"/>
        </w:rPr>
        <w:t xml:space="preserve"> et formateur ou</w:t>
      </w:r>
      <w:r w:rsidR="00A515E4">
        <w:rPr>
          <w:spacing w:val="-8"/>
          <w:sz w:val="24"/>
        </w:rPr>
        <w:t xml:space="preserve"> </w:t>
      </w:r>
      <w:r w:rsidR="00A515E4">
        <w:rPr>
          <w:sz w:val="24"/>
        </w:rPr>
        <w:t>formatrice</w:t>
      </w:r>
    </w:p>
    <w:p w:rsidR="00A173A1" w:rsidRDefault="00A173A1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507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 w:line="249" w:lineRule="auto"/>
              <w:ind w:right="144"/>
              <w:rPr>
                <w:sz w:val="18"/>
              </w:rPr>
            </w:pPr>
            <w:r>
              <w:rPr>
                <w:sz w:val="18"/>
              </w:rPr>
              <w:t xml:space="preserve">F1. Maintenir et développer ses compétences professionnelles à travers une formation continue et soutenir la formation profession-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pratique des étudiant-e-s, en s’appuyant sur des données scientifiques et pertinentes.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2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Présence d’un questionnement professionnel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Pose des questions en lien avec les situations prises en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charge</w:t>
            </w:r>
          </w:p>
          <w:p w:rsidR="00A173A1" w:rsidRDefault="00A515E4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8"/>
              <w:ind w:left="160" w:hanging="80"/>
              <w:rPr>
                <w:sz w:val="15"/>
              </w:rPr>
            </w:pPr>
            <w:r>
              <w:rPr>
                <w:sz w:val="15"/>
              </w:rPr>
              <w:t>Démontre, par ses questions, son intérêt et son implication pour sa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formation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87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line="249" w:lineRule="auto"/>
              <w:ind w:right="454"/>
              <w:rPr>
                <w:sz w:val="18"/>
              </w:rPr>
            </w:pPr>
            <w:r>
              <w:rPr>
                <w:sz w:val="18"/>
              </w:rPr>
              <w:t>F2. Identifier des problématiques, relatives à la pratique des soins, propices à des projets de développement et de recherche et partager sa connaissance des résultats de recherche avec l’équipe.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305"/>
              <w:rPr>
                <w:sz w:val="15"/>
              </w:rPr>
            </w:pPr>
            <w:r>
              <w:rPr>
                <w:sz w:val="15"/>
              </w:rPr>
              <w:t xml:space="preserve">Régularité de la recherche et mobilisation de connais- </w:t>
            </w:r>
            <w:proofErr w:type="spellStart"/>
            <w:r>
              <w:rPr>
                <w:sz w:val="15"/>
              </w:rPr>
              <w:t>sances</w:t>
            </w:r>
            <w:proofErr w:type="spellEnd"/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8" w:line="249" w:lineRule="auto"/>
              <w:ind w:right="464" w:hanging="80"/>
              <w:rPr>
                <w:sz w:val="15"/>
              </w:rPr>
            </w:pPr>
            <w:r>
              <w:rPr>
                <w:sz w:val="15"/>
              </w:rPr>
              <w:t>Repère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utilise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régulièrement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différentes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ressources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moyens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disposition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son apprentissage</w:t>
            </w:r>
          </w:p>
          <w:p w:rsidR="00A173A1" w:rsidRDefault="00A515E4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Utilise les cours reçus et les résultats de recherche dans sa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pratique</w:t>
            </w:r>
          </w:p>
          <w:p w:rsidR="00A173A1" w:rsidRDefault="00A515E4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8"/>
              <w:ind w:left="172"/>
              <w:rPr>
                <w:sz w:val="15"/>
              </w:rPr>
            </w:pPr>
            <w:r>
              <w:rPr>
                <w:sz w:val="15"/>
              </w:rPr>
              <w:t>Partage ses connaissances avec 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professionnel-le-s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326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F3. Améliorer et développer les soins par sa pratique réflexive.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96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Utilisation adéquate de l’auto- et hétéro-évaluation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38" w:line="249" w:lineRule="auto"/>
              <w:ind w:right="238" w:hanging="80"/>
              <w:rPr>
                <w:sz w:val="15"/>
              </w:rPr>
            </w:pPr>
            <w:r>
              <w:rPr>
                <w:sz w:val="15"/>
              </w:rPr>
              <w:t>Identifie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ressources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difficultés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développement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compétences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profession- </w:t>
            </w:r>
            <w:proofErr w:type="spellStart"/>
            <w:r>
              <w:rPr>
                <w:sz w:val="15"/>
              </w:rPr>
              <w:t>nelles</w:t>
            </w:r>
            <w:proofErr w:type="spellEnd"/>
            <w:r>
              <w:rPr>
                <w:sz w:val="15"/>
              </w:rPr>
              <w:t xml:space="preserve"> visées en s’autoévaluant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régulièrement</w:t>
            </w:r>
          </w:p>
          <w:p w:rsidR="00A173A1" w:rsidRDefault="00A515E4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" w:line="249" w:lineRule="auto"/>
              <w:ind w:right="391" w:hanging="80"/>
              <w:rPr>
                <w:sz w:val="15"/>
              </w:rPr>
            </w:pPr>
            <w:r>
              <w:rPr>
                <w:sz w:val="15"/>
              </w:rPr>
              <w:t>Discute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régulièrement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stratégies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pertinentes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pour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progresser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avec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professionnel-le-s impliqué-e-s dans son encadrement </w:t>
            </w:r>
            <w:r>
              <w:rPr>
                <w:spacing w:val="-5"/>
                <w:sz w:val="15"/>
              </w:rPr>
              <w:t>(PF,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référent-e-s)</w:t>
            </w:r>
          </w:p>
          <w:p w:rsidR="00A173A1" w:rsidRDefault="00A515E4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2"/>
              <w:ind w:hanging="80"/>
              <w:rPr>
                <w:sz w:val="15"/>
              </w:rPr>
            </w:pPr>
            <w:r>
              <w:rPr>
                <w:sz w:val="15"/>
              </w:rPr>
              <w:t>Comprend et accepte les hétéro-évaluations des experts et des clients et les</w:t>
            </w:r>
            <w:r>
              <w:rPr>
                <w:spacing w:val="-29"/>
                <w:sz w:val="15"/>
              </w:rPr>
              <w:t xml:space="preserve"> </w:t>
            </w:r>
            <w:r>
              <w:rPr>
                <w:sz w:val="15"/>
              </w:rPr>
              <w:t>intègre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2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Présence d’une réflexion sur sa pratique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Sollicite régulièrement le soutien des professionnel-le-s pour l’analyse de sa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pratique</w:t>
            </w:r>
          </w:p>
          <w:p w:rsidR="00A173A1" w:rsidRDefault="00A515E4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8"/>
              <w:ind w:left="169" w:hanging="89"/>
              <w:rPr>
                <w:sz w:val="15"/>
              </w:rPr>
            </w:pPr>
            <w:r>
              <w:rPr>
                <w:sz w:val="15"/>
              </w:rPr>
              <w:t>Tient compte de la réflexion sur sa pratique pour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progresser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974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5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F80AAE">
      <w:pPr>
        <w:pStyle w:val="Paragraphedeliste"/>
        <w:numPr>
          <w:ilvl w:val="0"/>
          <w:numId w:val="20"/>
        </w:numPr>
        <w:tabs>
          <w:tab w:val="left" w:pos="1038"/>
          <w:tab w:val="left" w:pos="1039"/>
        </w:tabs>
        <w:spacing w:before="147"/>
        <w:ind w:left="1038"/>
        <w:rPr>
          <w:sz w:val="24"/>
        </w:rPr>
      </w:pPr>
      <w:r>
        <w:pict>
          <v:group id="_x0000_s2056" style="position:absolute;left:0;text-align:left;margin-left:213.6pt;margin-top:-27.05pt;width:9.95pt;height:11.45pt;z-index:-251652608;mso-position-horizontal-relative:page;mso-position-vertical-relative:text" coordorigin="4272,-541" coordsize="199,229">
            <v:rect id="_x0000_s2058" style="position:absolute;left:4281;top:-531;width:179;height:209" stroked="f"/>
            <v:rect id="_x0000_s2057" style="position:absolute;left:4281;top:-531;width:179;height:209" filled="f" strokeweight="1pt"/>
            <w10:wrap anchorx="page"/>
          </v:group>
        </w:pict>
      </w:r>
      <w:r>
        <w:pict>
          <v:group id="_x0000_s2053" style="position:absolute;left:0;text-align:left;margin-left:373.85pt;margin-top:-27.05pt;width:9.95pt;height:11.45pt;z-index:-251651584;mso-position-horizontal-relative:page;mso-position-vertical-relative:text" coordorigin="7477,-541" coordsize="199,229">
            <v:rect id="_x0000_s2055" style="position:absolute;left:7487;top:-531;width:179;height:209" stroked="f"/>
            <v:rect id="_x0000_s2054" style="position:absolute;left:7487;top:-531;width:179;height:209" filled="f" strokeweight="1pt"/>
            <w10:wrap anchorx="page"/>
          </v:group>
        </w:pict>
      </w:r>
      <w:r>
        <w:pict>
          <v:group id="_x0000_s2050" style="position:absolute;left:0;text-align:left;margin-left:486.15pt;margin-top:-27.05pt;width:9.95pt;height:11.45pt;z-index:-251650560;mso-position-horizontal-relative:page;mso-position-vertical-relative:text" coordorigin="9723,-541" coordsize="199,229">
            <v:rect id="_x0000_s2052" style="position:absolute;left:9732;top:-531;width:179;height:209" stroked="f"/>
            <v:rect id="_x0000_s2051" style="position:absolute;left:9732;top:-531;width:179;height:209" filled="f" strokeweight="1pt"/>
            <w10:wrap anchorx="page"/>
          </v:group>
        </w:pict>
      </w:r>
      <w:r w:rsidR="00A515E4">
        <w:rPr>
          <w:sz w:val="24"/>
        </w:rPr>
        <w:t>Compétences du rôle de</w:t>
      </w:r>
      <w:r w:rsidR="00A515E4">
        <w:rPr>
          <w:spacing w:val="-5"/>
          <w:sz w:val="24"/>
        </w:rPr>
        <w:t xml:space="preserve"> </w:t>
      </w:r>
      <w:r w:rsidR="00A515E4">
        <w:rPr>
          <w:sz w:val="24"/>
        </w:rPr>
        <w:t>professionnel-le</w:t>
      </w:r>
    </w:p>
    <w:p w:rsidR="00A173A1" w:rsidRDefault="00A173A1">
      <w:pPr>
        <w:pStyle w:val="Corpsdetexte"/>
        <w:spacing w:before="3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FFE179"/>
          <w:left w:val="single" w:sz="8" w:space="0" w:color="FFE179"/>
          <w:bottom w:val="single" w:sz="8" w:space="0" w:color="FFE179"/>
          <w:right w:val="single" w:sz="8" w:space="0" w:color="FFE179"/>
          <w:insideH w:val="single" w:sz="8" w:space="0" w:color="FFE179"/>
          <w:insideV w:val="single" w:sz="8" w:space="0" w:color="FFE179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4002"/>
        <w:gridCol w:w="6708"/>
        <w:gridCol w:w="255"/>
      </w:tblGrid>
      <w:tr w:rsidR="00A173A1">
        <w:trPr>
          <w:trHeight w:val="507"/>
        </w:trPr>
        <w:tc>
          <w:tcPr>
            <w:tcW w:w="253" w:type="dxa"/>
            <w:vMerge w:val="restart"/>
            <w:tcBorders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spacing w:before="52" w:line="249" w:lineRule="auto"/>
              <w:ind w:right="203"/>
              <w:rPr>
                <w:sz w:val="18"/>
              </w:rPr>
            </w:pPr>
            <w:r>
              <w:rPr>
                <w:sz w:val="18"/>
              </w:rPr>
              <w:t>G1. Démontrer une attitude respectueuse de l’éthique professionnelle et un engagement envers les patient-e-s, leurs proches et la société.</w:t>
            </w:r>
          </w:p>
        </w:tc>
        <w:tc>
          <w:tcPr>
            <w:tcW w:w="255" w:type="dxa"/>
            <w:vMerge w:val="restart"/>
            <w:tcBorders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42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479"/>
              <w:rPr>
                <w:sz w:val="15"/>
              </w:rPr>
            </w:pPr>
            <w:r>
              <w:rPr>
                <w:sz w:val="15"/>
              </w:rPr>
              <w:t>Respect des règles de déontologie et des principes éthiques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38"/>
              <w:rPr>
                <w:sz w:val="15"/>
              </w:rPr>
            </w:pPr>
            <w:r>
              <w:rPr>
                <w:sz w:val="15"/>
              </w:rPr>
              <w:t>Se réfère au code de déontologie de la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profession</w:t>
            </w:r>
          </w:p>
          <w:p w:rsidR="00A173A1" w:rsidRDefault="00A515E4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8"/>
              <w:ind w:left="181" w:hanging="101"/>
              <w:rPr>
                <w:sz w:val="15"/>
              </w:rPr>
            </w:pPr>
            <w:r>
              <w:rPr>
                <w:sz w:val="15"/>
              </w:rPr>
              <w:t>Respecte au quotidien les principes éthiques de la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profession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79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G3. Contribuer à la qualité de vie des personnes et de la société.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71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Critères d’évaluation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Indicateurs (non-exhaustifs) évalués en situation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789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spacing w:before="38" w:line="249" w:lineRule="auto"/>
              <w:ind w:right="271"/>
              <w:rPr>
                <w:sz w:val="15"/>
              </w:rPr>
            </w:pPr>
            <w:r>
              <w:rPr>
                <w:sz w:val="15"/>
              </w:rPr>
              <w:t>Utilisation adéquate des mesures de protection de soi, d’autrui et de l’environnement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E5"/>
          </w:tcPr>
          <w:p w:rsidR="00A173A1" w:rsidRDefault="00A515E4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38" w:line="249" w:lineRule="auto"/>
              <w:ind w:right="412" w:hanging="80"/>
              <w:rPr>
                <w:sz w:val="15"/>
              </w:rPr>
            </w:pPr>
            <w:r>
              <w:rPr>
                <w:sz w:val="15"/>
              </w:rPr>
              <w:t>Respecte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protocoles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gestion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déchets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matériel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règles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protection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 l’environnement</w:t>
            </w:r>
          </w:p>
          <w:p w:rsidR="00A173A1" w:rsidRDefault="00A515E4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1" w:line="249" w:lineRule="auto"/>
              <w:ind w:right="310" w:hanging="80"/>
              <w:rPr>
                <w:sz w:val="15"/>
              </w:rPr>
            </w:pPr>
            <w:r>
              <w:rPr>
                <w:sz w:val="15"/>
              </w:rPr>
              <w:t>Applique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manière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systématique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principes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d’ergonomie,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précautions,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d’hygiène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 sécurité, pour soi et les personnes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soignées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2868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3A1" w:rsidRDefault="00A515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Commentaire général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  <w:tr w:rsidR="00A173A1">
        <w:trPr>
          <w:trHeight w:val="533"/>
        </w:trPr>
        <w:tc>
          <w:tcPr>
            <w:tcW w:w="253" w:type="dxa"/>
            <w:vMerge/>
            <w:tcBorders>
              <w:top w:val="nil"/>
              <w:righ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  <w:tc>
          <w:tcPr>
            <w:tcW w:w="10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E179"/>
              <w:right w:val="single" w:sz="8" w:space="0" w:color="000000"/>
            </w:tcBorders>
            <w:shd w:val="clear" w:color="auto" w:fill="FFEFC1"/>
          </w:tcPr>
          <w:p w:rsidR="00A173A1" w:rsidRDefault="00A515E4">
            <w:pPr>
              <w:pStyle w:val="TableParagraph"/>
              <w:tabs>
                <w:tab w:val="left" w:pos="2881"/>
                <w:tab w:val="left" w:pos="4872"/>
                <w:tab w:val="left" w:pos="7918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Appréciation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z w:val="20"/>
              </w:rPr>
              <w:tab/>
              <w:t>Acquis</w:t>
            </w:r>
            <w:r>
              <w:rPr>
                <w:sz w:val="20"/>
              </w:rPr>
              <w:tab/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d’acquisition</w:t>
            </w:r>
            <w:r>
              <w:rPr>
                <w:sz w:val="20"/>
              </w:rPr>
              <w:tab/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  <w:p w:rsidR="00A173A1" w:rsidRDefault="00A515E4">
            <w:pPr>
              <w:pStyle w:val="TableParagraph"/>
              <w:tabs>
                <w:tab w:val="left" w:pos="4959"/>
                <w:tab w:val="left" w:pos="7502"/>
              </w:tabs>
              <w:spacing w:before="10"/>
              <w:ind w:left="2749"/>
              <w:rPr>
                <w:sz w:val="20"/>
              </w:rPr>
            </w:pPr>
            <w:r>
              <w:rPr>
                <w:sz w:val="20"/>
              </w:rPr>
              <w:t>(maîtrise)</w:t>
            </w:r>
            <w:r>
              <w:rPr>
                <w:sz w:val="20"/>
              </w:rPr>
              <w:tab/>
              <w:t>(maîtrise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partielle)</w:t>
            </w:r>
            <w:r>
              <w:rPr>
                <w:sz w:val="20"/>
              </w:rPr>
              <w:tab/>
              <w:t>(maîtrise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insuffisante)</w:t>
            </w:r>
          </w:p>
        </w:tc>
        <w:tc>
          <w:tcPr>
            <w:tcW w:w="255" w:type="dxa"/>
            <w:vMerge/>
            <w:tcBorders>
              <w:top w:val="nil"/>
              <w:left w:val="single" w:sz="8" w:space="0" w:color="000000"/>
            </w:tcBorders>
            <w:shd w:val="clear" w:color="auto" w:fill="FFFCE5"/>
          </w:tcPr>
          <w:p w:rsidR="00A173A1" w:rsidRDefault="00A173A1">
            <w:pPr>
              <w:rPr>
                <w:sz w:val="2"/>
                <w:szCs w:val="2"/>
              </w:rPr>
            </w:pPr>
          </w:p>
        </w:tc>
      </w:tr>
    </w:tbl>
    <w:p w:rsidR="00A173A1" w:rsidRDefault="00A173A1">
      <w:pPr>
        <w:rPr>
          <w:sz w:val="2"/>
          <w:szCs w:val="2"/>
        </w:rPr>
        <w:sectPr w:rsidR="00A173A1">
          <w:pgSz w:w="11910" w:h="16840"/>
          <w:pgMar w:top="500" w:right="180" w:bottom="420" w:left="220" w:header="0" w:footer="225" w:gutter="0"/>
          <w:cols w:space="720"/>
        </w:sectPr>
      </w:pPr>
    </w:p>
    <w:p w:rsidR="00A173A1" w:rsidRDefault="00A173A1">
      <w:pPr>
        <w:pStyle w:val="Corpsdetexte"/>
        <w:spacing w:before="4"/>
        <w:rPr>
          <w:rFonts w:ascii="Times New Roman"/>
          <w:sz w:val="17"/>
        </w:rPr>
      </w:pPr>
    </w:p>
    <w:p w:rsidR="00A173A1" w:rsidRDefault="00A173A1">
      <w:pPr>
        <w:rPr>
          <w:rFonts w:ascii="Times New Roman"/>
          <w:sz w:val="17"/>
        </w:rPr>
        <w:sectPr w:rsidR="00A173A1">
          <w:footerReference w:type="default" r:id="rId10"/>
          <w:pgSz w:w="11910" w:h="16840"/>
          <w:pgMar w:top="1580" w:right="180" w:bottom="280" w:left="220" w:header="0" w:footer="0" w:gutter="0"/>
          <w:cols w:space="720"/>
        </w:sectPr>
      </w:pPr>
    </w:p>
    <w:p w:rsidR="00A173A1" w:rsidRDefault="00A173A1">
      <w:pPr>
        <w:pStyle w:val="Corpsdetexte"/>
        <w:spacing w:before="4"/>
        <w:rPr>
          <w:rFonts w:ascii="Times New Roman"/>
          <w:sz w:val="17"/>
        </w:rPr>
      </w:pPr>
    </w:p>
    <w:p w:rsidR="00A173A1" w:rsidRDefault="00A173A1">
      <w:pPr>
        <w:rPr>
          <w:rFonts w:ascii="Times New Roman"/>
          <w:sz w:val="17"/>
        </w:rPr>
        <w:sectPr w:rsidR="00A173A1">
          <w:footerReference w:type="default" r:id="rId11"/>
          <w:pgSz w:w="11910" w:h="16840"/>
          <w:pgMar w:top="1580" w:right="180" w:bottom="280" w:left="220" w:header="0" w:footer="0" w:gutter="0"/>
          <w:cols w:space="720"/>
        </w:sectPr>
      </w:pPr>
    </w:p>
    <w:p w:rsidR="00A173A1" w:rsidRDefault="00A173A1">
      <w:pPr>
        <w:pStyle w:val="Corpsdetexte"/>
        <w:spacing w:before="4"/>
        <w:rPr>
          <w:rFonts w:ascii="Times New Roman"/>
          <w:sz w:val="17"/>
        </w:rPr>
      </w:pPr>
    </w:p>
    <w:sectPr w:rsidR="00A173A1">
      <w:footerReference w:type="default" r:id="rId12"/>
      <w:pgSz w:w="11910" w:h="16840"/>
      <w:pgMar w:top="1580" w:right="18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F4" w:rsidRDefault="00A515E4">
      <w:r>
        <w:separator/>
      </w:r>
    </w:p>
  </w:endnote>
  <w:endnote w:type="continuationSeparator" w:id="0">
    <w:p w:rsidR="00217EF4" w:rsidRDefault="00A5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A1" w:rsidRDefault="00F80AAE">
    <w:pPr>
      <w:pStyle w:val="Corpsdetexte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05pt;margin-top:811.15pt;width:107.5pt;height:10.95pt;z-index:-251658752;mso-position-horizontal-relative:page;mso-position-vertical-relative:page" filled="f" stroked="f">
          <v:textbox inset="0,0,0,0">
            <w:txbxContent>
              <w:p w:rsidR="00A173A1" w:rsidRDefault="00A515E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© </w:t>
                </w:r>
                <w:proofErr w:type="spellStart"/>
                <w:r>
                  <w:rPr>
                    <w:sz w:val="16"/>
                  </w:rPr>
                  <w:t>Coresloc</w:t>
                </w:r>
                <w:proofErr w:type="spellEnd"/>
                <w:r>
                  <w:rPr>
                    <w:sz w:val="16"/>
                  </w:rPr>
                  <w:t xml:space="preserve"> / Septembre 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A1" w:rsidRDefault="00A173A1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A1" w:rsidRDefault="00A173A1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A1" w:rsidRDefault="00A173A1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F4" w:rsidRDefault="00A515E4">
      <w:r>
        <w:separator/>
      </w:r>
    </w:p>
  </w:footnote>
  <w:footnote w:type="continuationSeparator" w:id="0">
    <w:p w:rsidR="00217EF4" w:rsidRDefault="00A5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444"/>
    <w:multiLevelType w:val="hybridMultilevel"/>
    <w:tmpl w:val="E9EA786A"/>
    <w:lvl w:ilvl="0" w:tplc="EA72D6A2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ACDE5544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81481526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A27299F2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88FCCA0A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965CB834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116E2386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3064E8CC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8C3E98AE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" w15:restartNumberingAfterBreak="0">
    <w:nsid w:val="28446EB4"/>
    <w:multiLevelType w:val="hybridMultilevel"/>
    <w:tmpl w:val="81065288"/>
    <w:lvl w:ilvl="0" w:tplc="B80E7F0E">
      <w:numFmt w:val="bullet"/>
      <w:lvlText w:val="-"/>
      <w:lvlJc w:val="left"/>
      <w:pPr>
        <w:ind w:left="160" w:hanging="92"/>
      </w:pPr>
      <w:rPr>
        <w:rFonts w:ascii="Arial" w:eastAsia="Arial" w:hAnsi="Arial" w:cs="Arial" w:hint="default"/>
        <w:spacing w:val="-1"/>
        <w:w w:val="99"/>
        <w:sz w:val="15"/>
        <w:szCs w:val="15"/>
        <w:lang w:val="fr-FR" w:eastAsia="fr-FR" w:bidi="fr-FR"/>
      </w:rPr>
    </w:lvl>
    <w:lvl w:ilvl="1" w:tplc="B9EC00D2">
      <w:numFmt w:val="bullet"/>
      <w:lvlText w:val="•"/>
      <w:lvlJc w:val="left"/>
      <w:pPr>
        <w:ind w:left="812" w:hanging="92"/>
      </w:pPr>
      <w:rPr>
        <w:rFonts w:hint="default"/>
        <w:lang w:val="fr-FR" w:eastAsia="fr-FR" w:bidi="fr-FR"/>
      </w:rPr>
    </w:lvl>
    <w:lvl w:ilvl="2" w:tplc="F29E34BA">
      <w:numFmt w:val="bullet"/>
      <w:lvlText w:val="•"/>
      <w:lvlJc w:val="left"/>
      <w:pPr>
        <w:ind w:left="1465" w:hanging="92"/>
      </w:pPr>
      <w:rPr>
        <w:rFonts w:hint="default"/>
        <w:lang w:val="fr-FR" w:eastAsia="fr-FR" w:bidi="fr-FR"/>
      </w:rPr>
    </w:lvl>
    <w:lvl w:ilvl="3" w:tplc="23C2312C">
      <w:numFmt w:val="bullet"/>
      <w:lvlText w:val="•"/>
      <w:lvlJc w:val="left"/>
      <w:pPr>
        <w:ind w:left="2118" w:hanging="92"/>
      </w:pPr>
      <w:rPr>
        <w:rFonts w:hint="default"/>
        <w:lang w:val="fr-FR" w:eastAsia="fr-FR" w:bidi="fr-FR"/>
      </w:rPr>
    </w:lvl>
    <w:lvl w:ilvl="4" w:tplc="C612556A">
      <w:numFmt w:val="bullet"/>
      <w:lvlText w:val="•"/>
      <w:lvlJc w:val="left"/>
      <w:pPr>
        <w:ind w:left="2771" w:hanging="92"/>
      </w:pPr>
      <w:rPr>
        <w:rFonts w:hint="default"/>
        <w:lang w:val="fr-FR" w:eastAsia="fr-FR" w:bidi="fr-FR"/>
      </w:rPr>
    </w:lvl>
    <w:lvl w:ilvl="5" w:tplc="4CD4B504">
      <w:numFmt w:val="bullet"/>
      <w:lvlText w:val="•"/>
      <w:lvlJc w:val="left"/>
      <w:pPr>
        <w:ind w:left="3424" w:hanging="92"/>
      </w:pPr>
      <w:rPr>
        <w:rFonts w:hint="default"/>
        <w:lang w:val="fr-FR" w:eastAsia="fr-FR" w:bidi="fr-FR"/>
      </w:rPr>
    </w:lvl>
    <w:lvl w:ilvl="6" w:tplc="E7DC83A2">
      <w:numFmt w:val="bullet"/>
      <w:lvlText w:val="•"/>
      <w:lvlJc w:val="left"/>
      <w:pPr>
        <w:ind w:left="4076" w:hanging="92"/>
      </w:pPr>
      <w:rPr>
        <w:rFonts w:hint="default"/>
        <w:lang w:val="fr-FR" w:eastAsia="fr-FR" w:bidi="fr-FR"/>
      </w:rPr>
    </w:lvl>
    <w:lvl w:ilvl="7" w:tplc="847C0DBA">
      <w:numFmt w:val="bullet"/>
      <w:lvlText w:val="•"/>
      <w:lvlJc w:val="left"/>
      <w:pPr>
        <w:ind w:left="4729" w:hanging="92"/>
      </w:pPr>
      <w:rPr>
        <w:rFonts w:hint="default"/>
        <w:lang w:val="fr-FR" w:eastAsia="fr-FR" w:bidi="fr-FR"/>
      </w:rPr>
    </w:lvl>
    <w:lvl w:ilvl="8" w:tplc="FD5C3EF4">
      <w:numFmt w:val="bullet"/>
      <w:lvlText w:val="•"/>
      <w:lvlJc w:val="left"/>
      <w:pPr>
        <w:ind w:left="5382" w:hanging="92"/>
      </w:pPr>
      <w:rPr>
        <w:rFonts w:hint="default"/>
        <w:lang w:val="fr-FR" w:eastAsia="fr-FR" w:bidi="fr-FR"/>
      </w:rPr>
    </w:lvl>
  </w:abstractNum>
  <w:abstractNum w:abstractNumId="2" w15:restartNumberingAfterBreak="0">
    <w:nsid w:val="2BD71700"/>
    <w:multiLevelType w:val="hybridMultilevel"/>
    <w:tmpl w:val="2CDEA254"/>
    <w:lvl w:ilvl="0" w:tplc="E0A24CA2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77A44830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DEA02D28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E65C1AD4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AAE48478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70640940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256643AA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6756F004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55D2D2E0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3" w15:restartNumberingAfterBreak="0">
    <w:nsid w:val="2C172AAD"/>
    <w:multiLevelType w:val="hybridMultilevel"/>
    <w:tmpl w:val="DF7416A8"/>
    <w:lvl w:ilvl="0" w:tplc="A7EEE956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4730489C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EB78EA7E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7D7ED00A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B25CEF3A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3B208E02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7CA2C92C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55BA55FC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3A8C5AF2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4" w15:restartNumberingAfterBreak="0">
    <w:nsid w:val="2FF868E0"/>
    <w:multiLevelType w:val="hybridMultilevel"/>
    <w:tmpl w:val="3FEC9A98"/>
    <w:lvl w:ilvl="0" w:tplc="5FC0DB24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92C0455A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191C9492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42505D06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2BA248AC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55FE5990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526209A4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2752DCC8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93AEE4FA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5" w15:restartNumberingAfterBreak="0">
    <w:nsid w:val="352916DE"/>
    <w:multiLevelType w:val="hybridMultilevel"/>
    <w:tmpl w:val="FEA24492"/>
    <w:lvl w:ilvl="0" w:tplc="0714058C">
      <w:numFmt w:val="bullet"/>
      <w:lvlText w:val="-"/>
      <w:lvlJc w:val="left"/>
      <w:pPr>
        <w:ind w:left="160" w:hanging="92"/>
      </w:pPr>
      <w:rPr>
        <w:rFonts w:ascii="Arial" w:eastAsia="Arial" w:hAnsi="Arial" w:cs="Arial" w:hint="default"/>
        <w:spacing w:val="-1"/>
        <w:w w:val="99"/>
        <w:sz w:val="15"/>
        <w:szCs w:val="15"/>
        <w:lang w:val="fr-FR" w:eastAsia="fr-FR" w:bidi="fr-FR"/>
      </w:rPr>
    </w:lvl>
    <w:lvl w:ilvl="1" w:tplc="393C26B8">
      <w:numFmt w:val="bullet"/>
      <w:lvlText w:val="•"/>
      <w:lvlJc w:val="left"/>
      <w:pPr>
        <w:ind w:left="812" w:hanging="92"/>
      </w:pPr>
      <w:rPr>
        <w:rFonts w:hint="default"/>
        <w:lang w:val="fr-FR" w:eastAsia="fr-FR" w:bidi="fr-FR"/>
      </w:rPr>
    </w:lvl>
    <w:lvl w:ilvl="2" w:tplc="E7E6E1F6">
      <w:numFmt w:val="bullet"/>
      <w:lvlText w:val="•"/>
      <w:lvlJc w:val="left"/>
      <w:pPr>
        <w:ind w:left="1465" w:hanging="92"/>
      </w:pPr>
      <w:rPr>
        <w:rFonts w:hint="default"/>
        <w:lang w:val="fr-FR" w:eastAsia="fr-FR" w:bidi="fr-FR"/>
      </w:rPr>
    </w:lvl>
    <w:lvl w:ilvl="3" w:tplc="5C7EDFDC">
      <w:numFmt w:val="bullet"/>
      <w:lvlText w:val="•"/>
      <w:lvlJc w:val="left"/>
      <w:pPr>
        <w:ind w:left="2118" w:hanging="92"/>
      </w:pPr>
      <w:rPr>
        <w:rFonts w:hint="default"/>
        <w:lang w:val="fr-FR" w:eastAsia="fr-FR" w:bidi="fr-FR"/>
      </w:rPr>
    </w:lvl>
    <w:lvl w:ilvl="4" w:tplc="B98E1FD2">
      <w:numFmt w:val="bullet"/>
      <w:lvlText w:val="•"/>
      <w:lvlJc w:val="left"/>
      <w:pPr>
        <w:ind w:left="2771" w:hanging="92"/>
      </w:pPr>
      <w:rPr>
        <w:rFonts w:hint="default"/>
        <w:lang w:val="fr-FR" w:eastAsia="fr-FR" w:bidi="fr-FR"/>
      </w:rPr>
    </w:lvl>
    <w:lvl w:ilvl="5" w:tplc="4112CA0C">
      <w:numFmt w:val="bullet"/>
      <w:lvlText w:val="•"/>
      <w:lvlJc w:val="left"/>
      <w:pPr>
        <w:ind w:left="3424" w:hanging="92"/>
      </w:pPr>
      <w:rPr>
        <w:rFonts w:hint="default"/>
        <w:lang w:val="fr-FR" w:eastAsia="fr-FR" w:bidi="fr-FR"/>
      </w:rPr>
    </w:lvl>
    <w:lvl w:ilvl="6" w:tplc="EC74A014">
      <w:numFmt w:val="bullet"/>
      <w:lvlText w:val="•"/>
      <w:lvlJc w:val="left"/>
      <w:pPr>
        <w:ind w:left="4076" w:hanging="92"/>
      </w:pPr>
      <w:rPr>
        <w:rFonts w:hint="default"/>
        <w:lang w:val="fr-FR" w:eastAsia="fr-FR" w:bidi="fr-FR"/>
      </w:rPr>
    </w:lvl>
    <w:lvl w:ilvl="7" w:tplc="BF56C880">
      <w:numFmt w:val="bullet"/>
      <w:lvlText w:val="•"/>
      <w:lvlJc w:val="left"/>
      <w:pPr>
        <w:ind w:left="4729" w:hanging="92"/>
      </w:pPr>
      <w:rPr>
        <w:rFonts w:hint="default"/>
        <w:lang w:val="fr-FR" w:eastAsia="fr-FR" w:bidi="fr-FR"/>
      </w:rPr>
    </w:lvl>
    <w:lvl w:ilvl="8" w:tplc="59406FEC">
      <w:numFmt w:val="bullet"/>
      <w:lvlText w:val="•"/>
      <w:lvlJc w:val="left"/>
      <w:pPr>
        <w:ind w:left="5382" w:hanging="92"/>
      </w:pPr>
      <w:rPr>
        <w:rFonts w:hint="default"/>
        <w:lang w:val="fr-FR" w:eastAsia="fr-FR" w:bidi="fr-FR"/>
      </w:rPr>
    </w:lvl>
  </w:abstractNum>
  <w:abstractNum w:abstractNumId="6" w15:restartNumberingAfterBreak="0">
    <w:nsid w:val="3D9951D9"/>
    <w:multiLevelType w:val="hybridMultilevel"/>
    <w:tmpl w:val="7954F5C2"/>
    <w:lvl w:ilvl="0" w:tplc="A4E0CFCC">
      <w:numFmt w:val="bullet"/>
      <w:lvlText w:val="-"/>
      <w:lvlJc w:val="left"/>
      <w:pPr>
        <w:ind w:left="160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3F7A99A4">
      <w:numFmt w:val="bullet"/>
      <w:lvlText w:val="•"/>
      <w:lvlJc w:val="left"/>
      <w:pPr>
        <w:ind w:left="812" w:hanging="92"/>
      </w:pPr>
      <w:rPr>
        <w:rFonts w:hint="default"/>
        <w:lang w:val="fr-FR" w:eastAsia="fr-FR" w:bidi="fr-FR"/>
      </w:rPr>
    </w:lvl>
    <w:lvl w:ilvl="2" w:tplc="BCBCF9F0">
      <w:numFmt w:val="bullet"/>
      <w:lvlText w:val="•"/>
      <w:lvlJc w:val="left"/>
      <w:pPr>
        <w:ind w:left="1465" w:hanging="92"/>
      </w:pPr>
      <w:rPr>
        <w:rFonts w:hint="default"/>
        <w:lang w:val="fr-FR" w:eastAsia="fr-FR" w:bidi="fr-FR"/>
      </w:rPr>
    </w:lvl>
    <w:lvl w:ilvl="3" w:tplc="F15E5A86">
      <w:numFmt w:val="bullet"/>
      <w:lvlText w:val="•"/>
      <w:lvlJc w:val="left"/>
      <w:pPr>
        <w:ind w:left="2118" w:hanging="92"/>
      </w:pPr>
      <w:rPr>
        <w:rFonts w:hint="default"/>
        <w:lang w:val="fr-FR" w:eastAsia="fr-FR" w:bidi="fr-FR"/>
      </w:rPr>
    </w:lvl>
    <w:lvl w:ilvl="4" w:tplc="60F2BEEC">
      <w:numFmt w:val="bullet"/>
      <w:lvlText w:val="•"/>
      <w:lvlJc w:val="left"/>
      <w:pPr>
        <w:ind w:left="2771" w:hanging="92"/>
      </w:pPr>
      <w:rPr>
        <w:rFonts w:hint="default"/>
        <w:lang w:val="fr-FR" w:eastAsia="fr-FR" w:bidi="fr-FR"/>
      </w:rPr>
    </w:lvl>
    <w:lvl w:ilvl="5" w:tplc="DB920A26">
      <w:numFmt w:val="bullet"/>
      <w:lvlText w:val="•"/>
      <w:lvlJc w:val="left"/>
      <w:pPr>
        <w:ind w:left="3424" w:hanging="92"/>
      </w:pPr>
      <w:rPr>
        <w:rFonts w:hint="default"/>
        <w:lang w:val="fr-FR" w:eastAsia="fr-FR" w:bidi="fr-FR"/>
      </w:rPr>
    </w:lvl>
    <w:lvl w:ilvl="6" w:tplc="90B2756E">
      <w:numFmt w:val="bullet"/>
      <w:lvlText w:val="•"/>
      <w:lvlJc w:val="left"/>
      <w:pPr>
        <w:ind w:left="4076" w:hanging="92"/>
      </w:pPr>
      <w:rPr>
        <w:rFonts w:hint="default"/>
        <w:lang w:val="fr-FR" w:eastAsia="fr-FR" w:bidi="fr-FR"/>
      </w:rPr>
    </w:lvl>
    <w:lvl w:ilvl="7" w:tplc="90E65A64">
      <w:numFmt w:val="bullet"/>
      <w:lvlText w:val="•"/>
      <w:lvlJc w:val="left"/>
      <w:pPr>
        <w:ind w:left="4729" w:hanging="92"/>
      </w:pPr>
      <w:rPr>
        <w:rFonts w:hint="default"/>
        <w:lang w:val="fr-FR" w:eastAsia="fr-FR" w:bidi="fr-FR"/>
      </w:rPr>
    </w:lvl>
    <w:lvl w:ilvl="8" w:tplc="4BC2DBE2">
      <w:numFmt w:val="bullet"/>
      <w:lvlText w:val="•"/>
      <w:lvlJc w:val="left"/>
      <w:pPr>
        <w:ind w:left="5382" w:hanging="92"/>
      </w:pPr>
      <w:rPr>
        <w:rFonts w:hint="default"/>
        <w:lang w:val="fr-FR" w:eastAsia="fr-FR" w:bidi="fr-FR"/>
      </w:rPr>
    </w:lvl>
  </w:abstractNum>
  <w:abstractNum w:abstractNumId="7" w15:restartNumberingAfterBreak="0">
    <w:nsid w:val="406C232D"/>
    <w:multiLevelType w:val="hybridMultilevel"/>
    <w:tmpl w:val="6E567518"/>
    <w:lvl w:ilvl="0" w:tplc="9858E0AE">
      <w:numFmt w:val="bullet"/>
      <w:lvlText w:val="-"/>
      <w:lvlJc w:val="left"/>
      <w:pPr>
        <w:ind w:left="160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2220ACF6">
      <w:numFmt w:val="bullet"/>
      <w:lvlText w:val="•"/>
      <w:lvlJc w:val="left"/>
      <w:pPr>
        <w:ind w:left="812" w:hanging="92"/>
      </w:pPr>
      <w:rPr>
        <w:rFonts w:hint="default"/>
        <w:lang w:val="fr-FR" w:eastAsia="fr-FR" w:bidi="fr-FR"/>
      </w:rPr>
    </w:lvl>
    <w:lvl w:ilvl="2" w:tplc="0BB44E9E">
      <w:numFmt w:val="bullet"/>
      <w:lvlText w:val="•"/>
      <w:lvlJc w:val="left"/>
      <w:pPr>
        <w:ind w:left="1465" w:hanging="92"/>
      </w:pPr>
      <w:rPr>
        <w:rFonts w:hint="default"/>
        <w:lang w:val="fr-FR" w:eastAsia="fr-FR" w:bidi="fr-FR"/>
      </w:rPr>
    </w:lvl>
    <w:lvl w:ilvl="3" w:tplc="9870A4D4">
      <w:numFmt w:val="bullet"/>
      <w:lvlText w:val="•"/>
      <w:lvlJc w:val="left"/>
      <w:pPr>
        <w:ind w:left="2118" w:hanging="92"/>
      </w:pPr>
      <w:rPr>
        <w:rFonts w:hint="default"/>
        <w:lang w:val="fr-FR" w:eastAsia="fr-FR" w:bidi="fr-FR"/>
      </w:rPr>
    </w:lvl>
    <w:lvl w:ilvl="4" w:tplc="C6240DFA">
      <w:numFmt w:val="bullet"/>
      <w:lvlText w:val="•"/>
      <w:lvlJc w:val="left"/>
      <w:pPr>
        <w:ind w:left="2771" w:hanging="92"/>
      </w:pPr>
      <w:rPr>
        <w:rFonts w:hint="default"/>
        <w:lang w:val="fr-FR" w:eastAsia="fr-FR" w:bidi="fr-FR"/>
      </w:rPr>
    </w:lvl>
    <w:lvl w:ilvl="5" w:tplc="6AF237F6">
      <w:numFmt w:val="bullet"/>
      <w:lvlText w:val="•"/>
      <w:lvlJc w:val="left"/>
      <w:pPr>
        <w:ind w:left="3424" w:hanging="92"/>
      </w:pPr>
      <w:rPr>
        <w:rFonts w:hint="default"/>
        <w:lang w:val="fr-FR" w:eastAsia="fr-FR" w:bidi="fr-FR"/>
      </w:rPr>
    </w:lvl>
    <w:lvl w:ilvl="6" w:tplc="4DB47F0C">
      <w:numFmt w:val="bullet"/>
      <w:lvlText w:val="•"/>
      <w:lvlJc w:val="left"/>
      <w:pPr>
        <w:ind w:left="4076" w:hanging="92"/>
      </w:pPr>
      <w:rPr>
        <w:rFonts w:hint="default"/>
        <w:lang w:val="fr-FR" w:eastAsia="fr-FR" w:bidi="fr-FR"/>
      </w:rPr>
    </w:lvl>
    <w:lvl w:ilvl="7" w:tplc="5250277E">
      <w:numFmt w:val="bullet"/>
      <w:lvlText w:val="•"/>
      <w:lvlJc w:val="left"/>
      <w:pPr>
        <w:ind w:left="4729" w:hanging="92"/>
      </w:pPr>
      <w:rPr>
        <w:rFonts w:hint="default"/>
        <w:lang w:val="fr-FR" w:eastAsia="fr-FR" w:bidi="fr-FR"/>
      </w:rPr>
    </w:lvl>
    <w:lvl w:ilvl="8" w:tplc="70A28478">
      <w:numFmt w:val="bullet"/>
      <w:lvlText w:val="•"/>
      <w:lvlJc w:val="left"/>
      <w:pPr>
        <w:ind w:left="5382" w:hanging="92"/>
      </w:pPr>
      <w:rPr>
        <w:rFonts w:hint="default"/>
        <w:lang w:val="fr-FR" w:eastAsia="fr-FR" w:bidi="fr-FR"/>
      </w:rPr>
    </w:lvl>
  </w:abstractNum>
  <w:abstractNum w:abstractNumId="8" w15:restartNumberingAfterBreak="0">
    <w:nsid w:val="46A972A9"/>
    <w:multiLevelType w:val="hybridMultilevel"/>
    <w:tmpl w:val="18CEFFF0"/>
    <w:lvl w:ilvl="0" w:tplc="30581B78">
      <w:numFmt w:val="bullet"/>
      <w:lvlText w:val="-"/>
      <w:lvlJc w:val="left"/>
      <w:pPr>
        <w:ind w:left="220" w:hanging="134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18CEF770">
      <w:numFmt w:val="bullet"/>
      <w:lvlText w:val="•"/>
      <w:lvlJc w:val="left"/>
      <w:pPr>
        <w:ind w:left="866" w:hanging="134"/>
      </w:pPr>
      <w:rPr>
        <w:rFonts w:hint="default"/>
        <w:lang w:val="fr-FR" w:eastAsia="fr-FR" w:bidi="fr-FR"/>
      </w:rPr>
    </w:lvl>
    <w:lvl w:ilvl="2" w:tplc="2222FCEA">
      <w:numFmt w:val="bullet"/>
      <w:lvlText w:val="•"/>
      <w:lvlJc w:val="left"/>
      <w:pPr>
        <w:ind w:left="1513" w:hanging="134"/>
      </w:pPr>
      <w:rPr>
        <w:rFonts w:hint="default"/>
        <w:lang w:val="fr-FR" w:eastAsia="fr-FR" w:bidi="fr-FR"/>
      </w:rPr>
    </w:lvl>
    <w:lvl w:ilvl="3" w:tplc="2EBC5706">
      <w:numFmt w:val="bullet"/>
      <w:lvlText w:val="•"/>
      <w:lvlJc w:val="left"/>
      <w:pPr>
        <w:ind w:left="2160" w:hanging="134"/>
      </w:pPr>
      <w:rPr>
        <w:rFonts w:hint="default"/>
        <w:lang w:val="fr-FR" w:eastAsia="fr-FR" w:bidi="fr-FR"/>
      </w:rPr>
    </w:lvl>
    <w:lvl w:ilvl="4" w:tplc="D2A20D76">
      <w:numFmt w:val="bullet"/>
      <w:lvlText w:val="•"/>
      <w:lvlJc w:val="left"/>
      <w:pPr>
        <w:ind w:left="2807" w:hanging="134"/>
      </w:pPr>
      <w:rPr>
        <w:rFonts w:hint="default"/>
        <w:lang w:val="fr-FR" w:eastAsia="fr-FR" w:bidi="fr-FR"/>
      </w:rPr>
    </w:lvl>
    <w:lvl w:ilvl="5" w:tplc="BFE2C350">
      <w:numFmt w:val="bullet"/>
      <w:lvlText w:val="•"/>
      <w:lvlJc w:val="left"/>
      <w:pPr>
        <w:ind w:left="3454" w:hanging="134"/>
      </w:pPr>
      <w:rPr>
        <w:rFonts w:hint="default"/>
        <w:lang w:val="fr-FR" w:eastAsia="fr-FR" w:bidi="fr-FR"/>
      </w:rPr>
    </w:lvl>
    <w:lvl w:ilvl="6" w:tplc="68865382">
      <w:numFmt w:val="bullet"/>
      <w:lvlText w:val="•"/>
      <w:lvlJc w:val="left"/>
      <w:pPr>
        <w:ind w:left="4100" w:hanging="134"/>
      </w:pPr>
      <w:rPr>
        <w:rFonts w:hint="default"/>
        <w:lang w:val="fr-FR" w:eastAsia="fr-FR" w:bidi="fr-FR"/>
      </w:rPr>
    </w:lvl>
    <w:lvl w:ilvl="7" w:tplc="352E7AB8">
      <w:numFmt w:val="bullet"/>
      <w:lvlText w:val="•"/>
      <w:lvlJc w:val="left"/>
      <w:pPr>
        <w:ind w:left="4747" w:hanging="134"/>
      </w:pPr>
      <w:rPr>
        <w:rFonts w:hint="default"/>
        <w:lang w:val="fr-FR" w:eastAsia="fr-FR" w:bidi="fr-FR"/>
      </w:rPr>
    </w:lvl>
    <w:lvl w:ilvl="8" w:tplc="5B400C96">
      <w:numFmt w:val="bullet"/>
      <w:lvlText w:val="•"/>
      <w:lvlJc w:val="left"/>
      <w:pPr>
        <w:ind w:left="5394" w:hanging="134"/>
      </w:pPr>
      <w:rPr>
        <w:rFonts w:hint="default"/>
        <w:lang w:val="fr-FR" w:eastAsia="fr-FR" w:bidi="fr-FR"/>
      </w:rPr>
    </w:lvl>
  </w:abstractNum>
  <w:abstractNum w:abstractNumId="9" w15:restartNumberingAfterBreak="0">
    <w:nsid w:val="47C33D8D"/>
    <w:multiLevelType w:val="hybridMultilevel"/>
    <w:tmpl w:val="118A4EE2"/>
    <w:lvl w:ilvl="0" w:tplc="858E1EBC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9CFA954E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713CAB88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19203620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E61E999E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E7764D2E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5F5A5D16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9DF68382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B4B06548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0" w15:restartNumberingAfterBreak="0">
    <w:nsid w:val="48355EDF"/>
    <w:multiLevelType w:val="hybridMultilevel"/>
    <w:tmpl w:val="9964254E"/>
    <w:lvl w:ilvl="0" w:tplc="76FAF1FE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25EE740C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55FE4DC0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3B5A7CEC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F0DA99EA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565214E0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17DA874A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A0CE700E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4E405196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1" w15:restartNumberingAfterBreak="0">
    <w:nsid w:val="4F7576BA"/>
    <w:multiLevelType w:val="hybridMultilevel"/>
    <w:tmpl w:val="313EA89A"/>
    <w:lvl w:ilvl="0" w:tplc="B0B6A71E">
      <w:numFmt w:val="bullet"/>
      <w:lvlText w:val="-"/>
      <w:lvlJc w:val="left"/>
      <w:pPr>
        <w:ind w:left="220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D5301142">
      <w:numFmt w:val="bullet"/>
      <w:lvlText w:val="•"/>
      <w:lvlJc w:val="left"/>
      <w:pPr>
        <w:ind w:left="866" w:hanging="92"/>
      </w:pPr>
      <w:rPr>
        <w:rFonts w:hint="default"/>
        <w:lang w:val="fr-FR" w:eastAsia="fr-FR" w:bidi="fr-FR"/>
      </w:rPr>
    </w:lvl>
    <w:lvl w:ilvl="2" w:tplc="8DD2572A">
      <w:numFmt w:val="bullet"/>
      <w:lvlText w:val="•"/>
      <w:lvlJc w:val="left"/>
      <w:pPr>
        <w:ind w:left="1513" w:hanging="92"/>
      </w:pPr>
      <w:rPr>
        <w:rFonts w:hint="default"/>
        <w:lang w:val="fr-FR" w:eastAsia="fr-FR" w:bidi="fr-FR"/>
      </w:rPr>
    </w:lvl>
    <w:lvl w:ilvl="3" w:tplc="5C7A3F3A">
      <w:numFmt w:val="bullet"/>
      <w:lvlText w:val="•"/>
      <w:lvlJc w:val="left"/>
      <w:pPr>
        <w:ind w:left="2160" w:hanging="92"/>
      </w:pPr>
      <w:rPr>
        <w:rFonts w:hint="default"/>
        <w:lang w:val="fr-FR" w:eastAsia="fr-FR" w:bidi="fr-FR"/>
      </w:rPr>
    </w:lvl>
    <w:lvl w:ilvl="4" w:tplc="0A585406">
      <w:numFmt w:val="bullet"/>
      <w:lvlText w:val="•"/>
      <w:lvlJc w:val="left"/>
      <w:pPr>
        <w:ind w:left="2807" w:hanging="92"/>
      </w:pPr>
      <w:rPr>
        <w:rFonts w:hint="default"/>
        <w:lang w:val="fr-FR" w:eastAsia="fr-FR" w:bidi="fr-FR"/>
      </w:rPr>
    </w:lvl>
    <w:lvl w:ilvl="5" w:tplc="D6424CD8">
      <w:numFmt w:val="bullet"/>
      <w:lvlText w:val="•"/>
      <w:lvlJc w:val="left"/>
      <w:pPr>
        <w:ind w:left="3454" w:hanging="92"/>
      </w:pPr>
      <w:rPr>
        <w:rFonts w:hint="default"/>
        <w:lang w:val="fr-FR" w:eastAsia="fr-FR" w:bidi="fr-FR"/>
      </w:rPr>
    </w:lvl>
    <w:lvl w:ilvl="6" w:tplc="7A2C7E8C">
      <w:numFmt w:val="bullet"/>
      <w:lvlText w:val="•"/>
      <w:lvlJc w:val="left"/>
      <w:pPr>
        <w:ind w:left="4100" w:hanging="92"/>
      </w:pPr>
      <w:rPr>
        <w:rFonts w:hint="default"/>
        <w:lang w:val="fr-FR" w:eastAsia="fr-FR" w:bidi="fr-FR"/>
      </w:rPr>
    </w:lvl>
    <w:lvl w:ilvl="7" w:tplc="6148A3CC">
      <w:numFmt w:val="bullet"/>
      <w:lvlText w:val="•"/>
      <w:lvlJc w:val="left"/>
      <w:pPr>
        <w:ind w:left="4747" w:hanging="92"/>
      </w:pPr>
      <w:rPr>
        <w:rFonts w:hint="default"/>
        <w:lang w:val="fr-FR" w:eastAsia="fr-FR" w:bidi="fr-FR"/>
      </w:rPr>
    </w:lvl>
    <w:lvl w:ilvl="8" w:tplc="71322006">
      <w:numFmt w:val="bullet"/>
      <w:lvlText w:val="•"/>
      <w:lvlJc w:val="left"/>
      <w:pPr>
        <w:ind w:left="5394" w:hanging="92"/>
      </w:pPr>
      <w:rPr>
        <w:rFonts w:hint="default"/>
        <w:lang w:val="fr-FR" w:eastAsia="fr-FR" w:bidi="fr-FR"/>
      </w:rPr>
    </w:lvl>
  </w:abstractNum>
  <w:abstractNum w:abstractNumId="12" w15:restartNumberingAfterBreak="0">
    <w:nsid w:val="56A95F0D"/>
    <w:multiLevelType w:val="hybridMultilevel"/>
    <w:tmpl w:val="917E0430"/>
    <w:lvl w:ilvl="0" w:tplc="DD943ADC">
      <w:numFmt w:val="bullet"/>
      <w:lvlText w:val="-"/>
      <w:lvlJc w:val="left"/>
      <w:pPr>
        <w:ind w:left="160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57B89A02">
      <w:numFmt w:val="bullet"/>
      <w:lvlText w:val="•"/>
      <w:lvlJc w:val="left"/>
      <w:pPr>
        <w:ind w:left="812" w:hanging="92"/>
      </w:pPr>
      <w:rPr>
        <w:rFonts w:hint="default"/>
        <w:lang w:val="fr-FR" w:eastAsia="fr-FR" w:bidi="fr-FR"/>
      </w:rPr>
    </w:lvl>
    <w:lvl w:ilvl="2" w:tplc="D11A5724">
      <w:numFmt w:val="bullet"/>
      <w:lvlText w:val="•"/>
      <w:lvlJc w:val="left"/>
      <w:pPr>
        <w:ind w:left="1465" w:hanging="92"/>
      </w:pPr>
      <w:rPr>
        <w:rFonts w:hint="default"/>
        <w:lang w:val="fr-FR" w:eastAsia="fr-FR" w:bidi="fr-FR"/>
      </w:rPr>
    </w:lvl>
    <w:lvl w:ilvl="3" w:tplc="654A575E">
      <w:numFmt w:val="bullet"/>
      <w:lvlText w:val="•"/>
      <w:lvlJc w:val="left"/>
      <w:pPr>
        <w:ind w:left="2118" w:hanging="92"/>
      </w:pPr>
      <w:rPr>
        <w:rFonts w:hint="default"/>
        <w:lang w:val="fr-FR" w:eastAsia="fr-FR" w:bidi="fr-FR"/>
      </w:rPr>
    </w:lvl>
    <w:lvl w:ilvl="4" w:tplc="3BAA436A">
      <w:numFmt w:val="bullet"/>
      <w:lvlText w:val="•"/>
      <w:lvlJc w:val="left"/>
      <w:pPr>
        <w:ind w:left="2771" w:hanging="92"/>
      </w:pPr>
      <w:rPr>
        <w:rFonts w:hint="default"/>
        <w:lang w:val="fr-FR" w:eastAsia="fr-FR" w:bidi="fr-FR"/>
      </w:rPr>
    </w:lvl>
    <w:lvl w:ilvl="5" w:tplc="8F2608A6">
      <w:numFmt w:val="bullet"/>
      <w:lvlText w:val="•"/>
      <w:lvlJc w:val="left"/>
      <w:pPr>
        <w:ind w:left="3424" w:hanging="92"/>
      </w:pPr>
      <w:rPr>
        <w:rFonts w:hint="default"/>
        <w:lang w:val="fr-FR" w:eastAsia="fr-FR" w:bidi="fr-FR"/>
      </w:rPr>
    </w:lvl>
    <w:lvl w:ilvl="6" w:tplc="240E84D0">
      <w:numFmt w:val="bullet"/>
      <w:lvlText w:val="•"/>
      <w:lvlJc w:val="left"/>
      <w:pPr>
        <w:ind w:left="4076" w:hanging="92"/>
      </w:pPr>
      <w:rPr>
        <w:rFonts w:hint="default"/>
        <w:lang w:val="fr-FR" w:eastAsia="fr-FR" w:bidi="fr-FR"/>
      </w:rPr>
    </w:lvl>
    <w:lvl w:ilvl="7" w:tplc="91E2F6D8">
      <w:numFmt w:val="bullet"/>
      <w:lvlText w:val="•"/>
      <w:lvlJc w:val="left"/>
      <w:pPr>
        <w:ind w:left="4729" w:hanging="92"/>
      </w:pPr>
      <w:rPr>
        <w:rFonts w:hint="default"/>
        <w:lang w:val="fr-FR" w:eastAsia="fr-FR" w:bidi="fr-FR"/>
      </w:rPr>
    </w:lvl>
    <w:lvl w:ilvl="8" w:tplc="73C6EDE0">
      <w:numFmt w:val="bullet"/>
      <w:lvlText w:val="•"/>
      <w:lvlJc w:val="left"/>
      <w:pPr>
        <w:ind w:left="5382" w:hanging="92"/>
      </w:pPr>
      <w:rPr>
        <w:rFonts w:hint="default"/>
        <w:lang w:val="fr-FR" w:eastAsia="fr-FR" w:bidi="fr-FR"/>
      </w:rPr>
    </w:lvl>
  </w:abstractNum>
  <w:abstractNum w:abstractNumId="13" w15:restartNumberingAfterBreak="0">
    <w:nsid w:val="5B2C6B60"/>
    <w:multiLevelType w:val="hybridMultilevel"/>
    <w:tmpl w:val="3F72737E"/>
    <w:lvl w:ilvl="0" w:tplc="120824D4">
      <w:numFmt w:val="bullet"/>
      <w:lvlText w:val="-"/>
      <w:lvlJc w:val="left"/>
      <w:pPr>
        <w:ind w:left="172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261E904A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05365FF0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EB244186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3856A236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8996E3B6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808C1CB6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EFDC79C2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6F0A663C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4" w15:restartNumberingAfterBreak="0">
    <w:nsid w:val="60863910"/>
    <w:multiLevelType w:val="hybridMultilevel"/>
    <w:tmpl w:val="AEDA61D0"/>
    <w:lvl w:ilvl="0" w:tplc="E65E66C0">
      <w:numFmt w:val="bullet"/>
      <w:lvlText w:val="-"/>
      <w:lvlJc w:val="left"/>
      <w:pPr>
        <w:ind w:left="180" w:hanging="92"/>
      </w:pPr>
      <w:rPr>
        <w:rFonts w:ascii="Arial" w:eastAsia="Arial" w:hAnsi="Arial" w:cs="Arial" w:hint="default"/>
        <w:spacing w:val="-1"/>
        <w:w w:val="99"/>
        <w:sz w:val="15"/>
        <w:szCs w:val="15"/>
        <w:lang w:val="fr-FR" w:eastAsia="fr-FR" w:bidi="fr-FR"/>
      </w:rPr>
    </w:lvl>
    <w:lvl w:ilvl="1" w:tplc="44B43902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729EA74C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A2EA8330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4020976E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E9700302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B102327C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378AFF78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481CCE66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5" w15:restartNumberingAfterBreak="0">
    <w:nsid w:val="64E315D1"/>
    <w:multiLevelType w:val="hybridMultilevel"/>
    <w:tmpl w:val="4E2ED216"/>
    <w:lvl w:ilvl="0" w:tplc="35A2DA68">
      <w:numFmt w:val="bullet"/>
      <w:lvlText w:val="-"/>
      <w:lvlJc w:val="left"/>
      <w:pPr>
        <w:ind w:left="180" w:hanging="92"/>
      </w:pPr>
      <w:rPr>
        <w:rFonts w:ascii="Arial" w:eastAsia="Arial" w:hAnsi="Arial" w:cs="Arial" w:hint="default"/>
        <w:spacing w:val="-1"/>
        <w:w w:val="100"/>
        <w:sz w:val="15"/>
        <w:szCs w:val="15"/>
        <w:lang w:val="fr-FR" w:eastAsia="fr-FR" w:bidi="fr-FR"/>
      </w:rPr>
    </w:lvl>
    <w:lvl w:ilvl="1" w:tplc="7AB27FF4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4D1C7FDA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3384BEF8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A136160C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439038EE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561A8F6E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F4A4D7C4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2C0C4E2C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6" w15:restartNumberingAfterBreak="0">
    <w:nsid w:val="662D1876"/>
    <w:multiLevelType w:val="hybridMultilevel"/>
    <w:tmpl w:val="3FE8347A"/>
    <w:lvl w:ilvl="0" w:tplc="AD427250">
      <w:numFmt w:val="bullet"/>
      <w:lvlText w:val="-"/>
      <w:lvlJc w:val="left"/>
      <w:pPr>
        <w:ind w:left="164" w:hanging="84"/>
      </w:pPr>
      <w:rPr>
        <w:rFonts w:ascii="Arial" w:eastAsia="Arial" w:hAnsi="Arial" w:cs="Arial" w:hint="default"/>
        <w:w w:val="100"/>
        <w:sz w:val="15"/>
        <w:szCs w:val="15"/>
        <w:lang w:val="fr-FR" w:eastAsia="fr-FR" w:bidi="fr-FR"/>
      </w:rPr>
    </w:lvl>
    <w:lvl w:ilvl="1" w:tplc="D234D016">
      <w:numFmt w:val="bullet"/>
      <w:lvlText w:val="•"/>
      <w:lvlJc w:val="left"/>
      <w:pPr>
        <w:ind w:left="812" w:hanging="84"/>
      </w:pPr>
      <w:rPr>
        <w:rFonts w:hint="default"/>
        <w:lang w:val="fr-FR" w:eastAsia="fr-FR" w:bidi="fr-FR"/>
      </w:rPr>
    </w:lvl>
    <w:lvl w:ilvl="2" w:tplc="5246B622">
      <w:numFmt w:val="bullet"/>
      <w:lvlText w:val="•"/>
      <w:lvlJc w:val="left"/>
      <w:pPr>
        <w:ind w:left="1465" w:hanging="84"/>
      </w:pPr>
      <w:rPr>
        <w:rFonts w:hint="default"/>
        <w:lang w:val="fr-FR" w:eastAsia="fr-FR" w:bidi="fr-FR"/>
      </w:rPr>
    </w:lvl>
    <w:lvl w:ilvl="3" w:tplc="BC14E9BC">
      <w:numFmt w:val="bullet"/>
      <w:lvlText w:val="•"/>
      <w:lvlJc w:val="left"/>
      <w:pPr>
        <w:ind w:left="2118" w:hanging="84"/>
      </w:pPr>
      <w:rPr>
        <w:rFonts w:hint="default"/>
        <w:lang w:val="fr-FR" w:eastAsia="fr-FR" w:bidi="fr-FR"/>
      </w:rPr>
    </w:lvl>
    <w:lvl w:ilvl="4" w:tplc="74648D3E">
      <w:numFmt w:val="bullet"/>
      <w:lvlText w:val="•"/>
      <w:lvlJc w:val="left"/>
      <w:pPr>
        <w:ind w:left="2771" w:hanging="84"/>
      </w:pPr>
      <w:rPr>
        <w:rFonts w:hint="default"/>
        <w:lang w:val="fr-FR" w:eastAsia="fr-FR" w:bidi="fr-FR"/>
      </w:rPr>
    </w:lvl>
    <w:lvl w:ilvl="5" w:tplc="1B027F02">
      <w:numFmt w:val="bullet"/>
      <w:lvlText w:val="•"/>
      <w:lvlJc w:val="left"/>
      <w:pPr>
        <w:ind w:left="3424" w:hanging="84"/>
      </w:pPr>
      <w:rPr>
        <w:rFonts w:hint="default"/>
        <w:lang w:val="fr-FR" w:eastAsia="fr-FR" w:bidi="fr-FR"/>
      </w:rPr>
    </w:lvl>
    <w:lvl w:ilvl="6" w:tplc="144AA018">
      <w:numFmt w:val="bullet"/>
      <w:lvlText w:val="•"/>
      <w:lvlJc w:val="left"/>
      <w:pPr>
        <w:ind w:left="4076" w:hanging="84"/>
      </w:pPr>
      <w:rPr>
        <w:rFonts w:hint="default"/>
        <w:lang w:val="fr-FR" w:eastAsia="fr-FR" w:bidi="fr-FR"/>
      </w:rPr>
    </w:lvl>
    <w:lvl w:ilvl="7" w:tplc="65BC68C4">
      <w:numFmt w:val="bullet"/>
      <w:lvlText w:val="•"/>
      <w:lvlJc w:val="left"/>
      <w:pPr>
        <w:ind w:left="4729" w:hanging="84"/>
      </w:pPr>
      <w:rPr>
        <w:rFonts w:hint="default"/>
        <w:lang w:val="fr-FR" w:eastAsia="fr-FR" w:bidi="fr-FR"/>
      </w:rPr>
    </w:lvl>
    <w:lvl w:ilvl="8" w:tplc="B8CC1B40">
      <w:numFmt w:val="bullet"/>
      <w:lvlText w:val="•"/>
      <w:lvlJc w:val="left"/>
      <w:pPr>
        <w:ind w:left="5382" w:hanging="84"/>
      </w:pPr>
      <w:rPr>
        <w:rFonts w:hint="default"/>
        <w:lang w:val="fr-FR" w:eastAsia="fr-FR" w:bidi="fr-FR"/>
      </w:rPr>
    </w:lvl>
  </w:abstractNum>
  <w:abstractNum w:abstractNumId="17" w15:restartNumberingAfterBreak="0">
    <w:nsid w:val="66773EF1"/>
    <w:multiLevelType w:val="hybridMultilevel"/>
    <w:tmpl w:val="C3C848DC"/>
    <w:lvl w:ilvl="0" w:tplc="6FDA576E">
      <w:numFmt w:val="bullet"/>
      <w:lvlText w:val="-"/>
      <w:lvlJc w:val="left"/>
      <w:pPr>
        <w:ind w:left="180" w:hanging="92"/>
      </w:pPr>
      <w:rPr>
        <w:rFonts w:ascii="Arial" w:eastAsia="Arial" w:hAnsi="Arial" w:cs="Arial" w:hint="default"/>
        <w:spacing w:val="-4"/>
        <w:w w:val="100"/>
        <w:sz w:val="15"/>
        <w:szCs w:val="15"/>
        <w:lang w:val="fr-FR" w:eastAsia="fr-FR" w:bidi="fr-FR"/>
      </w:rPr>
    </w:lvl>
    <w:lvl w:ilvl="1" w:tplc="B152311E">
      <w:numFmt w:val="bullet"/>
      <w:lvlText w:val="•"/>
      <w:lvlJc w:val="left"/>
      <w:pPr>
        <w:ind w:left="830" w:hanging="92"/>
      </w:pPr>
      <w:rPr>
        <w:rFonts w:hint="default"/>
        <w:lang w:val="fr-FR" w:eastAsia="fr-FR" w:bidi="fr-FR"/>
      </w:rPr>
    </w:lvl>
    <w:lvl w:ilvl="2" w:tplc="D16A7B2A">
      <w:numFmt w:val="bullet"/>
      <w:lvlText w:val="•"/>
      <w:lvlJc w:val="left"/>
      <w:pPr>
        <w:ind w:left="1481" w:hanging="92"/>
      </w:pPr>
      <w:rPr>
        <w:rFonts w:hint="default"/>
        <w:lang w:val="fr-FR" w:eastAsia="fr-FR" w:bidi="fr-FR"/>
      </w:rPr>
    </w:lvl>
    <w:lvl w:ilvl="3" w:tplc="97FE92EA">
      <w:numFmt w:val="bullet"/>
      <w:lvlText w:val="•"/>
      <w:lvlJc w:val="left"/>
      <w:pPr>
        <w:ind w:left="2132" w:hanging="92"/>
      </w:pPr>
      <w:rPr>
        <w:rFonts w:hint="default"/>
        <w:lang w:val="fr-FR" w:eastAsia="fr-FR" w:bidi="fr-FR"/>
      </w:rPr>
    </w:lvl>
    <w:lvl w:ilvl="4" w:tplc="7F960790">
      <w:numFmt w:val="bullet"/>
      <w:lvlText w:val="•"/>
      <w:lvlJc w:val="left"/>
      <w:pPr>
        <w:ind w:left="2783" w:hanging="92"/>
      </w:pPr>
      <w:rPr>
        <w:rFonts w:hint="default"/>
        <w:lang w:val="fr-FR" w:eastAsia="fr-FR" w:bidi="fr-FR"/>
      </w:rPr>
    </w:lvl>
    <w:lvl w:ilvl="5" w:tplc="5ED21418">
      <w:numFmt w:val="bullet"/>
      <w:lvlText w:val="•"/>
      <w:lvlJc w:val="left"/>
      <w:pPr>
        <w:ind w:left="3434" w:hanging="92"/>
      </w:pPr>
      <w:rPr>
        <w:rFonts w:hint="default"/>
        <w:lang w:val="fr-FR" w:eastAsia="fr-FR" w:bidi="fr-FR"/>
      </w:rPr>
    </w:lvl>
    <w:lvl w:ilvl="6" w:tplc="35D6B3C0">
      <w:numFmt w:val="bullet"/>
      <w:lvlText w:val="•"/>
      <w:lvlJc w:val="left"/>
      <w:pPr>
        <w:ind w:left="4084" w:hanging="92"/>
      </w:pPr>
      <w:rPr>
        <w:rFonts w:hint="default"/>
        <w:lang w:val="fr-FR" w:eastAsia="fr-FR" w:bidi="fr-FR"/>
      </w:rPr>
    </w:lvl>
    <w:lvl w:ilvl="7" w:tplc="44F28AD0">
      <w:numFmt w:val="bullet"/>
      <w:lvlText w:val="•"/>
      <w:lvlJc w:val="left"/>
      <w:pPr>
        <w:ind w:left="4735" w:hanging="92"/>
      </w:pPr>
      <w:rPr>
        <w:rFonts w:hint="default"/>
        <w:lang w:val="fr-FR" w:eastAsia="fr-FR" w:bidi="fr-FR"/>
      </w:rPr>
    </w:lvl>
    <w:lvl w:ilvl="8" w:tplc="F530E9EC">
      <w:numFmt w:val="bullet"/>
      <w:lvlText w:val="•"/>
      <w:lvlJc w:val="left"/>
      <w:pPr>
        <w:ind w:left="5386" w:hanging="92"/>
      </w:pPr>
      <w:rPr>
        <w:rFonts w:hint="default"/>
        <w:lang w:val="fr-FR" w:eastAsia="fr-FR" w:bidi="fr-FR"/>
      </w:rPr>
    </w:lvl>
  </w:abstractNum>
  <w:abstractNum w:abstractNumId="18" w15:restartNumberingAfterBreak="0">
    <w:nsid w:val="6A952267"/>
    <w:multiLevelType w:val="hybridMultilevel"/>
    <w:tmpl w:val="1E946A08"/>
    <w:lvl w:ilvl="0" w:tplc="43822ACA">
      <w:numFmt w:val="bullet"/>
      <w:lvlText w:val="-"/>
      <w:lvlJc w:val="left"/>
      <w:pPr>
        <w:ind w:left="160" w:hanging="80"/>
      </w:pPr>
      <w:rPr>
        <w:rFonts w:ascii="Arial" w:eastAsia="Arial" w:hAnsi="Arial" w:cs="Arial" w:hint="default"/>
        <w:w w:val="100"/>
        <w:sz w:val="15"/>
        <w:szCs w:val="15"/>
        <w:lang w:val="fr-FR" w:eastAsia="fr-FR" w:bidi="fr-FR"/>
      </w:rPr>
    </w:lvl>
    <w:lvl w:ilvl="1" w:tplc="14C2C8BC">
      <w:numFmt w:val="bullet"/>
      <w:lvlText w:val="•"/>
      <w:lvlJc w:val="left"/>
      <w:pPr>
        <w:ind w:left="812" w:hanging="80"/>
      </w:pPr>
      <w:rPr>
        <w:rFonts w:hint="default"/>
        <w:lang w:val="fr-FR" w:eastAsia="fr-FR" w:bidi="fr-FR"/>
      </w:rPr>
    </w:lvl>
    <w:lvl w:ilvl="2" w:tplc="6D6E6F34">
      <w:numFmt w:val="bullet"/>
      <w:lvlText w:val="•"/>
      <w:lvlJc w:val="left"/>
      <w:pPr>
        <w:ind w:left="1465" w:hanging="80"/>
      </w:pPr>
      <w:rPr>
        <w:rFonts w:hint="default"/>
        <w:lang w:val="fr-FR" w:eastAsia="fr-FR" w:bidi="fr-FR"/>
      </w:rPr>
    </w:lvl>
    <w:lvl w:ilvl="3" w:tplc="9D7E9454">
      <w:numFmt w:val="bullet"/>
      <w:lvlText w:val="•"/>
      <w:lvlJc w:val="left"/>
      <w:pPr>
        <w:ind w:left="2118" w:hanging="80"/>
      </w:pPr>
      <w:rPr>
        <w:rFonts w:hint="default"/>
        <w:lang w:val="fr-FR" w:eastAsia="fr-FR" w:bidi="fr-FR"/>
      </w:rPr>
    </w:lvl>
    <w:lvl w:ilvl="4" w:tplc="01E85BA4">
      <w:numFmt w:val="bullet"/>
      <w:lvlText w:val="•"/>
      <w:lvlJc w:val="left"/>
      <w:pPr>
        <w:ind w:left="2771" w:hanging="80"/>
      </w:pPr>
      <w:rPr>
        <w:rFonts w:hint="default"/>
        <w:lang w:val="fr-FR" w:eastAsia="fr-FR" w:bidi="fr-FR"/>
      </w:rPr>
    </w:lvl>
    <w:lvl w:ilvl="5" w:tplc="3758794C">
      <w:numFmt w:val="bullet"/>
      <w:lvlText w:val="•"/>
      <w:lvlJc w:val="left"/>
      <w:pPr>
        <w:ind w:left="3424" w:hanging="80"/>
      </w:pPr>
      <w:rPr>
        <w:rFonts w:hint="default"/>
        <w:lang w:val="fr-FR" w:eastAsia="fr-FR" w:bidi="fr-FR"/>
      </w:rPr>
    </w:lvl>
    <w:lvl w:ilvl="6" w:tplc="F676B854">
      <w:numFmt w:val="bullet"/>
      <w:lvlText w:val="•"/>
      <w:lvlJc w:val="left"/>
      <w:pPr>
        <w:ind w:left="4076" w:hanging="80"/>
      </w:pPr>
      <w:rPr>
        <w:rFonts w:hint="default"/>
        <w:lang w:val="fr-FR" w:eastAsia="fr-FR" w:bidi="fr-FR"/>
      </w:rPr>
    </w:lvl>
    <w:lvl w:ilvl="7" w:tplc="2672263A">
      <w:numFmt w:val="bullet"/>
      <w:lvlText w:val="•"/>
      <w:lvlJc w:val="left"/>
      <w:pPr>
        <w:ind w:left="4729" w:hanging="80"/>
      </w:pPr>
      <w:rPr>
        <w:rFonts w:hint="default"/>
        <w:lang w:val="fr-FR" w:eastAsia="fr-FR" w:bidi="fr-FR"/>
      </w:rPr>
    </w:lvl>
    <w:lvl w:ilvl="8" w:tplc="C7546EB0">
      <w:numFmt w:val="bullet"/>
      <w:lvlText w:val="•"/>
      <w:lvlJc w:val="left"/>
      <w:pPr>
        <w:ind w:left="5382" w:hanging="80"/>
      </w:pPr>
      <w:rPr>
        <w:rFonts w:hint="default"/>
        <w:lang w:val="fr-FR" w:eastAsia="fr-FR" w:bidi="fr-FR"/>
      </w:rPr>
    </w:lvl>
  </w:abstractNum>
  <w:abstractNum w:abstractNumId="19" w15:restartNumberingAfterBreak="0">
    <w:nsid w:val="7FB7620F"/>
    <w:multiLevelType w:val="hybridMultilevel"/>
    <w:tmpl w:val="34F627DE"/>
    <w:lvl w:ilvl="0" w:tplc="EC726F94">
      <w:start w:val="1"/>
      <w:numFmt w:val="upperLetter"/>
      <w:lvlText w:val="%1."/>
      <w:lvlJc w:val="left"/>
      <w:pPr>
        <w:ind w:left="1073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fr-FR" w:bidi="fr-FR"/>
      </w:rPr>
    </w:lvl>
    <w:lvl w:ilvl="1" w:tplc="EFA66C16">
      <w:numFmt w:val="bullet"/>
      <w:lvlText w:val="•"/>
      <w:lvlJc w:val="left"/>
      <w:pPr>
        <w:ind w:left="2122" w:hanging="720"/>
      </w:pPr>
      <w:rPr>
        <w:rFonts w:hint="default"/>
        <w:lang w:val="fr-FR" w:eastAsia="fr-FR" w:bidi="fr-FR"/>
      </w:rPr>
    </w:lvl>
    <w:lvl w:ilvl="2" w:tplc="EF1E1AAC">
      <w:numFmt w:val="bullet"/>
      <w:lvlText w:val="•"/>
      <w:lvlJc w:val="left"/>
      <w:pPr>
        <w:ind w:left="3165" w:hanging="720"/>
      </w:pPr>
      <w:rPr>
        <w:rFonts w:hint="default"/>
        <w:lang w:val="fr-FR" w:eastAsia="fr-FR" w:bidi="fr-FR"/>
      </w:rPr>
    </w:lvl>
    <w:lvl w:ilvl="3" w:tplc="A3BAA942">
      <w:numFmt w:val="bullet"/>
      <w:lvlText w:val="•"/>
      <w:lvlJc w:val="left"/>
      <w:pPr>
        <w:ind w:left="4207" w:hanging="720"/>
      </w:pPr>
      <w:rPr>
        <w:rFonts w:hint="default"/>
        <w:lang w:val="fr-FR" w:eastAsia="fr-FR" w:bidi="fr-FR"/>
      </w:rPr>
    </w:lvl>
    <w:lvl w:ilvl="4" w:tplc="BD34226A">
      <w:numFmt w:val="bullet"/>
      <w:lvlText w:val="•"/>
      <w:lvlJc w:val="left"/>
      <w:pPr>
        <w:ind w:left="5250" w:hanging="720"/>
      </w:pPr>
      <w:rPr>
        <w:rFonts w:hint="default"/>
        <w:lang w:val="fr-FR" w:eastAsia="fr-FR" w:bidi="fr-FR"/>
      </w:rPr>
    </w:lvl>
    <w:lvl w:ilvl="5" w:tplc="C252562A">
      <w:numFmt w:val="bullet"/>
      <w:lvlText w:val="•"/>
      <w:lvlJc w:val="left"/>
      <w:pPr>
        <w:ind w:left="6292" w:hanging="720"/>
      </w:pPr>
      <w:rPr>
        <w:rFonts w:hint="default"/>
        <w:lang w:val="fr-FR" w:eastAsia="fr-FR" w:bidi="fr-FR"/>
      </w:rPr>
    </w:lvl>
    <w:lvl w:ilvl="6" w:tplc="1BF26992">
      <w:numFmt w:val="bullet"/>
      <w:lvlText w:val="•"/>
      <w:lvlJc w:val="left"/>
      <w:pPr>
        <w:ind w:left="7335" w:hanging="720"/>
      </w:pPr>
      <w:rPr>
        <w:rFonts w:hint="default"/>
        <w:lang w:val="fr-FR" w:eastAsia="fr-FR" w:bidi="fr-FR"/>
      </w:rPr>
    </w:lvl>
    <w:lvl w:ilvl="7" w:tplc="7E1C9092">
      <w:numFmt w:val="bullet"/>
      <w:lvlText w:val="•"/>
      <w:lvlJc w:val="left"/>
      <w:pPr>
        <w:ind w:left="8377" w:hanging="720"/>
      </w:pPr>
      <w:rPr>
        <w:rFonts w:hint="default"/>
        <w:lang w:val="fr-FR" w:eastAsia="fr-FR" w:bidi="fr-FR"/>
      </w:rPr>
    </w:lvl>
    <w:lvl w:ilvl="8" w:tplc="94F29CB4">
      <w:numFmt w:val="bullet"/>
      <w:lvlText w:val="•"/>
      <w:lvlJc w:val="left"/>
      <w:pPr>
        <w:ind w:left="9420" w:hanging="720"/>
      </w:pPr>
      <w:rPr>
        <w:rFonts w:hint="default"/>
        <w:lang w:val="fr-FR" w:eastAsia="fr-FR" w:bidi="fr-FR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7"/>
  </w:num>
  <w:num w:numId="9">
    <w:abstractNumId w:val="15"/>
  </w:num>
  <w:num w:numId="10">
    <w:abstractNumId w:val="4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173A1"/>
    <w:rsid w:val="00217EF4"/>
    <w:rsid w:val="002253A3"/>
    <w:rsid w:val="0028545A"/>
    <w:rsid w:val="00376B6E"/>
    <w:rsid w:val="006D462A"/>
    <w:rsid w:val="00A173A1"/>
    <w:rsid w:val="00A515E4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2"/>
    </o:shapelayout>
  </w:shapeDefaults>
  <w:decimalSymbol w:val="."/>
  <w:listSeparator w:val=";"/>
  <w14:docId w14:val="35520516"/>
  <w15:docId w15:val="{9A6886F8-79D8-46D5-B713-81CB000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7"/>
      <w:ind w:left="1038" w:hanging="720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1723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HESAV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Sophie</cp:lastModifiedBy>
  <cp:revision>3</cp:revision>
  <dcterms:created xsi:type="dcterms:W3CDTF">2020-10-01T08:33:00Z</dcterms:created>
  <dcterms:modified xsi:type="dcterms:W3CDTF">2020-10-07T09:39:00Z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2020-10-01T00:00:00Z</vt:filetime>
  </property>
</Properties>
</file>