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D531B" w:rsidRPr="003F3322" w14:paraId="72C6DB0D" w14:textId="77777777" w:rsidTr="00BD531B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14:paraId="56721CC7" w14:textId="2D94C9CB" w:rsidR="00BD531B" w:rsidRPr="003F3322" w:rsidRDefault="00BD531B" w:rsidP="00BD531B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3F3322">
              <w:rPr>
                <w:rFonts w:cstheme="minorHAnsi"/>
                <w:b/>
                <w:bCs/>
                <w:sz w:val="40"/>
                <w:szCs w:val="40"/>
              </w:rPr>
              <w:t xml:space="preserve">Fiche de lecture </w:t>
            </w:r>
          </w:p>
        </w:tc>
      </w:tr>
      <w:tr w:rsidR="00BD531B" w:rsidRPr="003F3322" w14:paraId="799D7B60" w14:textId="77777777" w:rsidTr="00BD531B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14:paraId="0FDC92DB" w14:textId="77777777" w:rsidR="00BD531B" w:rsidRPr="003F3322" w:rsidRDefault="00BD531B" w:rsidP="00BD531B">
            <w:pPr>
              <w:rPr>
                <w:rFonts w:cstheme="minorHAnsi"/>
              </w:rPr>
            </w:pPr>
          </w:p>
          <w:p w14:paraId="51CE7CFB" w14:textId="356F6350" w:rsidR="00BD531B" w:rsidRPr="003F3322" w:rsidRDefault="003F3322">
            <w:pPr>
              <w:rPr>
                <w:rFonts w:cstheme="minorHAnsi"/>
              </w:rPr>
            </w:pPr>
            <w:r w:rsidRPr="003F3322">
              <w:rPr>
                <w:rFonts w:cstheme="minorHAnsi"/>
              </w:rPr>
              <w:t>FONTAINE, Anne-Marie : « Questionner les pratiques par l’observation en équipe », in Le journal des professionnels de l’enfance, N°10, Mars-Avril 2001.</w:t>
            </w:r>
          </w:p>
        </w:tc>
      </w:tr>
      <w:tr w:rsidR="00BD531B" w:rsidRPr="003F3322" w14:paraId="0BA7A9BE" w14:textId="77777777" w:rsidTr="00BD531B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14:paraId="29931C0B" w14:textId="3864DBBB" w:rsidR="00BD531B" w:rsidRPr="003F3322" w:rsidRDefault="00BD531B" w:rsidP="00BD531B">
            <w:pPr>
              <w:jc w:val="right"/>
              <w:rPr>
                <w:rFonts w:cstheme="minorHAnsi"/>
              </w:rPr>
            </w:pPr>
            <w:r w:rsidRPr="003F3322">
              <w:rPr>
                <w:rFonts w:cstheme="minorHAnsi"/>
              </w:rPr>
              <w:t>Groupe – Eline De Gaspari</w:t>
            </w:r>
          </w:p>
        </w:tc>
      </w:tr>
      <w:tr w:rsidR="00BD531B" w:rsidRPr="003F3322" w14:paraId="793A7130" w14:textId="77777777" w:rsidTr="00BD531B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C21C94" w14:textId="77777777" w:rsidR="00BD531B" w:rsidRPr="003F3322" w:rsidRDefault="00BD531B">
            <w:pPr>
              <w:rPr>
                <w:rFonts w:cstheme="minorHAnsi"/>
              </w:rPr>
            </w:pPr>
          </w:p>
          <w:p w14:paraId="237B125A" w14:textId="77777777" w:rsidR="00BD531B" w:rsidRPr="003F3322" w:rsidRDefault="00BD531B">
            <w:pPr>
              <w:rPr>
                <w:rFonts w:cstheme="minorHAnsi"/>
              </w:rPr>
            </w:pPr>
          </w:p>
          <w:p w14:paraId="792AC7A8" w14:textId="75CF0EE3" w:rsidR="00BD531B" w:rsidRPr="003F3322" w:rsidRDefault="00BD531B">
            <w:pPr>
              <w:rPr>
                <w:rFonts w:cstheme="minorHAnsi"/>
              </w:rPr>
            </w:pPr>
          </w:p>
        </w:tc>
      </w:tr>
      <w:tr w:rsidR="00BD531B" w:rsidRPr="003F3322" w14:paraId="03F84B7A" w14:textId="77777777" w:rsidTr="00BD531B">
        <w:tc>
          <w:tcPr>
            <w:tcW w:w="9062" w:type="dxa"/>
            <w:tcBorders>
              <w:top w:val="single" w:sz="4" w:space="0" w:color="auto"/>
            </w:tcBorders>
          </w:tcPr>
          <w:p w14:paraId="126D3E36" w14:textId="12E3CB5D" w:rsidR="00BD531B" w:rsidRPr="003F3322" w:rsidRDefault="003F332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Identifier les différences entre les notions </w:t>
            </w:r>
          </w:p>
        </w:tc>
      </w:tr>
      <w:tr w:rsidR="00BD531B" w:rsidRPr="003F3322" w14:paraId="71A091E5" w14:textId="77777777" w:rsidTr="00BD531B">
        <w:trPr>
          <w:trHeight w:val="1671"/>
        </w:trPr>
        <w:tc>
          <w:tcPr>
            <w:tcW w:w="9062" w:type="dxa"/>
          </w:tcPr>
          <w:p w14:paraId="1C2566B6" w14:textId="77777777" w:rsidR="00BD531B" w:rsidRPr="003F3322" w:rsidRDefault="00BD531B">
            <w:pPr>
              <w:rPr>
                <w:rFonts w:cstheme="minorHAnsi"/>
              </w:rPr>
            </w:pPr>
          </w:p>
          <w:p w14:paraId="3A85FEA5" w14:textId="3CC4C7C5" w:rsidR="00BD531B" w:rsidRDefault="003F3322">
            <w:pPr>
              <w:rPr>
                <w:rFonts w:cstheme="minorHAnsi"/>
              </w:rPr>
            </w:pPr>
            <w:r>
              <w:rPr>
                <w:rFonts w:cstheme="minorHAnsi"/>
              </w:rPr>
              <w:t>Perception :</w:t>
            </w:r>
          </w:p>
          <w:p w14:paraId="6430B6EB" w14:textId="3BE633DB" w:rsidR="003F3322" w:rsidRDefault="003F3322">
            <w:pPr>
              <w:rPr>
                <w:rFonts w:cstheme="minorHAnsi"/>
              </w:rPr>
            </w:pPr>
          </w:p>
          <w:p w14:paraId="09603446" w14:textId="6C8B20C7" w:rsidR="003F3322" w:rsidRDefault="003F332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Attention : </w:t>
            </w:r>
          </w:p>
          <w:p w14:paraId="30756CA7" w14:textId="23D60DF9" w:rsidR="003F3322" w:rsidRDefault="003F3322">
            <w:pPr>
              <w:rPr>
                <w:rFonts w:cstheme="minorHAnsi"/>
              </w:rPr>
            </w:pPr>
          </w:p>
          <w:p w14:paraId="65E2D1FC" w14:textId="05D5590D" w:rsidR="003F3322" w:rsidRPr="003F3322" w:rsidRDefault="003F332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Observation : </w:t>
            </w:r>
          </w:p>
          <w:p w14:paraId="6DA85BF7" w14:textId="77777777" w:rsidR="00BD531B" w:rsidRPr="003F3322" w:rsidRDefault="00BD531B">
            <w:pPr>
              <w:rPr>
                <w:rFonts w:cstheme="minorHAnsi"/>
              </w:rPr>
            </w:pPr>
          </w:p>
          <w:p w14:paraId="2D8BE1DB" w14:textId="77777777" w:rsidR="00BD531B" w:rsidRPr="003F3322" w:rsidRDefault="00BD531B">
            <w:pPr>
              <w:rPr>
                <w:rFonts w:cstheme="minorHAnsi"/>
              </w:rPr>
            </w:pPr>
          </w:p>
          <w:p w14:paraId="6629EE1C" w14:textId="19870AE4" w:rsidR="00BD531B" w:rsidRPr="003F3322" w:rsidRDefault="00BD531B">
            <w:pPr>
              <w:rPr>
                <w:rFonts w:cstheme="minorHAnsi"/>
              </w:rPr>
            </w:pPr>
          </w:p>
        </w:tc>
      </w:tr>
      <w:tr w:rsidR="00BD531B" w:rsidRPr="003F3322" w14:paraId="7B934862" w14:textId="77777777" w:rsidTr="00BD531B">
        <w:tc>
          <w:tcPr>
            <w:tcW w:w="9062" w:type="dxa"/>
          </w:tcPr>
          <w:p w14:paraId="6E638932" w14:textId="69E7A355" w:rsidR="00BD531B" w:rsidRPr="003F3322" w:rsidRDefault="003F332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Quelles sont les étapes identifiées par l’auteure pour un projet d’observation ? Dites en quelques mots</w:t>
            </w:r>
          </w:p>
        </w:tc>
      </w:tr>
      <w:tr w:rsidR="00BD531B" w:rsidRPr="003F3322" w14:paraId="085B18F4" w14:textId="77777777" w:rsidTr="00BD531B">
        <w:trPr>
          <w:trHeight w:val="1288"/>
        </w:trPr>
        <w:tc>
          <w:tcPr>
            <w:tcW w:w="9062" w:type="dxa"/>
          </w:tcPr>
          <w:p w14:paraId="5FAB32D4" w14:textId="77777777" w:rsidR="00BD531B" w:rsidRPr="003F3322" w:rsidRDefault="00BD531B">
            <w:pPr>
              <w:rPr>
                <w:rFonts w:cstheme="minorHAnsi"/>
              </w:rPr>
            </w:pPr>
          </w:p>
          <w:p w14:paraId="69C9641E" w14:textId="77777777" w:rsidR="00BD531B" w:rsidRPr="003F3322" w:rsidRDefault="00BD531B">
            <w:pPr>
              <w:rPr>
                <w:rFonts w:cstheme="minorHAnsi"/>
              </w:rPr>
            </w:pPr>
          </w:p>
          <w:p w14:paraId="5DEF7B07" w14:textId="77777777" w:rsidR="00BD531B" w:rsidRPr="003F3322" w:rsidRDefault="00BD531B">
            <w:pPr>
              <w:rPr>
                <w:rFonts w:cstheme="minorHAnsi"/>
              </w:rPr>
            </w:pPr>
          </w:p>
          <w:p w14:paraId="5680FB79" w14:textId="77777777" w:rsidR="00BD531B" w:rsidRPr="003F3322" w:rsidRDefault="00BD531B">
            <w:pPr>
              <w:rPr>
                <w:rFonts w:cstheme="minorHAnsi"/>
              </w:rPr>
            </w:pPr>
          </w:p>
          <w:p w14:paraId="7CA3B357" w14:textId="77777777" w:rsidR="00BD531B" w:rsidRPr="003F3322" w:rsidRDefault="00BD531B">
            <w:pPr>
              <w:rPr>
                <w:rFonts w:cstheme="minorHAnsi"/>
              </w:rPr>
            </w:pPr>
          </w:p>
          <w:p w14:paraId="7EA483A4" w14:textId="2D3C4805" w:rsidR="00BD531B" w:rsidRPr="003F3322" w:rsidRDefault="00BD531B">
            <w:pPr>
              <w:rPr>
                <w:rFonts w:cstheme="minorHAnsi"/>
              </w:rPr>
            </w:pPr>
          </w:p>
        </w:tc>
      </w:tr>
      <w:tr w:rsidR="00BD531B" w:rsidRPr="003F3322" w14:paraId="398D2B24" w14:textId="77777777" w:rsidTr="00BD531B">
        <w:tc>
          <w:tcPr>
            <w:tcW w:w="9062" w:type="dxa"/>
          </w:tcPr>
          <w:p w14:paraId="01C339CD" w14:textId="06D485F8" w:rsidR="00BD531B" w:rsidRPr="003F3322" w:rsidRDefault="003F332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Selon l’auteure, quelles sont les explications à une observation décevante ?</w:t>
            </w:r>
          </w:p>
        </w:tc>
      </w:tr>
      <w:tr w:rsidR="00BD531B" w:rsidRPr="003F3322" w14:paraId="2DD7F1DF" w14:textId="77777777" w:rsidTr="00BD531B">
        <w:trPr>
          <w:trHeight w:val="1721"/>
        </w:trPr>
        <w:tc>
          <w:tcPr>
            <w:tcW w:w="9062" w:type="dxa"/>
          </w:tcPr>
          <w:p w14:paraId="266C8FDE" w14:textId="77777777" w:rsidR="00BD531B" w:rsidRPr="003F3322" w:rsidRDefault="00BD531B">
            <w:pPr>
              <w:rPr>
                <w:rFonts w:cstheme="minorHAnsi"/>
              </w:rPr>
            </w:pPr>
          </w:p>
        </w:tc>
      </w:tr>
      <w:tr w:rsidR="00BD531B" w:rsidRPr="003F3322" w14:paraId="5F4A0579" w14:textId="77777777" w:rsidTr="00BD531B">
        <w:tc>
          <w:tcPr>
            <w:tcW w:w="9062" w:type="dxa"/>
          </w:tcPr>
          <w:p w14:paraId="0E940329" w14:textId="1A7546FA" w:rsidR="00BD531B" w:rsidRPr="003F3322" w:rsidRDefault="00BD531B">
            <w:pPr>
              <w:rPr>
                <w:rFonts w:cstheme="minorHAnsi"/>
                <w:b/>
                <w:bCs/>
              </w:rPr>
            </w:pPr>
            <w:r w:rsidRPr="003F3322">
              <w:rPr>
                <w:rFonts w:cstheme="minorHAnsi"/>
                <w:b/>
                <w:bCs/>
              </w:rPr>
              <w:t>Autres apports</w:t>
            </w:r>
          </w:p>
        </w:tc>
      </w:tr>
      <w:tr w:rsidR="00BD531B" w:rsidRPr="003F3322" w14:paraId="406130E4" w14:textId="77777777" w:rsidTr="00BD531B">
        <w:trPr>
          <w:trHeight w:val="2983"/>
        </w:trPr>
        <w:tc>
          <w:tcPr>
            <w:tcW w:w="9062" w:type="dxa"/>
          </w:tcPr>
          <w:p w14:paraId="0418A43B" w14:textId="77777777" w:rsidR="00BD531B" w:rsidRPr="003F3322" w:rsidRDefault="00BD531B">
            <w:pPr>
              <w:rPr>
                <w:rFonts w:cstheme="minorHAnsi"/>
              </w:rPr>
            </w:pPr>
          </w:p>
        </w:tc>
      </w:tr>
    </w:tbl>
    <w:p w14:paraId="4FD4CCDE" w14:textId="20D6D577" w:rsidR="00BD531B" w:rsidRPr="003F3322" w:rsidRDefault="00BD531B" w:rsidP="00BD531B">
      <w:pPr>
        <w:rPr>
          <w:rFonts w:cstheme="minorHAnsi"/>
        </w:rPr>
      </w:pPr>
    </w:p>
    <w:sectPr w:rsidR="00BD531B" w:rsidRPr="003F3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E33"/>
    <w:rsid w:val="00156530"/>
    <w:rsid w:val="003F3322"/>
    <w:rsid w:val="00B65E33"/>
    <w:rsid w:val="00BD531B"/>
    <w:rsid w:val="00C3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553C"/>
  <w15:chartTrackingRefBased/>
  <w15:docId w15:val="{8149C120-CC05-4336-9E4E-CE249B3E6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D5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432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Gaspari Eline</dc:creator>
  <cp:keywords/>
  <dc:description/>
  <cp:lastModifiedBy>De Gaspari Eline</cp:lastModifiedBy>
  <cp:revision>6</cp:revision>
  <dcterms:created xsi:type="dcterms:W3CDTF">2020-11-10T09:23:00Z</dcterms:created>
  <dcterms:modified xsi:type="dcterms:W3CDTF">2021-11-25T09:25:00Z</dcterms:modified>
</cp:coreProperties>
</file>