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A822D" w14:textId="77777777" w:rsidR="005E0449" w:rsidRDefault="007C059F" w:rsidP="004748F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otham Book" w:eastAsia="Times New Roman" w:hAnsi="Gotham Book" w:cs="Arial"/>
          <w:b/>
          <w:bCs/>
          <w:color w:val="04A64B"/>
          <w:sz w:val="40"/>
          <w:szCs w:val="40"/>
          <w:shd w:val="clear" w:color="auto" w:fill="FFFFFF"/>
          <w:lang w:val="fr-CH" w:eastAsia="fr-FR"/>
        </w:rPr>
      </w:pPr>
      <w:r w:rsidRPr="00462056">
        <w:rPr>
          <w:rFonts w:ascii="Arial Narrow" w:hAnsi="Arial Narrow"/>
          <w:b/>
          <w:noProof/>
          <w:sz w:val="32"/>
          <w:szCs w:val="32"/>
          <w:lang w:val="fr-CH" w:eastAsia="fr-CH"/>
        </w:rPr>
        <w:drawing>
          <wp:anchor distT="0" distB="0" distL="114300" distR="114300" simplePos="0" relativeHeight="251658240" behindDoc="0" locked="0" layoutInCell="1" allowOverlap="1" wp14:anchorId="74CEBAC8" wp14:editId="18AEEA09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78865" cy="963055"/>
            <wp:effectExtent l="0" t="0" r="6985" b="8890"/>
            <wp:wrapThrough wrapText="bothSides">
              <wp:wrapPolygon edited="0">
                <wp:start x="8009" y="0"/>
                <wp:lineTo x="0" y="6839"/>
                <wp:lineTo x="0" y="19235"/>
                <wp:lineTo x="5721" y="21372"/>
                <wp:lineTo x="8772" y="21372"/>
                <wp:lineTo x="11823" y="20517"/>
                <wp:lineTo x="18307" y="15388"/>
                <wp:lineTo x="18307" y="13678"/>
                <wp:lineTo x="21358" y="11113"/>
                <wp:lineTo x="21358" y="6412"/>
                <wp:lineTo x="19070" y="4274"/>
                <wp:lineTo x="12205" y="0"/>
                <wp:lineTo x="8009" y="0"/>
              </wp:wrapPolygon>
            </wp:wrapThrough>
            <wp:docPr id="130549273" name="Image 0" descr="HESAV_CMJN_moy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AV_CMJN_moy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96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C23B9" w14:textId="73486ED6" w:rsidR="004748F1" w:rsidRPr="00440C16" w:rsidRDefault="0021317E" w:rsidP="0021317E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76" w:lineRule="auto"/>
        <w:ind w:left="708"/>
        <w:textAlignment w:val="baseline"/>
        <w:rPr>
          <w:rFonts w:ascii="Gotham Book" w:eastAsia="Times New Roman" w:hAnsi="Gotham Book" w:cs="Arial"/>
          <w:b/>
          <w:bCs/>
          <w:color w:val="04A64B"/>
          <w:sz w:val="40"/>
          <w:szCs w:val="40"/>
          <w:shd w:val="clear" w:color="auto" w:fill="FFFFFF"/>
          <w:lang w:val="fr-CH" w:eastAsia="fr-FR"/>
        </w:rPr>
      </w:pPr>
      <w:r>
        <w:rPr>
          <w:rFonts w:ascii="Gotham Book" w:eastAsia="Times New Roman" w:hAnsi="Gotham Book" w:cs="Arial"/>
          <w:b/>
          <w:bCs/>
          <w:color w:val="04A64B"/>
          <w:sz w:val="40"/>
          <w:szCs w:val="40"/>
          <w:shd w:val="clear" w:color="auto" w:fill="FFFFFF"/>
          <w:lang w:val="fr-CH" w:eastAsia="fr-FR"/>
        </w:rPr>
        <w:tab/>
      </w:r>
      <w:r w:rsidR="004748F1" w:rsidRPr="00440C16">
        <w:rPr>
          <w:rFonts w:ascii="Gotham Book" w:eastAsia="Times New Roman" w:hAnsi="Gotham Book" w:cs="Arial"/>
          <w:b/>
          <w:bCs/>
          <w:color w:val="04A64B"/>
          <w:sz w:val="40"/>
          <w:szCs w:val="40"/>
          <w:shd w:val="clear" w:color="auto" w:fill="FFFFFF"/>
          <w:lang w:val="fr-CH" w:eastAsia="fr-FR"/>
        </w:rPr>
        <w:t xml:space="preserve">Journées d’alternance BS2 –2024 </w:t>
      </w:r>
    </w:p>
    <w:p w14:paraId="1AEEEF40" w14:textId="3CD0FD01" w:rsidR="00A85FA2" w:rsidRPr="005E0449" w:rsidRDefault="0021317E" w:rsidP="0021317E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76" w:lineRule="auto"/>
        <w:ind w:left="708"/>
        <w:textAlignment w:val="baseline"/>
        <w:rPr>
          <w:rFonts w:ascii="Gotham Book" w:eastAsia="Times New Roman" w:hAnsi="Gotham Book" w:cs="Arial"/>
          <w:bCs/>
          <w:color w:val="04A64B"/>
          <w:sz w:val="32"/>
          <w:szCs w:val="32"/>
          <w:lang w:eastAsia="fr-FR"/>
        </w:rPr>
      </w:pPr>
      <w:r>
        <w:rPr>
          <w:rFonts w:ascii="Gotham Book" w:eastAsia="Times New Roman" w:hAnsi="Gotham Book" w:cs="Arial"/>
          <w:bCs/>
          <w:color w:val="04A64B"/>
          <w:sz w:val="32"/>
          <w:szCs w:val="32"/>
          <w:lang w:eastAsia="fr-FR"/>
        </w:rPr>
        <w:tab/>
      </w:r>
      <w:r w:rsidR="004748F1">
        <w:rPr>
          <w:rFonts w:ascii="Gotham Book" w:eastAsia="Times New Roman" w:hAnsi="Gotham Book" w:cs="Arial"/>
          <w:bCs/>
          <w:color w:val="04A64B"/>
          <w:sz w:val="32"/>
          <w:szCs w:val="32"/>
          <w:lang w:eastAsia="fr-FR"/>
        </w:rPr>
        <w:t>Guide pour le récit d’expérience</w:t>
      </w:r>
      <w:r w:rsidR="004748F1">
        <w:rPr>
          <w:rStyle w:val="Appelnotedebasdep"/>
          <w:rFonts w:ascii="Gotham Book" w:eastAsia="Times New Roman" w:hAnsi="Gotham Book" w:cs="Arial"/>
          <w:bCs/>
          <w:color w:val="04A64B"/>
          <w:sz w:val="32"/>
          <w:szCs w:val="32"/>
          <w:lang w:eastAsia="fr-FR"/>
        </w:rPr>
        <w:footnoteReference w:id="1"/>
      </w:r>
    </w:p>
    <w:p w14:paraId="2C39EFB8" w14:textId="77777777" w:rsidR="0021317E" w:rsidRDefault="0021317E" w:rsidP="00A85FA2">
      <w:pPr>
        <w:rPr>
          <w:rFonts w:ascii="Gotham Book" w:hAnsi="Gotham Book"/>
          <w:shd w:val="clear" w:color="auto" w:fill="FFFFFF"/>
          <w:lang w:eastAsia="fr-FR"/>
        </w:rPr>
      </w:pPr>
    </w:p>
    <w:p w14:paraId="0DE3B823" w14:textId="3886F38B" w:rsidR="000D6996" w:rsidRPr="00E200AD" w:rsidRDefault="00A85FA2" w:rsidP="00A85FA2">
      <w:pPr>
        <w:rPr>
          <w:rFonts w:ascii="Gotham Book" w:hAnsi="Gotham Book"/>
          <w:shd w:val="clear" w:color="auto" w:fill="FFFFFF"/>
          <w:lang w:eastAsia="fr-FR"/>
        </w:rPr>
      </w:pPr>
      <w:r w:rsidRPr="00A85FA2">
        <w:rPr>
          <w:rFonts w:ascii="Gotham Book" w:hAnsi="Gotham Book"/>
          <w:shd w:val="clear" w:color="auto" w:fill="FFFFFF"/>
          <w:lang w:eastAsia="fr-FR"/>
        </w:rPr>
        <w:t xml:space="preserve">Récit d’une expérience </w:t>
      </w:r>
      <w:r w:rsidRPr="00A85FA2">
        <w:rPr>
          <w:rFonts w:ascii="Gotham Book" w:hAnsi="Gotham Book"/>
          <w:b/>
          <w:bCs/>
          <w:shd w:val="clear" w:color="auto" w:fill="FFFFFF"/>
          <w:lang w:eastAsia="fr-FR"/>
        </w:rPr>
        <w:t>vécue</w:t>
      </w:r>
      <w:r w:rsidRPr="00A85FA2">
        <w:t xml:space="preserve"> </w:t>
      </w:r>
      <w:r w:rsidRPr="00A85FA2">
        <w:rPr>
          <w:rFonts w:ascii="Gotham Book" w:hAnsi="Gotham Book"/>
          <w:shd w:val="clear" w:color="auto" w:fill="FFFFFF"/>
          <w:lang w:eastAsia="fr-FR"/>
        </w:rPr>
        <w:t>sous forme écrite en « je 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13"/>
      </w:tblGrid>
      <w:tr w:rsidR="00BB671B" w:rsidRPr="00083CB5" w14:paraId="730A74C0" w14:textId="68DE0D4F" w:rsidTr="00760151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29B1881C" w14:textId="2841C202" w:rsidR="00BB671B" w:rsidRPr="00EB1B88" w:rsidRDefault="00EB1B88" w:rsidP="00EB1B88">
            <w:pPr>
              <w:tabs>
                <w:tab w:val="left" w:pos="11964"/>
              </w:tabs>
              <w:spacing w:before="60"/>
              <w:ind w:right="289"/>
              <w:jc w:val="center"/>
              <w:rPr>
                <w:rFonts w:ascii="Gotham Book" w:hAnsi="Gotham Book"/>
                <w:b/>
                <w:sz w:val="22"/>
                <w:szCs w:val="22"/>
                <w:lang w:val="fr-CH"/>
              </w:rPr>
            </w:pPr>
            <w:r w:rsidRPr="00EB1B88">
              <w:rPr>
                <w:rFonts w:ascii="Gotham Book" w:hAnsi="Gotham Book"/>
                <w:b/>
                <w:sz w:val="22"/>
                <w:szCs w:val="22"/>
                <w:lang w:val="fr-CH"/>
              </w:rPr>
              <w:t>Description</w:t>
            </w:r>
          </w:p>
        </w:tc>
      </w:tr>
      <w:tr w:rsidR="00BB671B" w:rsidRPr="007D1F6E" w14:paraId="5E0E4E08" w14:textId="7775EE05" w:rsidTr="00760151">
        <w:trPr>
          <w:trHeight w:val="1775"/>
        </w:trPr>
        <w:tc>
          <w:tcPr>
            <w:tcW w:w="2972" w:type="dxa"/>
            <w:shd w:val="clear" w:color="auto" w:fill="auto"/>
          </w:tcPr>
          <w:p w14:paraId="505DB3A7" w14:textId="15B957AB" w:rsidR="00BB671B" w:rsidRPr="00631EDB" w:rsidRDefault="00BB671B" w:rsidP="00FC0133">
            <w:pPr>
              <w:spacing w:before="60"/>
              <w:ind w:right="289"/>
              <w:jc w:val="both"/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  <w:t xml:space="preserve">Titre </w:t>
            </w:r>
          </w:p>
          <w:p w14:paraId="5A6C0C7D" w14:textId="61B25241" w:rsidR="00BB671B" w:rsidRPr="00631EDB" w:rsidRDefault="00BB671B" w:rsidP="00FB0869">
            <w:pPr>
              <w:spacing w:before="60"/>
              <w:ind w:right="289"/>
              <w:jc w:val="both"/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>Nature de l’expérience (caractéristiques de l’expérience)</w:t>
            </w:r>
            <w:r w:rsidR="00CB516A"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>, t</w:t>
            </w:r>
            <w:r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 xml:space="preserve">ype de </w:t>
            </w:r>
            <w:r w:rsidR="00312554"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>situation, …</w:t>
            </w:r>
          </w:p>
        </w:tc>
        <w:tc>
          <w:tcPr>
            <w:tcW w:w="7513" w:type="dxa"/>
          </w:tcPr>
          <w:p w14:paraId="02393CEB" w14:textId="77777777" w:rsidR="00BB671B" w:rsidRPr="007D1F6E" w:rsidRDefault="00BB671B" w:rsidP="00FC0133">
            <w:pPr>
              <w:spacing w:before="60"/>
              <w:ind w:right="289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fr-CH"/>
              </w:rPr>
            </w:pPr>
          </w:p>
        </w:tc>
      </w:tr>
      <w:tr w:rsidR="00BB671B" w:rsidRPr="007D1F6E" w14:paraId="2290384A" w14:textId="7351853E" w:rsidTr="00760151">
        <w:trPr>
          <w:trHeight w:val="1775"/>
        </w:trPr>
        <w:tc>
          <w:tcPr>
            <w:tcW w:w="2972" w:type="dxa"/>
            <w:shd w:val="clear" w:color="auto" w:fill="auto"/>
          </w:tcPr>
          <w:p w14:paraId="3FD9951A" w14:textId="77777777" w:rsidR="00BB671B" w:rsidRPr="00631EDB" w:rsidRDefault="00BB671B" w:rsidP="00A432F2">
            <w:pPr>
              <w:spacing w:before="60"/>
              <w:ind w:right="289"/>
              <w:jc w:val="both"/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  <w:t>Lieu professionnel</w:t>
            </w:r>
          </w:p>
          <w:p w14:paraId="7B9ABF58" w14:textId="588F9E0B" w:rsidR="00BB671B" w:rsidRPr="00631EDB" w:rsidRDefault="00312554" w:rsidP="00FB0869">
            <w:pPr>
              <w:spacing w:before="60"/>
              <w:ind w:right="289"/>
              <w:jc w:val="both"/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>Service, unité, s</w:t>
            </w:r>
            <w:r w:rsidR="00BB671B"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>pécialité</w:t>
            </w:r>
            <w:r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 xml:space="preserve">, … </w:t>
            </w:r>
          </w:p>
        </w:tc>
        <w:tc>
          <w:tcPr>
            <w:tcW w:w="7513" w:type="dxa"/>
          </w:tcPr>
          <w:p w14:paraId="19719A3B" w14:textId="77777777" w:rsidR="00BB671B" w:rsidRPr="007D1F6E" w:rsidRDefault="00BB671B" w:rsidP="00A432F2">
            <w:pPr>
              <w:spacing w:before="60"/>
              <w:ind w:right="289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fr-CH"/>
              </w:rPr>
            </w:pPr>
          </w:p>
        </w:tc>
      </w:tr>
      <w:tr w:rsidR="00BB671B" w:rsidRPr="007D1F6E" w14:paraId="3CDCB5CD" w14:textId="55ACBC11" w:rsidTr="00760151">
        <w:trPr>
          <w:trHeight w:val="1775"/>
        </w:trPr>
        <w:tc>
          <w:tcPr>
            <w:tcW w:w="2972" w:type="dxa"/>
            <w:shd w:val="clear" w:color="auto" w:fill="auto"/>
          </w:tcPr>
          <w:p w14:paraId="3DAAF50F" w14:textId="77777777" w:rsidR="00BB671B" w:rsidRPr="00631EDB" w:rsidRDefault="00BB671B" w:rsidP="007707CF">
            <w:pPr>
              <w:spacing w:before="60"/>
              <w:ind w:right="289"/>
              <w:jc w:val="both"/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  <w:t>Chronologie</w:t>
            </w:r>
          </w:p>
          <w:p w14:paraId="5152F0BD" w14:textId="4445EDFA" w:rsidR="00BB671B" w:rsidRPr="00631EDB" w:rsidRDefault="00BB671B" w:rsidP="00FB0869">
            <w:pPr>
              <w:spacing w:before="60"/>
              <w:ind w:right="289"/>
              <w:jc w:val="both"/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>Les moments clés</w:t>
            </w:r>
          </w:p>
        </w:tc>
        <w:tc>
          <w:tcPr>
            <w:tcW w:w="7513" w:type="dxa"/>
          </w:tcPr>
          <w:p w14:paraId="5EB7C45F" w14:textId="77777777" w:rsidR="00BB671B" w:rsidRPr="007D1F6E" w:rsidRDefault="00BB671B" w:rsidP="007707CF">
            <w:pPr>
              <w:spacing w:before="60"/>
              <w:ind w:right="289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fr-CH"/>
              </w:rPr>
            </w:pPr>
          </w:p>
        </w:tc>
      </w:tr>
      <w:tr w:rsidR="00BB671B" w:rsidRPr="007D1F6E" w14:paraId="3991969E" w14:textId="442B975B" w:rsidTr="00760151">
        <w:trPr>
          <w:trHeight w:val="1775"/>
        </w:trPr>
        <w:tc>
          <w:tcPr>
            <w:tcW w:w="2972" w:type="dxa"/>
            <w:shd w:val="clear" w:color="auto" w:fill="auto"/>
          </w:tcPr>
          <w:p w14:paraId="250F109B" w14:textId="77777777" w:rsidR="00BB671B" w:rsidRPr="00631EDB" w:rsidRDefault="00BB671B" w:rsidP="00FB0869">
            <w:pPr>
              <w:spacing w:before="60"/>
              <w:ind w:right="289"/>
              <w:jc w:val="both"/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  <w:t>Personnes impliquées</w:t>
            </w:r>
          </w:p>
          <w:p w14:paraId="68D94813" w14:textId="4180B713" w:rsidR="00EB1B88" w:rsidRPr="00631EDB" w:rsidRDefault="00EB1B88" w:rsidP="00FB0869">
            <w:pPr>
              <w:spacing w:before="60"/>
              <w:ind w:right="289"/>
              <w:jc w:val="both"/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7513" w:type="dxa"/>
          </w:tcPr>
          <w:p w14:paraId="575A5D5E" w14:textId="77777777" w:rsidR="00BB671B" w:rsidRPr="007D1F6E" w:rsidRDefault="00BB671B" w:rsidP="007707CF">
            <w:pPr>
              <w:spacing w:before="60"/>
              <w:ind w:right="289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fr-CH"/>
              </w:rPr>
            </w:pPr>
          </w:p>
        </w:tc>
      </w:tr>
      <w:tr w:rsidR="00A554A5" w:rsidRPr="007D1F6E" w14:paraId="170AE55B" w14:textId="15F1ACAA" w:rsidTr="00760151">
        <w:trPr>
          <w:trHeight w:val="25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7379A350" w14:textId="20989280" w:rsidR="00A554A5" w:rsidRPr="007D1F6E" w:rsidRDefault="00EB1B88" w:rsidP="00EB1B88">
            <w:pPr>
              <w:spacing w:before="60"/>
              <w:ind w:right="289"/>
              <w:jc w:val="center"/>
              <w:rPr>
                <w:rFonts w:ascii="Gotham Book" w:hAnsi="Gotham Book"/>
                <w:sz w:val="22"/>
                <w:szCs w:val="22"/>
                <w:shd w:val="clear" w:color="auto" w:fill="FFFFFF"/>
                <w:lang w:eastAsia="fr-FR"/>
              </w:rPr>
            </w:pPr>
            <w:r w:rsidRPr="00EB1B88">
              <w:rPr>
                <w:rFonts w:ascii="Gotham Book" w:hAnsi="Gotham Book"/>
                <w:b/>
                <w:sz w:val="22"/>
                <w:szCs w:val="22"/>
                <w:lang w:val="fr-CH"/>
              </w:rPr>
              <w:t>Explicitation</w:t>
            </w:r>
          </w:p>
        </w:tc>
      </w:tr>
      <w:tr w:rsidR="00BB671B" w:rsidRPr="007D1F6E" w14:paraId="44143D62" w14:textId="6BAE899F" w:rsidTr="00760151">
        <w:tc>
          <w:tcPr>
            <w:tcW w:w="2972" w:type="dxa"/>
            <w:shd w:val="clear" w:color="auto" w:fill="auto"/>
          </w:tcPr>
          <w:p w14:paraId="62F826E2" w14:textId="77777777" w:rsidR="00A554A5" w:rsidRPr="00631EDB" w:rsidRDefault="00A554A5" w:rsidP="00A554A5">
            <w:pPr>
              <w:spacing w:before="60"/>
              <w:ind w:right="289"/>
              <w:jc w:val="both"/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  <w:t xml:space="preserve">Explicitation du choix de la séquence retenue. </w:t>
            </w:r>
          </w:p>
          <w:p w14:paraId="073CD717" w14:textId="64F88FFB" w:rsidR="00BB671B" w:rsidRPr="00631EDB" w:rsidRDefault="00A554A5" w:rsidP="00A554A5">
            <w:pPr>
              <w:spacing w:before="60"/>
              <w:ind w:right="289"/>
              <w:jc w:val="both"/>
              <w:rPr>
                <w:rFonts w:ascii="Gotham Book" w:hAnsi="Gotham Book"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sz w:val="20"/>
                <w:szCs w:val="20"/>
                <w:shd w:val="clear" w:color="auto" w:fill="FFFFFF"/>
                <w:lang w:eastAsia="fr-FR"/>
              </w:rPr>
              <w:t>En quoi, est-elle significative pour moi ?</w:t>
            </w:r>
          </w:p>
        </w:tc>
        <w:tc>
          <w:tcPr>
            <w:tcW w:w="7513" w:type="dxa"/>
          </w:tcPr>
          <w:p w14:paraId="48BFC569" w14:textId="77777777" w:rsidR="00BB671B" w:rsidRDefault="00BB671B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0D501CB" w14:textId="77777777" w:rsidR="00631EDB" w:rsidRDefault="00631EDB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72B75E9D" w14:textId="77777777" w:rsidR="00631EDB" w:rsidRDefault="00631EDB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4D00916A" w14:textId="77777777" w:rsidR="00760151" w:rsidRDefault="00760151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4A331302" w14:textId="77777777" w:rsidR="00760151" w:rsidRDefault="00760151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362966D0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7351821E" w14:textId="77777777" w:rsidR="00631EDB" w:rsidRDefault="00631EDB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21E2906D" w14:textId="77777777" w:rsidR="00631EDB" w:rsidRPr="007D1F6E" w:rsidRDefault="00631EDB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</w:tc>
      </w:tr>
      <w:tr w:rsidR="00EB1B88" w:rsidRPr="007D1F6E" w14:paraId="42CC6D14" w14:textId="77777777" w:rsidTr="00760151">
        <w:trPr>
          <w:trHeight w:val="411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65492990" w14:textId="2EAA2026" w:rsidR="00EB1B88" w:rsidRPr="00EB1B88" w:rsidRDefault="00EB1B88" w:rsidP="00EB1B88">
            <w:pPr>
              <w:spacing w:before="60"/>
              <w:ind w:right="289"/>
              <w:jc w:val="center"/>
              <w:rPr>
                <w:rFonts w:ascii="Gotham Book" w:hAnsi="Gotham Book"/>
                <w:b/>
                <w:sz w:val="22"/>
                <w:szCs w:val="22"/>
                <w:lang w:val="fr-CH"/>
              </w:rPr>
            </w:pPr>
            <w:r w:rsidRPr="00EB1B88">
              <w:rPr>
                <w:rFonts w:ascii="Gotham Book" w:hAnsi="Gotham Book"/>
                <w:b/>
                <w:sz w:val="22"/>
                <w:szCs w:val="22"/>
                <w:lang w:val="fr-CH"/>
              </w:rPr>
              <w:lastRenderedPageBreak/>
              <w:t>Récit</w:t>
            </w:r>
          </w:p>
        </w:tc>
      </w:tr>
      <w:tr w:rsidR="004D596C" w:rsidRPr="007D1F6E" w14:paraId="713A9CBB" w14:textId="77777777" w:rsidTr="00760151">
        <w:trPr>
          <w:trHeight w:val="9342"/>
        </w:trPr>
        <w:tc>
          <w:tcPr>
            <w:tcW w:w="2972" w:type="dxa"/>
            <w:shd w:val="clear" w:color="auto" w:fill="auto"/>
          </w:tcPr>
          <w:p w14:paraId="709BA373" w14:textId="77777777" w:rsidR="004D596C" w:rsidRPr="00631EDB" w:rsidRDefault="004D596C" w:rsidP="004D596C">
            <w:pPr>
              <w:spacing w:before="60"/>
              <w:jc w:val="both"/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b/>
                <w:bCs/>
                <w:sz w:val="20"/>
                <w:szCs w:val="20"/>
                <w:shd w:val="clear" w:color="auto" w:fill="FFFFFF"/>
                <w:lang w:eastAsia="fr-FR"/>
              </w:rPr>
              <w:t>Que s’est-il passé ?</w:t>
            </w:r>
          </w:p>
          <w:p w14:paraId="29DF1996" w14:textId="1DDA53D0" w:rsidR="004D596C" w:rsidRPr="007D1F6E" w:rsidRDefault="004D596C" w:rsidP="004D596C">
            <w:pPr>
              <w:spacing w:before="60"/>
              <w:ind w:right="289"/>
              <w:jc w:val="both"/>
              <w:rPr>
                <w:rFonts w:ascii="Gotham Book" w:hAnsi="Gotham Book"/>
                <w:i/>
                <w:iCs/>
                <w:sz w:val="22"/>
                <w:szCs w:val="22"/>
                <w:shd w:val="clear" w:color="auto" w:fill="FFFFFF"/>
                <w:lang w:eastAsia="fr-FR"/>
              </w:rPr>
            </w:pPr>
            <w:r w:rsidRPr="00631EDB">
              <w:rPr>
                <w:rFonts w:ascii="Gotham Book" w:hAnsi="Gotham Book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>En « je »</w:t>
            </w:r>
          </w:p>
        </w:tc>
        <w:tc>
          <w:tcPr>
            <w:tcW w:w="7513" w:type="dxa"/>
          </w:tcPr>
          <w:p w14:paraId="34B83BCE" w14:textId="77777777" w:rsidR="004D596C" w:rsidRDefault="004D596C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351B7BE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7840B3AC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7407FC87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832EDF2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04104719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0E1535D1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444F32B6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55714DEF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50974FA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541492C0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480F2010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51FCD62A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7FFE99F8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0B2F1AF2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36917DEC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25557B9B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012C9056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02D6C914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0AE29826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D02F4F4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27F75046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0BAEEDCF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1CEE7CE8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58BFE2E4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DD3A697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15EA1810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1C986386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28CC4C26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3F6CD49E" w14:textId="77777777" w:rsidR="00307E47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EE56402" w14:textId="77777777" w:rsidR="00307E47" w:rsidRPr="007D1F6E" w:rsidRDefault="00307E47" w:rsidP="00BB671B">
            <w:pPr>
              <w:spacing w:before="60"/>
              <w:ind w:right="289"/>
              <w:jc w:val="both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</w:tc>
      </w:tr>
    </w:tbl>
    <w:p w14:paraId="1C658828" w14:textId="187C0DFD" w:rsidR="00440C16" w:rsidRDefault="00FC01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40C16" w:rsidSect="0076015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AD820" w14:textId="77777777" w:rsidR="00174399" w:rsidRDefault="00174399" w:rsidP="00440C16">
      <w:pPr>
        <w:spacing w:after="0" w:line="240" w:lineRule="auto"/>
      </w:pPr>
      <w:r>
        <w:separator/>
      </w:r>
    </w:p>
  </w:endnote>
  <w:endnote w:type="continuationSeparator" w:id="0">
    <w:p w14:paraId="1108948C" w14:textId="77777777" w:rsidR="00174399" w:rsidRDefault="00174399" w:rsidP="004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AD61B" w14:textId="77777777" w:rsidR="00174399" w:rsidRDefault="00174399" w:rsidP="00440C16">
      <w:pPr>
        <w:spacing w:after="0" w:line="240" w:lineRule="auto"/>
      </w:pPr>
      <w:r>
        <w:separator/>
      </w:r>
    </w:p>
  </w:footnote>
  <w:footnote w:type="continuationSeparator" w:id="0">
    <w:p w14:paraId="7603E9E5" w14:textId="77777777" w:rsidR="00174399" w:rsidRDefault="00174399" w:rsidP="00440C16">
      <w:pPr>
        <w:spacing w:after="0" w:line="240" w:lineRule="auto"/>
      </w:pPr>
      <w:r>
        <w:continuationSeparator/>
      </w:r>
    </w:p>
  </w:footnote>
  <w:footnote w:id="1">
    <w:p w14:paraId="20387BE5" w14:textId="77777777" w:rsidR="004748F1" w:rsidRPr="00440C16" w:rsidRDefault="004748F1" w:rsidP="004748F1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 xml:space="preserve"> Tiré du canevas pour écrire un récit d’expérience proposé par Tagand A. et Duguay L.</w:t>
      </w:r>
      <w:r w:rsidRPr="00094DFA">
        <w:rPr>
          <w:lang w:val="fr-CH"/>
        </w:rPr>
        <w:t xml:space="preserve"> </w:t>
      </w:r>
      <w:r>
        <w:rPr>
          <w:lang w:val="fr-CH"/>
        </w:rPr>
        <w:t>dans le module PIR 1.2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BE19EA"/>
    <w:rsid w:val="00094DFA"/>
    <w:rsid w:val="000D6996"/>
    <w:rsid w:val="00174399"/>
    <w:rsid w:val="0021317E"/>
    <w:rsid w:val="002272E0"/>
    <w:rsid w:val="00307E47"/>
    <w:rsid w:val="00312554"/>
    <w:rsid w:val="003B49E6"/>
    <w:rsid w:val="00440C16"/>
    <w:rsid w:val="004748F1"/>
    <w:rsid w:val="004D596C"/>
    <w:rsid w:val="00521A44"/>
    <w:rsid w:val="005435AA"/>
    <w:rsid w:val="005A562F"/>
    <w:rsid w:val="005B1656"/>
    <w:rsid w:val="005E0449"/>
    <w:rsid w:val="00631EDB"/>
    <w:rsid w:val="00694C95"/>
    <w:rsid w:val="00760151"/>
    <w:rsid w:val="007707CF"/>
    <w:rsid w:val="007C059F"/>
    <w:rsid w:val="007D1F6E"/>
    <w:rsid w:val="008405BF"/>
    <w:rsid w:val="00963C57"/>
    <w:rsid w:val="009B18A5"/>
    <w:rsid w:val="009E1FD1"/>
    <w:rsid w:val="00A432F2"/>
    <w:rsid w:val="00A554A5"/>
    <w:rsid w:val="00A60D19"/>
    <w:rsid w:val="00A85FA2"/>
    <w:rsid w:val="00A90389"/>
    <w:rsid w:val="00B60F56"/>
    <w:rsid w:val="00BB671B"/>
    <w:rsid w:val="00C3399F"/>
    <w:rsid w:val="00CB516A"/>
    <w:rsid w:val="00D45304"/>
    <w:rsid w:val="00DF40D2"/>
    <w:rsid w:val="00E200AD"/>
    <w:rsid w:val="00EB1B88"/>
    <w:rsid w:val="00F17819"/>
    <w:rsid w:val="00FC0133"/>
    <w:rsid w:val="00FE5AF2"/>
    <w:rsid w:val="2EB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19EA"/>
  <w15:chartTrackingRefBased/>
  <w15:docId w15:val="{93B832BC-9013-4CF3-A0CD-B40CA97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rsid w:val="00B6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B6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B60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B6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B60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B6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B6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B6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B6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0C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C1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BE06BC03CAC4BAE1214D7E5360BA6" ma:contentTypeVersion="6" ma:contentTypeDescription="Crée un document." ma:contentTypeScope="" ma:versionID="e967304691db94d3cec26d4bda4d326b">
  <xsd:schema xmlns:xsd="http://www.w3.org/2001/XMLSchema" xmlns:xs="http://www.w3.org/2001/XMLSchema" xmlns:p="http://schemas.microsoft.com/office/2006/metadata/properties" xmlns:ns2="0cccb717-734b-4c42-a7ff-9c1bc541b355" xmlns:ns3="9fa528d4-7a0e-44a0-9051-909e3623d778" targetNamespace="http://schemas.microsoft.com/office/2006/metadata/properties" ma:root="true" ma:fieldsID="fd8b31c04a2a937a6eb3a581a592bcb4" ns2:_="" ns3:_="">
    <xsd:import namespace="0cccb717-734b-4c42-a7ff-9c1bc541b355"/>
    <xsd:import namespace="9fa528d4-7a0e-44a0-9051-909e3623d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cb717-734b-4c42-a7ff-9c1bc541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28d4-7a0e-44a0-9051-909e3623d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ABEE8-7279-4ED8-B137-7AF710FF2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9D72B-E375-419D-9354-67EE04808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252DF-2497-41BC-836A-116568F8C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cb717-734b-4c42-a7ff-9c1bc541b355"/>
    <ds:schemaRef ds:uri="9fa528d4-7a0e-44a0-9051-909e3623d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5DD7A-1EE2-414D-9EEA-978D6EA7E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GOUMOËNS Marjorie</dc:creator>
  <cp:keywords/>
  <dc:description/>
  <cp:lastModifiedBy>DE GOUMOËNS Marjorie</cp:lastModifiedBy>
  <cp:revision>34</cp:revision>
  <dcterms:created xsi:type="dcterms:W3CDTF">2024-05-31T14:59:00Z</dcterms:created>
  <dcterms:modified xsi:type="dcterms:W3CDTF">2024-06-10T08:50:00Z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0x01010023CBE06BC03CAC4BAE1214D7E5360BA6</vt:lpwstr>
  </property>
</Properties>
</file>