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284E3" w14:textId="77777777" w:rsidR="001969F1" w:rsidRPr="009D7688" w:rsidRDefault="00000000">
      <w:pPr>
        <w:jc w:val="center"/>
        <w:rPr>
          <w:rFonts w:ascii="Arial" w:hAnsi="Arial" w:cs="Arial"/>
          <w:b/>
          <w:sz w:val="22"/>
          <w:szCs w:val="22"/>
          <w:lang w:val="de-CH"/>
        </w:rPr>
      </w:pPr>
      <w:r>
        <w:rPr>
          <w:noProof/>
          <w:lang w:val="de-CH"/>
        </w:rPr>
        <w:pict w14:anchorId="049B62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37" type="#_x0000_t75" alt="1_HEI_FR-DE_CMJN" style="position:absolute;left:0;text-align:left;margin-left:205.15pt;margin-top:-31pt;width:273.6pt;height:54pt;z-index:-1;visibility:visible">
            <v:imagedata r:id="rId7" o:title="1_HEI_FR-DE_CMJN"/>
          </v:shape>
        </w:pict>
      </w:r>
    </w:p>
    <w:p w14:paraId="6C10DE84" w14:textId="77777777" w:rsidR="006C1E6F" w:rsidRPr="009D7688" w:rsidRDefault="006C1E6F">
      <w:pPr>
        <w:jc w:val="center"/>
        <w:rPr>
          <w:rFonts w:ascii="Arial" w:hAnsi="Arial" w:cs="Arial"/>
          <w:b/>
          <w:sz w:val="22"/>
          <w:szCs w:val="22"/>
          <w:lang w:val="de-CH"/>
        </w:rPr>
      </w:pPr>
    </w:p>
    <w:p w14:paraId="5E355713" w14:textId="77777777" w:rsidR="006C1E6F" w:rsidRPr="009D7688" w:rsidRDefault="006C1E6F">
      <w:pPr>
        <w:jc w:val="center"/>
        <w:rPr>
          <w:rFonts w:ascii="Arial" w:hAnsi="Arial" w:cs="Arial"/>
          <w:b/>
          <w:sz w:val="22"/>
          <w:szCs w:val="22"/>
          <w:lang w:val="de-CH"/>
        </w:rPr>
      </w:pPr>
    </w:p>
    <w:p w14:paraId="3F5A6E1C" w14:textId="77777777" w:rsidR="006C1E6F" w:rsidRPr="009D7688" w:rsidRDefault="006C1E6F">
      <w:pPr>
        <w:jc w:val="center"/>
        <w:rPr>
          <w:rFonts w:ascii="Arial" w:hAnsi="Arial" w:cs="Arial"/>
          <w:b/>
          <w:sz w:val="22"/>
          <w:szCs w:val="22"/>
          <w:lang w:val="de-CH"/>
        </w:rPr>
      </w:pPr>
    </w:p>
    <w:p w14:paraId="0B3F0BD4" w14:textId="70840784" w:rsidR="005F0EC9" w:rsidRPr="009D7688" w:rsidRDefault="009D7688">
      <w:pPr>
        <w:jc w:val="center"/>
        <w:rPr>
          <w:rFonts w:ascii="Arial" w:hAnsi="Arial" w:cs="Arial"/>
          <w:b/>
          <w:caps/>
          <w:sz w:val="28"/>
          <w:szCs w:val="28"/>
          <w:vertAlign w:val="superscript"/>
          <w:lang w:val="de-CH"/>
        </w:rPr>
      </w:pPr>
      <w:r>
        <w:rPr>
          <w:rFonts w:ascii="Arial" w:hAnsi="Arial" w:cs="Arial"/>
          <w:b/>
          <w:caps/>
          <w:sz w:val="28"/>
          <w:szCs w:val="28"/>
          <w:lang w:val="de-CH"/>
        </w:rPr>
        <w:t>Praktikum</w:t>
      </w:r>
      <w:r w:rsidRPr="009D7688">
        <w:rPr>
          <w:rFonts w:ascii="Arial" w:hAnsi="Arial" w:cs="Arial"/>
          <w:b/>
          <w:caps/>
          <w:sz w:val="28"/>
          <w:szCs w:val="28"/>
          <w:lang w:val="de-CH"/>
        </w:rPr>
        <w:t xml:space="preserve"> in allgemeiner Chemie </w:t>
      </w:r>
    </w:p>
    <w:p w14:paraId="0CB58DD3" w14:textId="77777777" w:rsidR="001969F1" w:rsidRPr="009D7688" w:rsidRDefault="001969F1">
      <w:pPr>
        <w:jc w:val="center"/>
        <w:rPr>
          <w:rFonts w:ascii="Arial" w:hAnsi="Arial" w:cs="Arial"/>
          <w:b/>
          <w:sz w:val="22"/>
          <w:szCs w:val="22"/>
          <w:lang w:val="de-CH"/>
        </w:rPr>
      </w:pPr>
    </w:p>
    <w:p w14:paraId="2C0E87E8" w14:textId="77777777" w:rsidR="005F0EC9" w:rsidRPr="009D7688" w:rsidRDefault="00000000">
      <w:pPr>
        <w:jc w:val="center"/>
        <w:rPr>
          <w:rFonts w:ascii="Arial" w:hAnsi="Arial" w:cs="Arial"/>
          <w:b/>
          <w:szCs w:val="24"/>
          <w:lang w:val="de-CH"/>
        </w:rPr>
      </w:pPr>
      <w:r w:rsidRPr="009D7688">
        <w:rPr>
          <w:rFonts w:ascii="Arial" w:hAnsi="Arial" w:cs="Arial"/>
          <w:b/>
          <w:szCs w:val="24"/>
          <w:lang w:val="de-CH"/>
        </w:rPr>
        <w:t>QUANTITATIVE ANALYSE</w:t>
      </w:r>
    </w:p>
    <w:p w14:paraId="4480A839" w14:textId="77777777" w:rsidR="001969F1" w:rsidRPr="009D7688" w:rsidRDefault="001969F1">
      <w:pPr>
        <w:jc w:val="center"/>
        <w:rPr>
          <w:rFonts w:ascii="Arial" w:hAnsi="Arial" w:cs="Arial"/>
          <w:b/>
          <w:szCs w:val="24"/>
          <w:lang w:val="de-CH"/>
        </w:rPr>
      </w:pPr>
    </w:p>
    <w:p w14:paraId="16C25D7D" w14:textId="77777777" w:rsidR="005F0EC9" w:rsidRPr="009D7688" w:rsidRDefault="00000000">
      <w:pPr>
        <w:jc w:val="center"/>
        <w:rPr>
          <w:rFonts w:ascii="Arial" w:hAnsi="Arial" w:cs="Arial"/>
          <w:smallCaps/>
          <w:szCs w:val="24"/>
          <w:lang w:val="de-CH"/>
        </w:rPr>
      </w:pPr>
      <w:r w:rsidRPr="009D7688">
        <w:rPr>
          <w:rFonts w:ascii="Arial" w:hAnsi="Arial" w:cs="Arial"/>
          <w:b/>
          <w:smallCaps/>
          <w:szCs w:val="24"/>
          <w:lang w:val="de-CH"/>
        </w:rPr>
        <w:t>Säure-Base-Titrationen</w:t>
      </w:r>
    </w:p>
    <w:p w14:paraId="39894287" w14:textId="77777777" w:rsidR="001969F1" w:rsidRPr="009D7688" w:rsidRDefault="001969F1">
      <w:pPr>
        <w:spacing w:line="360" w:lineRule="auto"/>
        <w:jc w:val="center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61C9FEC5" w14:textId="705A34B1" w:rsidR="005F0EC9" w:rsidRPr="009D7688" w:rsidRDefault="00043257">
      <w:pPr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b/>
          <w:smallCaps/>
          <w:sz w:val="22"/>
          <w:szCs w:val="22"/>
          <w:lang w:val="de-CH"/>
        </w:rPr>
        <w:t>a4.1</w:t>
      </w:r>
      <w:r w:rsidRPr="009D7688">
        <w:rPr>
          <w:rFonts w:ascii="Arial" w:hAnsi="Arial" w:cs="Arial"/>
          <w:b/>
          <w:smallCaps/>
          <w:sz w:val="22"/>
          <w:szCs w:val="22"/>
          <w:lang w:val="de-CH"/>
        </w:rPr>
        <w:tab/>
        <w:t>Einführung: Der</w:t>
      </w:r>
      <w:r w:rsidR="006B6237">
        <w:rPr>
          <w:rFonts w:ascii="Arial" w:hAnsi="Arial" w:cs="Arial"/>
          <w:b/>
          <w:smallCaps/>
          <w:sz w:val="22"/>
          <w:szCs w:val="22"/>
          <w:lang w:val="de-CH"/>
        </w:rPr>
        <w:t xml:space="preserve"> </w:t>
      </w:r>
      <w:r w:rsidR="00D14DD1" w:rsidRPr="009D7688">
        <w:rPr>
          <w:rFonts w:ascii="Arial" w:hAnsi="Arial" w:cs="Arial"/>
          <w:b/>
          <w:smallCaps/>
          <w:sz w:val="22"/>
          <w:szCs w:val="22"/>
          <w:lang w:val="de-CH"/>
        </w:rPr>
        <w:t>Begriff</w:t>
      </w:r>
      <w:r w:rsidR="00D14DD1" w:rsidRPr="009D7688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9D7688" w:rsidRPr="009D7688">
        <w:rPr>
          <w:rFonts w:ascii="Arial" w:hAnsi="Arial" w:cs="Arial"/>
          <w:b/>
          <w:sz w:val="22"/>
          <w:szCs w:val="22"/>
          <w:lang w:val="de-CH"/>
        </w:rPr>
        <w:t>p</w:t>
      </w:r>
      <w:r w:rsidR="009D7688" w:rsidRPr="009D7688">
        <w:rPr>
          <w:rFonts w:ascii="Arial" w:hAnsi="Arial" w:cs="Arial"/>
          <w:b/>
          <w:smallCaps/>
          <w:sz w:val="22"/>
          <w:szCs w:val="22"/>
          <w:lang w:val="de-CH"/>
        </w:rPr>
        <w:t>H</w:t>
      </w:r>
      <w:r w:rsidRPr="009D7688">
        <w:rPr>
          <w:rFonts w:ascii="Arial" w:hAnsi="Arial" w:cs="Arial"/>
          <w:b/>
          <w:smallCaps/>
          <w:sz w:val="22"/>
          <w:szCs w:val="22"/>
          <w:lang w:val="de-CH"/>
        </w:rPr>
        <w:t>-Wert</w:t>
      </w:r>
      <w:r w:rsidR="009D7688" w:rsidRPr="009D7688">
        <w:rPr>
          <w:rFonts w:ascii="Arial" w:hAnsi="Arial" w:cs="Arial"/>
          <w:b/>
          <w:smallCaps/>
          <w:sz w:val="22"/>
          <w:szCs w:val="22"/>
          <w:lang w:val="de-CH"/>
        </w:rPr>
        <w:t xml:space="preserve"> </w:t>
      </w:r>
    </w:p>
    <w:p w14:paraId="73C9124A" w14:textId="2E9EEA99" w:rsidR="00BF0953" w:rsidRPr="00914D1B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14D1B">
        <w:rPr>
          <w:rFonts w:ascii="Arial" w:hAnsi="Arial" w:cs="Arial"/>
          <w:sz w:val="22"/>
          <w:szCs w:val="22"/>
          <w:lang w:val="de-CH"/>
        </w:rPr>
        <w:t xml:space="preserve">Die Konzentration </w:t>
      </w:r>
      <w:r w:rsidR="00BB5284" w:rsidRPr="00914D1B">
        <w:rPr>
          <w:rFonts w:ascii="Arial" w:hAnsi="Arial" w:cs="Arial"/>
          <w:sz w:val="22"/>
          <w:szCs w:val="22"/>
          <w:lang w:val="de-CH"/>
        </w:rPr>
        <w:t xml:space="preserve">der </w:t>
      </w:r>
      <w:r w:rsidRPr="00914D1B">
        <w:rPr>
          <w:rFonts w:ascii="Arial" w:hAnsi="Arial" w:cs="Arial"/>
          <w:sz w:val="22"/>
          <w:szCs w:val="22"/>
          <w:lang w:val="de-CH"/>
        </w:rPr>
        <w:t>Hydronium</w:t>
      </w:r>
      <w:r w:rsidR="006B6237">
        <w:rPr>
          <w:rFonts w:ascii="Arial" w:hAnsi="Arial" w:cs="Arial"/>
          <w:sz w:val="22"/>
          <w:szCs w:val="22"/>
          <w:lang w:val="de-CH"/>
        </w:rPr>
        <w:t xml:space="preserve"> I</w:t>
      </w:r>
      <w:r w:rsidR="006B6237" w:rsidRPr="00914D1B">
        <w:rPr>
          <w:rFonts w:ascii="Arial" w:hAnsi="Arial" w:cs="Arial"/>
          <w:sz w:val="22"/>
          <w:szCs w:val="22"/>
          <w:lang w:val="de-CH"/>
        </w:rPr>
        <w:t xml:space="preserve">onen </w:t>
      </w:r>
      <w:r w:rsidRPr="00914D1B">
        <w:rPr>
          <w:rFonts w:ascii="Arial" w:hAnsi="Arial" w:cs="Arial"/>
          <w:sz w:val="22"/>
          <w:szCs w:val="22"/>
          <w:lang w:val="de-CH"/>
        </w:rPr>
        <w:t>(H</w:t>
      </w:r>
      <w:r w:rsidR="009D7688" w:rsidRPr="00914D1B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914D1B">
        <w:rPr>
          <w:rFonts w:ascii="Arial" w:hAnsi="Arial" w:cs="Arial"/>
          <w:sz w:val="22"/>
          <w:szCs w:val="22"/>
          <w:lang w:val="de-CH"/>
        </w:rPr>
        <w:t>O</w:t>
      </w:r>
      <w:r w:rsidRPr="00914D1B">
        <w:rPr>
          <w:rFonts w:ascii="Arial" w:hAnsi="Arial" w:cs="Arial"/>
          <w:sz w:val="22"/>
          <w:szCs w:val="22"/>
          <w:vertAlign w:val="superscript"/>
          <w:lang w:val="de-CH"/>
        </w:rPr>
        <w:t>+</w:t>
      </w:r>
      <w:r w:rsidRPr="00914D1B">
        <w:rPr>
          <w:rFonts w:ascii="Arial" w:hAnsi="Arial" w:cs="Arial"/>
          <w:sz w:val="22"/>
          <w:szCs w:val="22"/>
          <w:lang w:val="de-CH"/>
        </w:rPr>
        <w:t xml:space="preserve">) </w:t>
      </w:r>
      <w:r w:rsidR="00BB5284" w:rsidRPr="00914D1B">
        <w:rPr>
          <w:rFonts w:ascii="Arial" w:hAnsi="Arial" w:cs="Arial"/>
          <w:sz w:val="22"/>
          <w:szCs w:val="22"/>
          <w:lang w:val="de-CH"/>
        </w:rPr>
        <w:t xml:space="preserve">ist </w:t>
      </w:r>
      <w:r w:rsidRPr="00914D1B">
        <w:rPr>
          <w:rFonts w:ascii="Arial" w:hAnsi="Arial" w:cs="Arial"/>
          <w:sz w:val="22"/>
          <w:szCs w:val="22"/>
          <w:lang w:val="de-CH"/>
        </w:rPr>
        <w:t>für den Säuregrad einer Lösung verantwortlich, OH-Ionen</w:t>
      </w:r>
      <w:r w:rsidRPr="00914D1B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="00BB5284" w:rsidRPr="00914D1B">
        <w:rPr>
          <w:rFonts w:ascii="Arial" w:hAnsi="Arial" w:cs="Arial"/>
          <w:sz w:val="22"/>
          <w:szCs w:val="22"/>
          <w:lang w:val="de-CH"/>
        </w:rPr>
        <w:t xml:space="preserve"> machen</w:t>
      </w:r>
      <w:r w:rsidR="006B6237">
        <w:rPr>
          <w:rFonts w:ascii="Arial" w:hAnsi="Arial" w:cs="Arial"/>
          <w:sz w:val="22"/>
          <w:szCs w:val="22"/>
          <w:lang w:val="de-CH"/>
        </w:rPr>
        <w:t xml:space="preserve"> </w:t>
      </w:r>
      <w:r w:rsidRPr="00914D1B">
        <w:rPr>
          <w:rFonts w:ascii="Arial" w:hAnsi="Arial" w:cs="Arial"/>
          <w:sz w:val="22"/>
          <w:szCs w:val="22"/>
          <w:lang w:val="de-CH"/>
        </w:rPr>
        <w:t>eine Lösung alkalisch</w:t>
      </w:r>
      <w:r w:rsidR="00BB5284" w:rsidRPr="00914D1B">
        <w:rPr>
          <w:rFonts w:ascii="Arial" w:hAnsi="Arial" w:cs="Arial"/>
          <w:sz w:val="22"/>
          <w:szCs w:val="22"/>
          <w:lang w:val="de-CH"/>
        </w:rPr>
        <w:t>.</w:t>
      </w:r>
      <w:r w:rsidR="00914D1B" w:rsidRPr="00914D1B">
        <w:rPr>
          <w:rFonts w:ascii="Arial" w:hAnsi="Arial" w:cs="Arial"/>
          <w:sz w:val="22"/>
          <w:szCs w:val="22"/>
          <w:lang w:val="de-CH"/>
        </w:rPr>
        <w:t xml:space="preserve"> </w:t>
      </w:r>
      <w:r w:rsidR="00BB5284" w:rsidRPr="00914D1B">
        <w:rPr>
          <w:rFonts w:ascii="Arial" w:hAnsi="Arial" w:cs="Arial"/>
          <w:sz w:val="22"/>
          <w:szCs w:val="22"/>
          <w:lang w:val="de-CH"/>
        </w:rPr>
        <w:t xml:space="preserve">Beide </w:t>
      </w:r>
      <w:r w:rsidR="00BF0953" w:rsidRPr="00914D1B">
        <w:rPr>
          <w:rFonts w:ascii="Arial" w:hAnsi="Arial" w:cs="Arial"/>
          <w:sz w:val="22"/>
          <w:szCs w:val="22"/>
          <w:lang w:val="de-CH"/>
        </w:rPr>
        <w:t xml:space="preserve">Ionen </w:t>
      </w:r>
      <w:r w:rsidR="00BB5284" w:rsidRPr="00914D1B">
        <w:rPr>
          <w:rFonts w:ascii="Arial" w:hAnsi="Arial" w:cs="Arial"/>
          <w:sz w:val="22"/>
          <w:szCs w:val="22"/>
          <w:lang w:val="de-CH"/>
        </w:rPr>
        <w:t>haben</w:t>
      </w:r>
      <w:r w:rsidRPr="00914D1B">
        <w:rPr>
          <w:rFonts w:ascii="Arial" w:hAnsi="Arial" w:cs="Arial"/>
          <w:sz w:val="22"/>
          <w:szCs w:val="22"/>
          <w:lang w:val="de-CH"/>
        </w:rPr>
        <w:t xml:space="preserve"> einen großen Einfluss auf die chemischen Eigenschaften einer Lösung. </w:t>
      </w:r>
    </w:p>
    <w:p w14:paraId="1D3FC195" w14:textId="0E41C11D" w:rsidR="005F0EC9" w:rsidRPr="00914D1B" w:rsidRDefault="00BB5284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14D1B">
        <w:rPr>
          <w:rFonts w:ascii="Arial" w:hAnsi="Arial" w:cs="Arial"/>
          <w:sz w:val="22"/>
          <w:szCs w:val="22"/>
          <w:lang w:val="de-CH"/>
        </w:rPr>
        <w:t>In vielen Stoffen ist die Konzentration von H</w:t>
      </w:r>
      <w:r w:rsidRPr="00914D1B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914D1B">
        <w:rPr>
          <w:rFonts w:ascii="Arial" w:hAnsi="Arial" w:cs="Arial"/>
          <w:sz w:val="22"/>
          <w:szCs w:val="22"/>
          <w:lang w:val="de-CH"/>
        </w:rPr>
        <w:t>O</w:t>
      </w:r>
      <w:r w:rsidRPr="00914D1B">
        <w:rPr>
          <w:rFonts w:ascii="Arial" w:hAnsi="Arial" w:cs="Arial"/>
          <w:sz w:val="22"/>
          <w:szCs w:val="22"/>
          <w:vertAlign w:val="superscript"/>
          <w:lang w:val="de-CH"/>
        </w:rPr>
        <w:t>+</w:t>
      </w:r>
      <w:r w:rsidRPr="00914D1B">
        <w:rPr>
          <w:rFonts w:ascii="Arial" w:hAnsi="Arial" w:cs="Arial"/>
          <w:sz w:val="22"/>
          <w:szCs w:val="22"/>
          <w:lang w:val="de-CH"/>
        </w:rPr>
        <w:t>-Ionen</w:t>
      </w:r>
      <w:r w:rsidR="00B415CD">
        <w:rPr>
          <w:rFonts w:ascii="Arial" w:hAnsi="Arial" w:cs="Arial"/>
          <w:sz w:val="22"/>
          <w:szCs w:val="22"/>
          <w:lang w:val="de-CH"/>
        </w:rPr>
        <w:t xml:space="preserve"> </w:t>
      </w:r>
      <w:r w:rsidRPr="00914D1B">
        <w:rPr>
          <w:rFonts w:ascii="Arial" w:hAnsi="Arial" w:cs="Arial"/>
          <w:sz w:val="22"/>
          <w:szCs w:val="22"/>
          <w:lang w:val="de-CH"/>
        </w:rPr>
        <w:t>sehr viel höher als in reinem Wasser, ohne dass man es merkt.</w:t>
      </w:r>
    </w:p>
    <w:p w14:paraId="31F227D4" w14:textId="0BC54812" w:rsidR="005F0EC9" w:rsidRPr="0031079B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31079B">
        <w:rPr>
          <w:rFonts w:ascii="Arial" w:hAnsi="Arial" w:cs="Arial"/>
          <w:sz w:val="22"/>
          <w:szCs w:val="22"/>
          <w:lang w:val="de-CH"/>
        </w:rPr>
        <w:t>In einer Küche befinden sich in der Regel viele säure- oder basenbildende Produkte. Zur ersten Kategorie gehören z.B. Zitronensaft, Essig, WC-Reiniger, aber auch kohlensäurehaltige Getränke. Zu den alkalischen Produkten gehören Backpulver, viele Waschmittel, Ammoniak, Bleichmittel und Magenschmerztabletten (die auch sauer sein können!).</w:t>
      </w:r>
    </w:p>
    <w:p w14:paraId="31EEBA6C" w14:textId="7C25E1E5" w:rsidR="005F0EC9" w:rsidRPr="0031079B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31079B">
        <w:rPr>
          <w:rFonts w:ascii="Arial" w:hAnsi="Arial" w:cs="Arial"/>
          <w:sz w:val="22"/>
          <w:szCs w:val="22"/>
          <w:lang w:val="de-CH"/>
        </w:rPr>
        <w:t xml:space="preserve">Auch im Inneren des menschlichen Körpers gibt es saure </w:t>
      </w:r>
      <w:r w:rsidR="00BB5284" w:rsidRPr="0031079B">
        <w:rPr>
          <w:rFonts w:ascii="Arial" w:hAnsi="Arial" w:cs="Arial"/>
          <w:sz w:val="22"/>
          <w:szCs w:val="22"/>
          <w:lang w:val="de-CH"/>
        </w:rPr>
        <w:t xml:space="preserve">Lösungen </w:t>
      </w:r>
      <w:r w:rsidRPr="0031079B">
        <w:rPr>
          <w:rFonts w:ascii="Arial" w:hAnsi="Arial" w:cs="Arial"/>
          <w:sz w:val="22"/>
          <w:szCs w:val="22"/>
          <w:lang w:val="de-CH"/>
        </w:rPr>
        <w:t xml:space="preserve">(z.B. Magensaft, </w:t>
      </w:r>
      <w:r w:rsidR="00BB5284" w:rsidRPr="0031079B">
        <w:rPr>
          <w:rFonts w:ascii="Arial" w:hAnsi="Arial" w:cs="Arial"/>
          <w:sz w:val="22"/>
          <w:szCs w:val="22"/>
          <w:lang w:val="de-CH"/>
        </w:rPr>
        <w:t xml:space="preserve">ist </w:t>
      </w:r>
      <w:r w:rsidRPr="0031079B">
        <w:rPr>
          <w:rFonts w:ascii="Arial" w:hAnsi="Arial" w:cs="Arial"/>
          <w:sz w:val="22"/>
          <w:szCs w:val="22"/>
          <w:lang w:val="de-CH"/>
        </w:rPr>
        <w:t xml:space="preserve">sehr sauer) </w:t>
      </w:r>
      <w:r w:rsidR="0087600B" w:rsidRPr="0031079B">
        <w:rPr>
          <w:rFonts w:ascii="Arial" w:hAnsi="Arial" w:cs="Arial"/>
          <w:sz w:val="22"/>
          <w:szCs w:val="22"/>
          <w:lang w:val="de-CH"/>
        </w:rPr>
        <w:t xml:space="preserve">und </w:t>
      </w:r>
      <w:r w:rsidRPr="0031079B">
        <w:rPr>
          <w:rFonts w:ascii="Arial" w:hAnsi="Arial" w:cs="Arial"/>
          <w:sz w:val="22"/>
          <w:szCs w:val="22"/>
          <w:lang w:val="de-CH"/>
        </w:rPr>
        <w:t xml:space="preserve">alkalische </w:t>
      </w:r>
      <w:r w:rsidR="0087600B" w:rsidRPr="0031079B">
        <w:rPr>
          <w:rFonts w:ascii="Arial" w:hAnsi="Arial" w:cs="Arial"/>
          <w:sz w:val="22"/>
          <w:szCs w:val="22"/>
          <w:lang w:val="de-CH"/>
        </w:rPr>
        <w:t xml:space="preserve">Lösungen </w:t>
      </w:r>
      <w:r w:rsidRPr="0031079B">
        <w:rPr>
          <w:rFonts w:ascii="Arial" w:hAnsi="Arial" w:cs="Arial"/>
          <w:sz w:val="22"/>
          <w:szCs w:val="22"/>
          <w:lang w:val="de-CH"/>
        </w:rPr>
        <w:t xml:space="preserve">(Speichel, </w:t>
      </w:r>
      <w:r w:rsidR="0087600B" w:rsidRPr="0031079B">
        <w:rPr>
          <w:rFonts w:ascii="Arial" w:hAnsi="Arial" w:cs="Arial"/>
          <w:sz w:val="22"/>
          <w:szCs w:val="22"/>
          <w:lang w:val="de-CH"/>
        </w:rPr>
        <w:t xml:space="preserve">ist </w:t>
      </w:r>
      <w:r w:rsidR="00BB5284" w:rsidRPr="0031079B">
        <w:rPr>
          <w:rFonts w:ascii="Arial" w:hAnsi="Arial" w:cs="Arial"/>
          <w:sz w:val="22"/>
          <w:szCs w:val="22"/>
          <w:lang w:val="de-CH"/>
        </w:rPr>
        <w:t xml:space="preserve">schwach </w:t>
      </w:r>
      <w:r w:rsidRPr="0031079B">
        <w:rPr>
          <w:rFonts w:ascii="Arial" w:hAnsi="Arial" w:cs="Arial"/>
          <w:sz w:val="22"/>
          <w:szCs w:val="22"/>
          <w:lang w:val="de-CH"/>
        </w:rPr>
        <w:t>basisch)</w:t>
      </w:r>
      <w:r w:rsidR="0087600B" w:rsidRPr="0031079B">
        <w:rPr>
          <w:rFonts w:ascii="Arial" w:hAnsi="Arial" w:cs="Arial"/>
          <w:sz w:val="22"/>
          <w:szCs w:val="22"/>
          <w:lang w:val="de-CH"/>
        </w:rPr>
        <w:t>.</w:t>
      </w:r>
    </w:p>
    <w:p w14:paraId="2E7282DF" w14:textId="350FFBCA" w:rsidR="005F0EC9" w:rsidRPr="0031079B" w:rsidRDefault="00914D1B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31079B">
        <w:rPr>
          <w:rFonts w:ascii="Arial" w:hAnsi="Arial" w:cs="Arial"/>
          <w:sz w:val="22"/>
          <w:szCs w:val="22"/>
          <w:shd w:val="clear" w:color="auto" w:fill="FFFFFF"/>
          <w:lang w:val="de-CH"/>
        </w:rPr>
        <w:t xml:space="preserve">Der pH-Wert ist ein Maß für die Konzentration von Protonen in einer Lösung. Je weniger freie Protonen in einer Lösung vorhanden sind, desto größer ist der pH-Wert. Ist die Protonenkonzentration in einer Lösung hoch, d.h. der pH-Wert niedrig, spricht man von einer sauren Lösung, ist der Protonenkonzentration niedrig, d.h. der pH-Wert hoch, spricht man von einer basischen Lösung. Als neutral wird ein pH-Wert von 7 angenommen. In Analogie zum pH-Wert wird auch ein </w:t>
      </w:r>
      <w:proofErr w:type="spellStart"/>
      <w:r w:rsidRPr="0031079B">
        <w:rPr>
          <w:rFonts w:ascii="Arial" w:hAnsi="Arial" w:cs="Arial"/>
          <w:sz w:val="22"/>
          <w:szCs w:val="22"/>
          <w:shd w:val="clear" w:color="auto" w:fill="FFFFFF"/>
          <w:lang w:val="de-CH"/>
        </w:rPr>
        <w:t>pOH</w:t>
      </w:r>
      <w:proofErr w:type="spellEnd"/>
      <w:r w:rsidRPr="0031079B">
        <w:rPr>
          <w:rFonts w:ascii="Arial" w:hAnsi="Arial" w:cs="Arial"/>
          <w:sz w:val="22"/>
          <w:szCs w:val="22"/>
          <w:shd w:val="clear" w:color="auto" w:fill="FFFFFF"/>
          <w:lang w:val="de-CH"/>
        </w:rPr>
        <w:t>-Wert definiert, der die Konzentration an OH</w:t>
      </w:r>
      <w:r w:rsidRPr="0031079B">
        <w:rPr>
          <w:rFonts w:ascii="Arial" w:hAnsi="Arial" w:cs="Arial"/>
          <w:sz w:val="22"/>
          <w:szCs w:val="22"/>
          <w:vertAlign w:val="superscript"/>
          <w:lang w:val="de-CH"/>
        </w:rPr>
        <w:t>−</w:t>
      </w:r>
      <w:r w:rsidRPr="0031079B">
        <w:rPr>
          <w:rFonts w:ascii="Arial" w:hAnsi="Arial" w:cs="Arial"/>
          <w:sz w:val="22"/>
          <w:szCs w:val="22"/>
          <w:shd w:val="clear" w:color="auto" w:fill="FFFFFF"/>
          <w:lang w:val="de-CH"/>
        </w:rPr>
        <w:t xml:space="preserve">-Ionen angibt. </w:t>
      </w:r>
      <w:r w:rsidRPr="0031079B">
        <w:rPr>
          <w:rFonts w:ascii="Arial" w:hAnsi="Arial" w:cs="Arial"/>
          <w:sz w:val="22"/>
          <w:szCs w:val="22"/>
          <w:lang w:val="de-CH"/>
        </w:rPr>
        <w:t>Die Konzentration der H</w:t>
      </w:r>
      <w:r w:rsidR="0087600B" w:rsidRPr="0031079B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31079B">
        <w:rPr>
          <w:rFonts w:ascii="Arial" w:hAnsi="Arial" w:cs="Arial"/>
          <w:sz w:val="22"/>
          <w:szCs w:val="22"/>
          <w:lang w:val="de-CH"/>
        </w:rPr>
        <w:t>O</w:t>
      </w:r>
      <w:r w:rsidRPr="0031079B">
        <w:rPr>
          <w:rFonts w:ascii="Arial" w:hAnsi="Arial" w:cs="Arial"/>
          <w:sz w:val="22"/>
          <w:szCs w:val="22"/>
          <w:vertAlign w:val="superscript"/>
          <w:lang w:val="de-CH"/>
        </w:rPr>
        <w:t>+</w:t>
      </w:r>
      <w:r w:rsidR="0087600B" w:rsidRPr="0031079B">
        <w:rPr>
          <w:rFonts w:ascii="Arial" w:hAnsi="Arial" w:cs="Arial"/>
          <w:sz w:val="22"/>
          <w:szCs w:val="22"/>
          <w:lang w:val="de-CH"/>
        </w:rPr>
        <w:t xml:space="preserve">-Ionen </w:t>
      </w:r>
      <w:r w:rsidRPr="0031079B">
        <w:rPr>
          <w:rFonts w:ascii="Arial" w:hAnsi="Arial" w:cs="Arial"/>
          <w:sz w:val="22"/>
          <w:szCs w:val="22"/>
          <w:lang w:val="de-CH"/>
        </w:rPr>
        <w:t xml:space="preserve">wird meist in logarithmischer Form </w:t>
      </w:r>
      <w:r w:rsidR="0031079B">
        <w:rPr>
          <w:rFonts w:ascii="Arial" w:hAnsi="Arial" w:cs="Arial"/>
          <w:sz w:val="22"/>
          <w:szCs w:val="22"/>
          <w:lang w:val="de-CH"/>
        </w:rPr>
        <w:t xml:space="preserve">als pH </w:t>
      </w:r>
      <w:r w:rsidRPr="0031079B">
        <w:rPr>
          <w:rFonts w:ascii="Arial" w:hAnsi="Arial" w:cs="Arial"/>
          <w:sz w:val="22"/>
          <w:szCs w:val="22"/>
          <w:lang w:val="de-CH"/>
        </w:rPr>
        <w:t xml:space="preserve">ausgedrückt, wobei die </w:t>
      </w:r>
      <w:r w:rsidRPr="0031079B">
        <w:rPr>
          <w:rFonts w:ascii="Arial" w:hAnsi="Arial" w:cs="Arial"/>
          <w:i/>
          <w:sz w:val="22"/>
          <w:szCs w:val="22"/>
          <w:lang w:val="de-CH"/>
        </w:rPr>
        <w:t xml:space="preserve">Einheit </w:t>
      </w:r>
      <w:r w:rsidRPr="0031079B">
        <w:rPr>
          <w:rFonts w:ascii="Arial" w:hAnsi="Arial" w:cs="Arial"/>
          <w:sz w:val="22"/>
          <w:szCs w:val="22"/>
          <w:lang w:val="de-CH"/>
        </w:rPr>
        <w:t>(</w:t>
      </w:r>
      <w:proofErr w:type="spellStart"/>
      <w:r w:rsidRPr="0031079B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Pr="0031079B">
        <w:rPr>
          <w:rFonts w:ascii="Arial" w:hAnsi="Arial" w:cs="Arial"/>
          <w:sz w:val="22"/>
          <w:szCs w:val="22"/>
          <w:lang w:val="de-CH"/>
        </w:rPr>
        <w:t xml:space="preserve"> L</w:t>
      </w:r>
      <w:r w:rsidRPr="0031079B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Pr="0031079B">
        <w:rPr>
          <w:rFonts w:ascii="Arial" w:hAnsi="Arial" w:cs="Arial"/>
          <w:sz w:val="22"/>
          <w:szCs w:val="22"/>
          <w:lang w:val="de-CH"/>
        </w:rPr>
        <w:t xml:space="preserve">) des </w:t>
      </w:r>
      <w:r w:rsidR="007C39D3" w:rsidRPr="0031079B">
        <w:rPr>
          <w:rFonts w:ascii="Arial" w:hAnsi="Arial" w:cs="Arial"/>
          <w:sz w:val="22"/>
          <w:szCs w:val="22"/>
          <w:lang w:val="de-CH"/>
        </w:rPr>
        <w:t xml:space="preserve">erhaltenen </w:t>
      </w:r>
      <w:r w:rsidRPr="0031079B">
        <w:rPr>
          <w:rFonts w:ascii="Arial" w:hAnsi="Arial" w:cs="Arial"/>
          <w:sz w:val="22"/>
          <w:szCs w:val="22"/>
          <w:lang w:val="de-CH"/>
        </w:rPr>
        <w:t xml:space="preserve">Zahlenwertes </w:t>
      </w:r>
      <w:r w:rsidR="00BF0953" w:rsidRPr="0031079B">
        <w:rPr>
          <w:rFonts w:ascii="Arial" w:hAnsi="Arial" w:cs="Arial"/>
          <w:sz w:val="22"/>
          <w:szCs w:val="22"/>
          <w:lang w:val="de-CH"/>
        </w:rPr>
        <w:t xml:space="preserve">nicht dargestellt </w:t>
      </w:r>
      <w:r w:rsidRPr="0031079B">
        <w:rPr>
          <w:rFonts w:ascii="Arial" w:hAnsi="Arial" w:cs="Arial"/>
          <w:sz w:val="22"/>
          <w:szCs w:val="22"/>
          <w:lang w:val="de-CH"/>
        </w:rPr>
        <w:t>wird:</w:t>
      </w:r>
    </w:p>
    <w:p w14:paraId="7A138358" w14:textId="76D5C0B1" w:rsidR="005F0EC9" w:rsidRPr="0031079B" w:rsidRDefault="00000000">
      <w:pPr>
        <w:tabs>
          <w:tab w:val="left" w:pos="567"/>
        </w:tabs>
        <w:spacing w:before="180" w:after="180"/>
        <w:jc w:val="center"/>
        <w:rPr>
          <w:rFonts w:ascii="Arial" w:hAnsi="Arial" w:cs="Arial"/>
          <w:b/>
          <w:sz w:val="22"/>
          <w:szCs w:val="22"/>
          <w:vertAlign w:val="superscript"/>
          <w:lang w:val="de-CH"/>
        </w:rPr>
      </w:pPr>
      <w:r w:rsidRPr="0031079B">
        <w:rPr>
          <w:rFonts w:ascii="Arial" w:hAnsi="Arial" w:cs="Arial"/>
          <w:b/>
          <w:sz w:val="22"/>
          <w:szCs w:val="22"/>
          <w:lang w:val="de-CH"/>
        </w:rPr>
        <w:t>pH = -</w:t>
      </w:r>
      <w:r w:rsidR="0087600B" w:rsidRPr="0031079B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31079B">
        <w:rPr>
          <w:rFonts w:ascii="Arial" w:hAnsi="Arial" w:cs="Arial"/>
          <w:b/>
          <w:sz w:val="22"/>
          <w:szCs w:val="22"/>
          <w:lang w:val="de-CH"/>
        </w:rPr>
        <w:t>log</w:t>
      </w:r>
      <w:r w:rsidR="0087600B" w:rsidRPr="0031079B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31079B">
        <w:rPr>
          <w:rFonts w:ascii="Arial" w:hAnsi="Arial" w:cs="Arial"/>
          <w:b/>
          <w:sz w:val="22"/>
          <w:szCs w:val="22"/>
          <w:lang w:val="de-CH"/>
        </w:rPr>
        <w:t>[H</w:t>
      </w:r>
      <w:r w:rsidR="0087600B" w:rsidRPr="0031079B">
        <w:rPr>
          <w:rFonts w:ascii="Arial" w:hAnsi="Arial" w:cs="Arial"/>
          <w:b/>
          <w:sz w:val="22"/>
          <w:szCs w:val="22"/>
          <w:vertAlign w:val="subscript"/>
          <w:lang w:val="de-CH"/>
        </w:rPr>
        <w:t>3</w:t>
      </w:r>
      <w:r w:rsidRPr="0031079B">
        <w:rPr>
          <w:rFonts w:ascii="Arial" w:hAnsi="Arial" w:cs="Arial"/>
          <w:b/>
          <w:sz w:val="22"/>
          <w:szCs w:val="22"/>
          <w:lang w:val="de-CH"/>
        </w:rPr>
        <w:t>O]</w:t>
      </w:r>
      <w:r w:rsidR="0087600B" w:rsidRPr="0031079B" w:rsidDel="0087600B">
        <w:rPr>
          <w:rFonts w:ascii="Arial" w:hAnsi="Arial" w:cs="Arial"/>
          <w:b/>
          <w:sz w:val="22"/>
          <w:szCs w:val="22"/>
          <w:vertAlign w:val="subscript"/>
          <w:lang w:val="de-CH"/>
        </w:rPr>
        <w:t xml:space="preserve"> </w:t>
      </w:r>
      <w:r w:rsidRPr="0031079B">
        <w:rPr>
          <w:rFonts w:ascii="Arial" w:hAnsi="Arial" w:cs="Arial"/>
          <w:b/>
          <w:sz w:val="22"/>
          <w:szCs w:val="22"/>
          <w:vertAlign w:val="superscript"/>
          <w:lang w:val="de-CH"/>
        </w:rPr>
        <w:t>+</w:t>
      </w:r>
    </w:p>
    <w:p w14:paraId="44F79B3E" w14:textId="56F200F9" w:rsidR="00914D1B" w:rsidRPr="0031079B" w:rsidRDefault="00914D1B" w:rsidP="006B6237">
      <w:pPr>
        <w:tabs>
          <w:tab w:val="left" w:pos="567"/>
        </w:tabs>
        <w:spacing w:before="180" w:after="180"/>
        <w:rPr>
          <w:rFonts w:ascii="Arial" w:hAnsi="Arial" w:cs="Arial"/>
          <w:b/>
          <w:sz w:val="22"/>
          <w:szCs w:val="22"/>
          <w:lang w:val="de-CH"/>
        </w:rPr>
      </w:pPr>
      <w:r w:rsidRPr="0031079B">
        <w:rPr>
          <w:rFonts w:ascii="Arial" w:hAnsi="Arial" w:cs="Arial"/>
          <w:sz w:val="22"/>
          <w:szCs w:val="22"/>
          <w:shd w:val="clear" w:color="auto" w:fill="FFFFFF"/>
          <w:lang w:val="de-CH"/>
        </w:rPr>
        <w:t>Der Zahlenwert des pH</w:t>
      </w:r>
      <w:r w:rsidR="00B415CD" w:rsidRPr="0031079B">
        <w:rPr>
          <w:rFonts w:ascii="Arial" w:hAnsi="Arial" w:cs="Arial"/>
          <w:sz w:val="22"/>
          <w:szCs w:val="22"/>
          <w:shd w:val="clear" w:color="auto" w:fill="FFFFFF"/>
          <w:lang w:val="de-CH"/>
        </w:rPr>
        <w:t>-Wertes</w:t>
      </w:r>
      <w:r w:rsidRPr="0031079B">
        <w:rPr>
          <w:rFonts w:ascii="Arial" w:hAnsi="Arial" w:cs="Arial"/>
          <w:sz w:val="22"/>
          <w:szCs w:val="22"/>
          <w:shd w:val="clear" w:color="auto" w:fill="FFFFFF"/>
          <w:lang w:val="de-CH"/>
        </w:rPr>
        <w:t xml:space="preserve"> gibt die Konzentration der Protonen als negativen dekadischen Logarithmus an.</w:t>
      </w:r>
    </w:p>
    <w:p w14:paraId="59A2BB1B" w14:textId="552F1C83" w:rsidR="005F0EC9" w:rsidRPr="009D7688" w:rsidRDefault="00000000">
      <w:pPr>
        <w:tabs>
          <w:tab w:val="left" w:pos="567"/>
        </w:tabs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Der pH-Wert wird durch die chemischen Eigenschaften des oder der gelösten Stoffe </w:t>
      </w:r>
      <w:r w:rsidR="00914D1B">
        <w:rPr>
          <w:rFonts w:ascii="Arial" w:hAnsi="Arial" w:cs="Arial"/>
          <w:sz w:val="22"/>
          <w:szCs w:val="22"/>
          <w:lang w:val="de-CH"/>
        </w:rPr>
        <w:t xml:space="preserve">einer Lösung </w:t>
      </w:r>
      <w:r w:rsidRPr="009D7688">
        <w:rPr>
          <w:rFonts w:ascii="Arial" w:hAnsi="Arial" w:cs="Arial"/>
          <w:sz w:val="22"/>
          <w:szCs w:val="22"/>
          <w:lang w:val="de-CH"/>
        </w:rPr>
        <w:t>bestimmt (starke oder schwache Säure</w:t>
      </w:r>
      <w:r w:rsidR="00BF0953">
        <w:rPr>
          <w:rFonts w:ascii="Arial" w:hAnsi="Arial" w:cs="Arial"/>
          <w:sz w:val="22"/>
          <w:szCs w:val="22"/>
          <w:lang w:val="de-CH"/>
        </w:rPr>
        <w:t>n</w:t>
      </w:r>
      <w:r w:rsidRPr="009D7688">
        <w:rPr>
          <w:rFonts w:ascii="Arial" w:hAnsi="Arial" w:cs="Arial"/>
          <w:sz w:val="22"/>
          <w:szCs w:val="22"/>
          <w:lang w:val="de-CH"/>
        </w:rPr>
        <w:t>, starke oder schwache Base</w:t>
      </w:r>
      <w:r w:rsidR="00BF0953">
        <w:rPr>
          <w:rFonts w:ascii="Arial" w:hAnsi="Arial" w:cs="Arial"/>
          <w:sz w:val="22"/>
          <w:szCs w:val="22"/>
          <w:lang w:val="de-CH"/>
        </w:rPr>
        <w:t>n</w:t>
      </w:r>
      <w:r w:rsidRPr="009D7688">
        <w:rPr>
          <w:rFonts w:ascii="Arial" w:hAnsi="Arial" w:cs="Arial"/>
          <w:sz w:val="22"/>
          <w:szCs w:val="22"/>
          <w:lang w:val="de-CH"/>
        </w:rPr>
        <w:t>, Salz</w:t>
      </w:r>
      <w:r w:rsidR="00BF0953">
        <w:rPr>
          <w:rFonts w:ascii="Arial" w:hAnsi="Arial" w:cs="Arial"/>
          <w:sz w:val="22"/>
          <w:szCs w:val="22"/>
          <w:lang w:val="de-CH"/>
        </w:rPr>
        <w:t xml:space="preserve">e (ein Salz ist </w:t>
      </w:r>
      <w:r w:rsidRPr="009D7688">
        <w:rPr>
          <w:rFonts w:ascii="Arial" w:hAnsi="Arial" w:cs="Arial"/>
          <w:sz w:val="22"/>
          <w:szCs w:val="22"/>
          <w:lang w:val="de-CH"/>
        </w:rPr>
        <w:t>von einer schwachen Säure oder Base abgeleitet</w:t>
      </w:r>
      <w:r w:rsidR="00BF0953">
        <w:rPr>
          <w:rFonts w:ascii="Arial" w:hAnsi="Arial" w:cs="Arial"/>
          <w:sz w:val="22"/>
          <w:szCs w:val="22"/>
          <w:lang w:val="de-CH"/>
        </w:rPr>
        <w:t>)</w:t>
      </w:r>
      <w:r w:rsidRPr="009D7688">
        <w:rPr>
          <w:rFonts w:ascii="Arial" w:hAnsi="Arial" w:cs="Arial"/>
          <w:sz w:val="22"/>
          <w:szCs w:val="22"/>
          <w:lang w:val="de-CH"/>
        </w:rPr>
        <w:t>, Pufferlösung usw.).</w:t>
      </w:r>
    </w:p>
    <w:p w14:paraId="788C10EB" w14:textId="1B7D40C0" w:rsidR="00BE4E7A" w:rsidRDefault="00000000">
      <w:pPr>
        <w:tabs>
          <w:tab w:val="left" w:pos="546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Manchmal sind diese Eigenschaften nicht sofort ersichtlich: Beispielsweise ist die Lösung eines Salzes eines Übergangselement</w:t>
      </w:r>
      <w:r w:rsidR="00B415CD">
        <w:rPr>
          <w:rFonts w:ascii="Arial" w:hAnsi="Arial" w:cs="Arial"/>
          <w:sz w:val="22"/>
          <w:szCs w:val="22"/>
          <w:lang w:val="de-CH"/>
        </w:rPr>
        <w:t>e</w:t>
      </w:r>
      <w:r w:rsidRPr="009D7688">
        <w:rPr>
          <w:rFonts w:ascii="Arial" w:hAnsi="Arial" w:cs="Arial"/>
          <w:sz w:val="22"/>
          <w:szCs w:val="22"/>
          <w:lang w:val="de-CH"/>
        </w:rPr>
        <w:t>s</w:t>
      </w:r>
      <w:r w:rsidR="00B415CD">
        <w:rPr>
          <w:rFonts w:ascii="Arial" w:hAnsi="Arial" w:cs="Arial"/>
          <w:sz w:val="22"/>
          <w:szCs w:val="22"/>
          <w:lang w:val="de-CH"/>
        </w:rPr>
        <w:t xml:space="preserve">, eines </w:t>
      </w:r>
      <w:r w:rsidRPr="009D7688">
        <w:rPr>
          <w:rFonts w:ascii="Arial" w:hAnsi="Arial" w:cs="Arial"/>
          <w:sz w:val="22"/>
          <w:szCs w:val="22"/>
          <w:lang w:val="de-CH"/>
        </w:rPr>
        <w:t>zum p-Block gehörenden</w:t>
      </w:r>
      <w:r w:rsidR="00914D1B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Metalls mit hoher Ionenladung oft sauer. </w:t>
      </w:r>
    </w:p>
    <w:p w14:paraId="7F3F91C3" w14:textId="413B3FFC" w:rsidR="005F0EC9" w:rsidRDefault="00000000" w:rsidP="006B6237">
      <w:pPr>
        <w:tabs>
          <w:tab w:val="left" w:pos="546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Metallionen sind oft hydratisiert (Aqua-Komplexe), wie z.B. </w:t>
      </w:r>
      <w:proofErr w:type="gramStart"/>
      <w:r w:rsidRPr="009D7688">
        <w:rPr>
          <w:rFonts w:ascii="Arial" w:hAnsi="Arial" w:cs="Arial"/>
          <w:sz w:val="22"/>
          <w:szCs w:val="22"/>
          <w:lang w:val="de-CH"/>
        </w:rPr>
        <w:t>M(</w:t>
      </w:r>
      <w:proofErr w:type="gramEnd"/>
      <w:r w:rsidRPr="009D7688">
        <w:rPr>
          <w:rFonts w:ascii="Arial" w:hAnsi="Arial" w:cs="Arial"/>
          <w:sz w:val="22"/>
          <w:szCs w:val="22"/>
          <w:lang w:val="de-CH"/>
        </w:rPr>
        <w:t>H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sz w:val="22"/>
          <w:szCs w:val="22"/>
          <w:lang w:val="de-CH"/>
        </w:rPr>
        <w:t>O)</w:t>
      </w:r>
      <w:proofErr w:type="spellStart"/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n</w:t>
      </w:r>
      <w:r w:rsidRPr="009D7688">
        <w:rPr>
          <w:rFonts w:ascii="Arial" w:hAnsi="Arial" w:cs="Arial"/>
          <w:sz w:val="22"/>
          <w:szCs w:val="22"/>
          <w:vertAlign w:val="superscript"/>
          <w:lang w:val="de-CH"/>
        </w:rPr>
        <w:t>m</w:t>
      </w:r>
      <w:proofErr w:type="spellEnd"/>
      <w:r w:rsidRPr="009D7688">
        <w:rPr>
          <w:rFonts w:ascii="Arial" w:hAnsi="Arial" w:cs="Arial"/>
          <w:sz w:val="22"/>
          <w:szCs w:val="22"/>
          <w:vertAlign w:val="superscript"/>
          <w:lang w:val="de-CH"/>
        </w:rPr>
        <w:t>+</w:t>
      </w:r>
      <w:r w:rsidRPr="009D7688">
        <w:rPr>
          <w:rFonts w:ascii="Arial" w:hAnsi="Arial" w:cs="Arial"/>
          <w:sz w:val="22"/>
          <w:szCs w:val="22"/>
          <w:lang w:val="de-CH"/>
        </w:rPr>
        <w:t>.</w:t>
      </w:r>
      <w:r w:rsidR="00BE4E7A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Eine hohe Ladung von M </w:t>
      </w:r>
      <w:r w:rsidR="00BE4E7A">
        <w:rPr>
          <w:rFonts w:ascii="Arial" w:hAnsi="Arial" w:cs="Arial"/>
          <w:sz w:val="22"/>
          <w:szCs w:val="22"/>
          <w:lang w:val="de-CH"/>
        </w:rPr>
        <w:t>führt zu einer Anziehung der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Elektronen der O-H-Bindungen der komplexierten Wassermoleküle, wodurch einige H</w:t>
      </w:r>
      <w:r w:rsidR="00BE4E7A" w:rsidRPr="009D7688">
        <w:rPr>
          <w:rFonts w:ascii="Arial" w:hAnsi="Arial" w:cs="Arial"/>
          <w:sz w:val="22"/>
          <w:szCs w:val="22"/>
          <w:vertAlign w:val="superscript"/>
          <w:lang w:val="de-CH"/>
        </w:rPr>
        <w:t>+</w:t>
      </w:r>
      <w:r w:rsidRPr="009D7688">
        <w:rPr>
          <w:rFonts w:ascii="Arial" w:hAnsi="Arial" w:cs="Arial"/>
          <w:sz w:val="22"/>
          <w:szCs w:val="22"/>
          <w:lang w:val="de-CH"/>
        </w:rPr>
        <w:t>-Ionen (oder genauer: H</w:t>
      </w:r>
      <w:r w:rsidR="00BE4E7A" w:rsidRPr="009D7688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="00BE4E7A" w:rsidRPr="009D7688">
        <w:rPr>
          <w:rFonts w:ascii="Arial" w:hAnsi="Arial" w:cs="Arial"/>
          <w:sz w:val="22"/>
          <w:szCs w:val="22"/>
          <w:lang w:val="de-CH"/>
        </w:rPr>
        <w:t>O</w:t>
      </w:r>
      <w:r w:rsidR="00BE4E7A" w:rsidRPr="009D7688">
        <w:rPr>
          <w:rFonts w:ascii="Arial" w:hAnsi="Arial" w:cs="Arial"/>
          <w:sz w:val="22"/>
          <w:szCs w:val="22"/>
          <w:vertAlign w:val="superscript"/>
          <w:lang w:val="de-CH"/>
        </w:rPr>
        <w:t>+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-Ionen) in Lösung gehen; für das </w:t>
      </w:r>
      <w:r w:rsidR="00BE4E7A" w:rsidRPr="009D7688">
        <w:rPr>
          <w:rFonts w:ascii="Arial" w:hAnsi="Arial" w:cs="Arial"/>
          <w:sz w:val="22"/>
          <w:szCs w:val="22"/>
          <w:lang w:val="de-CH"/>
        </w:rPr>
        <w:t>Cu</w:t>
      </w:r>
      <w:r w:rsidR="00BE4E7A" w:rsidRPr="009D7688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="00BE4E7A">
        <w:rPr>
          <w:rFonts w:ascii="Arial" w:hAnsi="Arial" w:cs="Arial"/>
          <w:i/>
          <w:sz w:val="22"/>
          <w:szCs w:val="22"/>
          <w:lang w:val="de-CH"/>
        </w:rPr>
        <w:t>-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Ion </w:t>
      </w:r>
      <w:r w:rsidR="00BE4E7A">
        <w:rPr>
          <w:rFonts w:ascii="Arial" w:hAnsi="Arial" w:cs="Arial"/>
          <w:sz w:val="22"/>
          <w:szCs w:val="22"/>
          <w:lang w:val="de-CH"/>
        </w:rPr>
        <w:t>(</w:t>
      </w:r>
      <w:proofErr w:type="spellStart"/>
      <w:r w:rsidR="00BE4E7A" w:rsidRPr="009D7688">
        <w:rPr>
          <w:rFonts w:ascii="Arial" w:hAnsi="Arial" w:cs="Arial"/>
          <w:i/>
          <w:sz w:val="22"/>
          <w:szCs w:val="22"/>
          <w:lang w:val="de-CH"/>
        </w:rPr>
        <w:t>aq</w:t>
      </w:r>
      <w:proofErr w:type="spellEnd"/>
      <w:r w:rsidR="00BE4E7A" w:rsidRPr="009D7688">
        <w:rPr>
          <w:rFonts w:ascii="Arial" w:hAnsi="Arial" w:cs="Arial"/>
          <w:sz w:val="22"/>
          <w:szCs w:val="22"/>
          <w:lang w:val="de-CH"/>
        </w:rPr>
        <w:t xml:space="preserve">) </w:t>
      </w:r>
      <w:r w:rsidRPr="009D7688">
        <w:rPr>
          <w:rFonts w:ascii="Arial" w:hAnsi="Arial" w:cs="Arial"/>
          <w:sz w:val="22"/>
          <w:szCs w:val="22"/>
          <w:lang w:val="de-CH"/>
        </w:rPr>
        <w:t>ist die Reaktion</w:t>
      </w:r>
      <w:r w:rsidR="00BE4E7A">
        <w:rPr>
          <w:rFonts w:ascii="Arial" w:hAnsi="Arial" w:cs="Arial"/>
          <w:sz w:val="22"/>
          <w:szCs w:val="22"/>
          <w:lang w:val="de-CH"/>
        </w:rPr>
        <w:t xml:space="preserve"> wie folgt</w:t>
      </w:r>
      <w:r w:rsidRPr="009D7688">
        <w:rPr>
          <w:rFonts w:ascii="Arial" w:hAnsi="Arial" w:cs="Arial"/>
          <w:sz w:val="22"/>
          <w:szCs w:val="22"/>
          <w:lang w:val="de-CH"/>
        </w:rPr>
        <w:t>:</w:t>
      </w:r>
    </w:p>
    <w:p w14:paraId="44C7E298" w14:textId="23C9C431" w:rsidR="005F0EC9" w:rsidRPr="009D7688" w:rsidRDefault="00000000">
      <w:pPr>
        <w:tabs>
          <w:tab w:val="right" w:pos="8442"/>
        </w:tabs>
        <w:spacing w:before="180" w:after="180"/>
        <w:ind w:left="567"/>
        <w:jc w:val="both"/>
        <w:rPr>
          <w:rFonts w:ascii="Arial" w:hAnsi="Arial" w:cs="Arial"/>
          <w:sz w:val="22"/>
          <w:szCs w:val="22"/>
          <w:vertAlign w:val="superscript"/>
          <w:lang w:val="de-CH"/>
        </w:rPr>
      </w:pPr>
      <w:proofErr w:type="spellStart"/>
      <w:proofErr w:type="gramStart"/>
      <w:r w:rsidRPr="009D7688">
        <w:rPr>
          <w:rFonts w:ascii="Arial" w:hAnsi="Arial" w:cs="Arial"/>
          <w:b/>
          <w:sz w:val="22"/>
          <w:szCs w:val="22"/>
          <w:lang w:val="de-CH"/>
        </w:rPr>
        <w:t>Cu</w:t>
      </w:r>
      <w:proofErr w:type="spellEnd"/>
      <w:r w:rsidRPr="009D7688">
        <w:rPr>
          <w:rFonts w:ascii="Arial" w:hAnsi="Arial" w:cs="Arial"/>
          <w:b/>
          <w:sz w:val="22"/>
          <w:szCs w:val="22"/>
          <w:lang w:val="de-CH"/>
        </w:rPr>
        <w:t>(</w:t>
      </w:r>
      <w:proofErr w:type="gramEnd"/>
      <w:r w:rsidRPr="009D7688">
        <w:rPr>
          <w:rFonts w:ascii="Arial" w:hAnsi="Arial" w:cs="Arial"/>
          <w:b/>
          <w:sz w:val="22"/>
          <w:szCs w:val="22"/>
          <w:lang w:val="de-CH"/>
        </w:rPr>
        <w:t>H</w:t>
      </w:r>
      <w:r w:rsidR="00BE4E7A" w:rsidRPr="009D7688">
        <w:rPr>
          <w:rFonts w:ascii="Arial" w:hAnsi="Arial" w:cs="Arial"/>
          <w:b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b/>
          <w:sz w:val="22"/>
          <w:szCs w:val="22"/>
          <w:lang w:val="de-CH"/>
        </w:rPr>
        <w:t>O)</w:t>
      </w:r>
      <w:r w:rsidR="00BE4E7A" w:rsidRPr="009D7688" w:rsidDel="00BE4E7A">
        <w:rPr>
          <w:rFonts w:ascii="Arial" w:hAnsi="Arial" w:cs="Arial"/>
          <w:b/>
          <w:sz w:val="22"/>
          <w:szCs w:val="22"/>
          <w:vertAlign w:val="subscript"/>
          <w:lang w:val="de-CH"/>
        </w:rPr>
        <w:t xml:space="preserve"> </w:t>
      </w:r>
      <w:r w:rsidRPr="009D7688">
        <w:rPr>
          <w:rFonts w:ascii="Arial" w:hAnsi="Arial" w:cs="Arial"/>
          <w:b/>
          <w:sz w:val="22"/>
          <w:szCs w:val="22"/>
          <w:vertAlign w:val="subscript"/>
          <w:lang w:val="de-CH"/>
        </w:rPr>
        <w:t>4</w:t>
      </w:r>
      <w:r w:rsidRPr="009D7688">
        <w:rPr>
          <w:rFonts w:ascii="Arial" w:hAnsi="Arial" w:cs="Arial"/>
          <w:b/>
          <w:sz w:val="22"/>
          <w:szCs w:val="22"/>
          <w:vertAlign w:val="superscript"/>
          <w:lang w:val="de-CH"/>
        </w:rPr>
        <w:t>2+</w:t>
      </w:r>
      <w:r w:rsidRPr="009D7688">
        <w:rPr>
          <w:rFonts w:ascii="Arial" w:hAnsi="Arial" w:cs="Arial"/>
          <w:b/>
          <w:sz w:val="22"/>
          <w:szCs w:val="22"/>
          <w:lang w:val="de-CH"/>
        </w:rPr>
        <w:t xml:space="preserve"> (</w:t>
      </w:r>
      <w:proofErr w:type="spellStart"/>
      <w:r w:rsidRPr="009D7688">
        <w:rPr>
          <w:rFonts w:ascii="Arial" w:hAnsi="Arial" w:cs="Arial"/>
          <w:b/>
          <w:i/>
          <w:sz w:val="22"/>
          <w:szCs w:val="22"/>
          <w:lang w:val="de-CH"/>
        </w:rPr>
        <w:t>aq</w:t>
      </w:r>
      <w:proofErr w:type="spellEnd"/>
      <w:r w:rsidRPr="009D7688">
        <w:rPr>
          <w:rFonts w:ascii="Arial" w:hAnsi="Arial" w:cs="Arial"/>
          <w:b/>
          <w:sz w:val="22"/>
          <w:szCs w:val="22"/>
          <w:lang w:val="de-CH"/>
        </w:rPr>
        <w:t>) + H</w:t>
      </w:r>
      <w:r w:rsidRPr="009D7688">
        <w:rPr>
          <w:rFonts w:ascii="Arial" w:hAnsi="Arial" w:cs="Arial"/>
          <w:b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b/>
          <w:sz w:val="22"/>
          <w:szCs w:val="22"/>
          <w:lang w:val="de-CH"/>
        </w:rPr>
        <w:t>O</w:t>
      </w:r>
      <w:r w:rsidR="00B415CD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9D7688">
        <w:rPr>
          <w:rFonts w:ascii="Cambria Math" w:hAnsi="Cambria Math" w:cs="Arial"/>
          <w:b/>
          <w:sz w:val="22"/>
          <w:szCs w:val="22"/>
          <w:lang w:val="de-CH"/>
        </w:rPr>
        <w:t xml:space="preserve"> ⇄ </w:t>
      </w:r>
      <w:r w:rsidR="00B415CD">
        <w:rPr>
          <w:rFonts w:ascii="Cambria Math" w:hAnsi="Cambria Math" w:cs="Arial"/>
          <w:b/>
          <w:sz w:val="22"/>
          <w:szCs w:val="22"/>
          <w:lang w:val="de-CH"/>
        </w:rPr>
        <w:t xml:space="preserve"> </w:t>
      </w:r>
      <w:proofErr w:type="spellStart"/>
      <w:r w:rsidRPr="009D7688">
        <w:rPr>
          <w:rFonts w:ascii="Arial" w:hAnsi="Arial" w:cs="Arial"/>
          <w:b/>
          <w:sz w:val="22"/>
          <w:szCs w:val="22"/>
          <w:lang w:val="de-CH"/>
        </w:rPr>
        <w:t>Cu</w:t>
      </w:r>
      <w:proofErr w:type="spellEnd"/>
      <w:r w:rsidRPr="009D7688">
        <w:rPr>
          <w:rFonts w:ascii="Arial" w:hAnsi="Arial" w:cs="Arial"/>
          <w:b/>
          <w:sz w:val="22"/>
          <w:szCs w:val="22"/>
          <w:lang w:val="de-CH"/>
        </w:rPr>
        <w:t>(H</w:t>
      </w:r>
      <w:r w:rsidR="00BE4E7A" w:rsidRPr="009D7688">
        <w:rPr>
          <w:rFonts w:ascii="Arial" w:hAnsi="Arial" w:cs="Arial"/>
          <w:b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b/>
          <w:sz w:val="22"/>
          <w:szCs w:val="22"/>
          <w:lang w:val="de-CH"/>
        </w:rPr>
        <w:t>O)</w:t>
      </w:r>
      <w:r w:rsidRPr="009D7688">
        <w:rPr>
          <w:rFonts w:ascii="Arial" w:hAnsi="Arial" w:cs="Arial"/>
          <w:b/>
          <w:sz w:val="22"/>
          <w:szCs w:val="22"/>
          <w:vertAlign w:val="subscript"/>
          <w:lang w:val="de-CH"/>
        </w:rPr>
        <w:t>3</w:t>
      </w:r>
      <w:r w:rsidRPr="009D7688">
        <w:rPr>
          <w:rFonts w:ascii="Arial" w:hAnsi="Arial" w:cs="Arial"/>
          <w:b/>
          <w:sz w:val="22"/>
          <w:szCs w:val="22"/>
          <w:lang w:val="de-CH"/>
        </w:rPr>
        <w:t>(OH)</w:t>
      </w:r>
      <w:r w:rsidRPr="009D7688">
        <w:rPr>
          <w:rFonts w:ascii="Arial" w:hAnsi="Arial" w:cs="Arial"/>
          <w:b/>
          <w:sz w:val="22"/>
          <w:szCs w:val="22"/>
          <w:vertAlign w:val="superscript"/>
          <w:lang w:val="de-CH"/>
        </w:rPr>
        <w:t>+</w:t>
      </w:r>
      <w:r w:rsidRPr="009D7688">
        <w:rPr>
          <w:rFonts w:ascii="Arial" w:hAnsi="Arial" w:cs="Arial"/>
          <w:b/>
          <w:sz w:val="22"/>
          <w:szCs w:val="22"/>
          <w:lang w:val="de-CH"/>
        </w:rPr>
        <w:t xml:space="preserve"> + H</w:t>
      </w:r>
      <w:r w:rsidR="00BE4E7A" w:rsidRPr="009D7688">
        <w:rPr>
          <w:rFonts w:ascii="Arial" w:hAnsi="Arial" w:cs="Arial"/>
          <w:b/>
          <w:sz w:val="22"/>
          <w:szCs w:val="22"/>
          <w:vertAlign w:val="subscript"/>
          <w:lang w:val="de-CH"/>
        </w:rPr>
        <w:t>3</w:t>
      </w:r>
      <w:r w:rsidRPr="009D7688">
        <w:rPr>
          <w:rFonts w:ascii="Arial" w:hAnsi="Arial" w:cs="Arial"/>
          <w:b/>
          <w:sz w:val="22"/>
          <w:szCs w:val="22"/>
          <w:lang w:val="de-CH"/>
        </w:rPr>
        <w:t>O</w:t>
      </w:r>
      <w:r w:rsidRPr="009D7688">
        <w:rPr>
          <w:rFonts w:ascii="Arial" w:hAnsi="Arial" w:cs="Arial"/>
          <w:b/>
          <w:sz w:val="22"/>
          <w:szCs w:val="22"/>
          <w:vertAlign w:val="superscript"/>
          <w:lang w:val="de-CH"/>
        </w:rPr>
        <w:t>+</w:t>
      </w:r>
      <w:r w:rsidRPr="009D7688">
        <w:rPr>
          <w:rFonts w:ascii="Arial" w:hAnsi="Arial" w:cs="Arial"/>
          <w:b/>
          <w:i/>
          <w:sz w:val="22"/>
          <w:szCs w:val="22"/>
          <w:lang w:val="de-CH"/>
        </w:rPr>
        <w:t xml:space="preserve"> (</w:t>
      </w:r>
      <w:proofErr w:type="spellStart"/>
      <w:r w:rsidRPr="009D7688">
        <w:rPr>
          <w:rFonts w:ascii="Arial" w:hAnsi="Arial" w:cs="Arial"/>
          <w:b/>
          <w:i/>
          <w:sz w:val="22"/>
          <w:szCs w:val="22"/>
          <w:lang w:val="de-CH"/>
        </w:rPr>
        <w:t>aq</w:t>
      </w:r>
      <w:proofErr w:type="spellEnd"/>
      <w:r w:rsidRPr="009D7688">
        <w:rPr>
          <w:rFonts w:ascii="Arial" w:hAnsi="Arial" w:cs="Arial"/>
          <w:b/>
          <w:sz w:val="22"/>
          <w:szCs w:val="22"/>
          <w:lang w:val="de-CH"/>
        </w:rPr>
        <w:t>)</w:t>
      </w:r>
      <w:r w:rsidRPr="009D7688">
        <w:rPr>
          <w:rFonts w:ascii="Arial" w:hAnsi="Arial" w:cs="Arial"/>
          <w:sz w:val="22"/>
          <w:szCs w:val="22"/>
          <w:lang w:val="de-CH"/>
        </w:rPr>
        <w:tab/>
      </w:r>
      <w:r w:rsidRPr="009D7688">
        <w:rPr>
          <w:rFonts w:ascii="Arial" w:hAnsi="Arial" w:cs="Arial"/>
          <w:i/>
          <w:sz w:val="22"/>
          <w:szCs w:val="22"/>
          <w:lang w:val="de-CH"/>
        </w:rPr>
        <w:t>K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a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= 3.10</w:t>
      </w:r>
      <w:r w:rsidRPr="009D7688">
        <w:rPr>
          <w:rFonts w:ascii="Arial" w:hAnsi="Arial" w:cs="Arial"/>
          <w:sz w:val="22"/>
          <w:szCs w:val="22"/>
          <w:vertAlign w:val="superscript"/>
          <w:lang w:val="de-CH"/>
        </w:rPr>
        <w:t>-8</w:t>
      </w:r>
    </w:p>
    <w:p w14:paraId="2535EFDD" w14:textId="77777777" w:rsidR="00BE4E7A" w:rsidRDefault="00BE4E7A">
      <w:pPr>
        <w:tabs>
          <w:tab w:val="left" w:pos="567"/>
          <w:tab w:val="right" w:pos="8442"/>
        </w:tabs>
        <w:jc w:val="both"/>
        <w:rPr>
          <w:rFonts w:ascii="Arial" w:hAnsi="Arial" w:cs="Arial"/>
          <w:sz w:val="22"/>
          <w:szCs w:val="22"/>
          <w:lang w:val="de-CH"/>
        </w:rPr>
      </w:pPr>
    </w:p>
    <w:p w14:paraId="434CCBB1" w14:textId="5166F0C2" w:rsidR="005F0EC9" w:rsidRPr="009D7688" w:rsidRDefault="00000000">
      <w:pPr>
        <w:tabs>
          <w:tab w:val="left" w:pos="567"/>
          <w:tab w:val="right" w:pos="8442"/>
        </w:tabs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Salze von dreiwertigen Metallionen (Fe</w:t>
      </w:r>
      <w:r w:rsidRPr="009D7688">
        <w:rPr>
          <w:rFonts w:ascii="Arial" w:hAnsi="Arial" w:cs="Arial"/>
          <w:sz w:val="22"/>
          <w:szCs w:val="22"/>
          <w:vertAlign w:val="superscript"/>
          <w:lang w:val="de-CH"/>
        </w:rPr>
        <w:t>3+</w:t>
      </w:r>
      <w:r w:rsidRPr="009D7688">
        <w:rPr>
          <w:rFonts w:ascii="Arial" w:hAnsi="Arial" w:cs="Arial"/>
          <w:sz w:val="22"/>
          <w:szCs w:val="22"/>
          <w:lang w:val="de-CH"/>
        </w:rPr>
        <w:t>, Cr</w:t>
      </w:r>
      <w:r w:rsidRPr="009D7688">
        <w:rPr>
          <w:rFonts w:ascii="Arial" w:hAnsi="Arial" w:cs="Arial"/>
          <w:sz w:val="22"/>
          <w:szCs w:val="22"/>
          <w:vertAlign w:val="superscript"/>
          <w:lang w:val="de-CH"/>
        </w:rPr>
        <w:t>3+</w:t>
      </w:r>
      <w:r w:rsidRPr="009D7688">
        <w:rPr>
          <w:rFonts w:ascii="Arial" w:hAnsi="Arial" w:cs="Arial"/>
          <w:sz w:val="22"/>
          <w:szCs w:val="22"/>
          <w:lang w:val="de-CH"/>
        </w:rPr>
        <w:t>, Al</w:t>
      </w:r>
      <w:r w:rsidRPr="009D7688">
        <w:rPr>
          <w:rFonts w:ascii="Arial" w:hAnsi="Arial" w:cs="Arial"/>
          <w:sz w:val="22"/>
          <w:szCs w:val="22"/>
          <w:vertAlign w:val="superscript"/>
          <w:lang w:val="de-CH"/>
        </w:rPr>
        <w:t>3</w:t>
      </w:r>
      <w:proofErr w:type="gramStart"/>
      <w:r w:rsidRPr="009D7688">
        <w:rPr>
          <w:rFonts w:ascii="Arial" w:hAnsi="Arial" w:cs="Arial"/>
          <w:sz w:val="22"/>
          <w:szCs w:val="22"/>
          <w:vertAlign w:val="superscript"/>
          <w:lang w:val="de-CH"/>
        </w:rPr>
        <w:t>+</w:t>
      </w:r>
      <w:r w:rsidRPr="009D7688">
        <w:rPr>
          <w:rFonts w:ascii="Arial" w:hAnsi="Arial" w:cs="Arial"/>
          <w:sz w:val="22"/>
          <w:szCs w:val="22"/>
          <w:lang w:val="de-CH"/>
        </w:rPr>
        <w:t>,...</w:t>
      </w:r>
      <w:proofErr w:type="gramEnd"/>
      <w:r w:rsidRPr="009D7688">
        <w:rPr>
          <w:rFonts w:ascii="Arial" w:hAnsi="Arial" w:cs="Arial"/>
          <w:sz w:val="22"/>
          <w:szCs w:val="22"/>
          <w:lang w:val="de-CH"/>
        </w:rPr>
        <w:t>) ergeben sehr saure Lösungen!</w:t>
      </w:r>
    </w:p>
    <w:p w14:paraId="742F2368" w14:textId="77777777" w:rsidR="001969F1" w:rsidRPr="009D7688" w:rsidRDefault="001969F1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4F6E5261" w14:textId="79E9974F" w:rsidR="005F0EC9" w:rsidRPr="009D7688" w:rsidRDefault="00043257">
      <w:pPr>
        <w:spacing w:before="120"/>
        <w:ind w:left="1418" w:hanging="1418"/>
        <w:jc w:val="both"/>
        <w:rPr>
          <w:rFonts w:ascii="Arial" w:hAnsi="Arial" w:cs="Arial"/>
          <w:sz w:val="22"/>
          <w:szCs w:val="22"/>
          <w:u w:val="single"/>
          <w:lang w:val="de-CH"/>
        </w:rPr>
      </w:pPr>
      <w:r w:rsidRPr="009D7688">
        <w:rPr>
          <w:rFonts w:ascii="Arial" w:hAnsi="Arial" w:cs="Arial"/>
          <w:b/>
          <w:smallCaps/>
          <w:sz w:val="22"/>
          <w:szCs w:val="22"/>
          <w:lang w:val="de-CH"/>
        </w:rPr>
        <w:t>A4.2</w:t>
      </w:r>
      <w:r w:rsidRPr="009D7688">
        <w:rPr>
          <w:rFonts w:ascii="Arial" w:hAnsi="Arial" w:cs="Arial"/>
          <w:b/>
          <w:smallCaps/>
          <w:sz w:val="22"/>
          <w:szCs w:val="22"/>
          <w:lang w:val="de-CH"/>
        </w:rPr>
        <w:tab/>
      </w:r>
      <w:r w:rsidR="00D14DD1">
        <w:rPr>
          <w:rFonts w:ascii="Arial" w:hAnsi="Arial" w:cs="Arial"/>
          <w:b/>
          <w:smallCaps/>
          <w:sz w:val="22"/>
          <w:szCs w:val="22"/>
          <w:lang w:val="de-CH"/>
        </w:rPr>
        <w:t xml:space="preserve">Einführung: </w:t>
      </w:r>
      <w:r w:rsidRPr="009D7688">
        <w:rPr>
          <w:rFonts w:ascii="Arial" w:hAnsi="Arial" w:cs="Arial"/>
          <w:b/>
          <w:smallCaps/>
          <w:sz w:val="22"/>
          <w:szCs w:val="22"/>
          <w:lang w:val="de-CH"/>
        </w:rPr>
        <w:t>Wie misst man den pH-Wert?</w:t>
      </w:r>
    </w:p>
    <w:p w14:paraId="565B27FB" w14:textId="2A697C31" w:rsidR="005F0EC9" w:rsidRPr="009D7688" w:rsidRDefault="00A21802">
      <w:pPr>
        <w:pStyle w:val="BodyTextIndent"/>
        <w:ind w:firstLine="0"/>
        <w:rPr>
          <w:rFonts w:cs="Arial"/>
          <w:sz w:val="22"/>
          <w:szCs w:val="22"/>
          <w:lang w:val="de-CH"/>
        </w:rPr>
      </w:pPr>
      <w:r>
        <w:rPr>
          <w:rFonts w:cs="Arial"/>
          <w:sz w:val="22"/>
          <w:szCs w:val="22"/>
          <w:lang w:val="de-CH"/>
        </w:rPr>
        <w:t>Für</w:t>
      </w:r>
      <w:r w:rsidRPr="009D7688">
        <w:rPr>
          <w:rFonts w:cs="Arial"/>
          <w:sz w:val="22"/>
          <w:szCs w:val="22"/>
          <w:lang w:val="de-CH"/>
        </w:rPr>
        <w:t xml:space="preserve"> viele Anwendungen muss man den pH-Wert nicht genau kennen. Man begnügt sich </w:t>
      </w:r>
      <w:r w:rsidR="00157A81">
        <w:rPr>
          <w:rFonts w:cs="Arial"/>
          <w:sz w:val="22"/>
          <w:szCs w:val="22"/>
          <w:lang w:val="de-CH"/>
        </w:rPr>
        <w:t>in diesem Fall</w:t>
      </w:r>
      <w:r w:rsidR="00157A81" w:rsidRPr="009D7688">
        <w:rPr>
          <w:rFonts w:cs="Arial"/>
          <w:sz w:val="22"/>
          <w:szCs w:val="22"/>
          <w:lang w:val="de-CH"/>
        </w:rPr>
        <w:t xml:space="preserve"> </w:t>
      </w:r>
      <w:r w:rsidRPr="009D7688">
        <w:rPr>
          <w:rFonts w:cs="Arial"/>
          <w:sz w:val="22"/>
          <w:szCs w:val="22"/>
          <w:lang w:val="de-CH"/>
        </w:rPr>
        <w:t>mit einer qualitativen oder halbquantitativen Messung</w:t>
      </w:r>
      <w:r>
        <w:rPr>
          <w:rFonts w:cs="Arial"/>
          <w:sz w:val="22"/>
          <w:szCs w:val="22"/>
          <w:lang w:val="de-CH"/>
        </w:rPr>
        <w:t xml:space="preserve">, die </w:t>
      </w:r>
      <w:r w:rsidRPr="009D7688">
        <w:rPr>
          <w:rFonts w:cs="Arial"/>
          <w:sz w:val="22"/>
          <w:szCs w:val="22"/>
          <w:lang w:val="de-CH"/>
        </w:rPr>
        <w:t xml:space="preserve">mithilfe eines </w:t>
      </w:r>
      <w:r w:rsidRPr="009D7688">
        <w:rPr>
          <w:rFonts w:cs="Arial"/>
          <w:b/>
          <w:bCs/>
          <w:sz w:val="22"/>
          <w:szCs w:val="22"/>
          <w:lang w:val="de-CH"/>
        </w:rPr>
        <w:t>Säure-Base-Indikators</w:t>
      </w:r>
      <w:r>
        <w:rPr>
          <w:rFonts w:cs="Arial"/>
          <w:b/>
          <w:bCs/>
          <w:sz w:val="22"/>
          <w:szCs w:val="22"/>
          <w:lang w:val="de-CH"/>
        </w:rPr>
        <w:t xml:space="preserve"> </w:t>
      </w:r>
      <w:r w:rsidRPr="00A21802">
        <w:rPr>
          <w:rFonts w:cs="Arial"/>
          <w:sz w:val="22"/>
          <w:szCs w:val="22"/>
          <w:lang w:val="de-CH"/>
        </w:rPr>
        <w:t>durchgeführt wird.</w:t>
      </w:r>
      <w:r w:rsidRPr="009D7688">
        <w:rPr>
          <w:rFonts w:cs="Arial"/>
          <w:sz w:val="22"/>
          <w:szCs w:val="22"/>
          <w:lang w:val="de-CH"/>
        </w:rPr>
        <w:t xml:space="preserve"> </w:t>
      </w:r>
      <w:r>
        <w:rPr>
          <w:rFonts w:cs="Arial"/>
          <w:sz w:val="22"/>
          <w:szCs w:val="22"/>
          <w:lang w:val="de-CH"/>
        </w:rPr>
        <w:t xml:space="preserve">Säure-Base-Indikatoren </w:t>
      </w:r>
      <w:r w:rsidRPr="009D7688">
        <w:rPr>
          <w:rFonts w:cs="Arial"/>
          <w:sz w:val="22"/>
          <w:szCs w:val="22"/>
          <w:lang w:val="de-CH"/>
        </w:rPr>
        <w:t xml:space="preserve">sind Farbstoffe, die ihrerseits schwache synthetische organische Säuren </w:t>
      </w:r>
      <w:r w:rsidRPr="009D7688">
        <w:rPr>
          <w:rFonts w:cs="Arial"/>
          <w:sz w:val="22"/>
          <w:szCs w:val="22"/>
          <w:lang w:val="de-CH"/>
        </w:rPr>
        <w:lastRenderedPageBreak/>
        <w:t>oder Basen sind</w:t>
      </w:r>
      <w:r w:rsidR="00157A81">
        <w:rPr>
          <w:rFonts w:cs="Arial"/>
          <w:sz w:val="22"/>
          <w:szCs w:val="22"/>
          <w:lang w:val="de-CH"/>
        </w:rPr>
        <w:t>. M</w:t>
      </w:r>
      <w:r w:rsidRPr="009D7688">
        <w:rPr>
          <w:rFonts w:cs="Arial"/>
          <w:sz w:val="22"/>
          <w:szCs w:val="22"/>
          <w:lang w:val="de-CH"/>
        </w:rPr>
        <w:t>an kann selbst</w:t>
      </w:r>
      <w:r>
        <w:rPr>
          <w:rFonts w:cs="Arial"/>
          <w:sz w:val="22"/>
          <w:szCs w:val="22"/>
          <w:lang w:val="de-CH"/>
        </w:rPr>
        <w:t xml:space="preserve"> </w:t>
      </w:r>
      <w:r w:rsidR="00157A81">
        <w:rPr>
          <w:rFonts w:cs="Arial"/>
          <w:sz w:val="22"/>
          <w:szCs w:val="22"/>
          <w:lang w:val="de-CH"/>
        </w:rPr>
        <w:t>einfach</w:t>
      </w:r>
      <w:r w:rsidRPr="009D7688">
        <w:rPr>
          <w:rFonts w:cs="Arial"/>
          <w:sz w:val="22"/>
          <w:szCs w:val="22"/>
          <w:lang w:val="de-CH"/>
        </w:rPr>
        <w:t xml:space="preserve"> </w:t>
      </w:r>
      <w:r>
        <w:rPr>
          <w:rFonts w:cs="Arial"/>
          <w:sz w:val="22"/>
          <w:szCs w:val="22"/>
          <w:lang w:val="de-CH"/>
        </w:rPr>
        <w:t xml:space="preserve">solche </w:t>
      </w:r>
      <w:r w:rsidRPr="009D7688">
        <w:rPr>
          <w:rFonts w:cs="Arial"/>
          <w:sz w:val="22"/>
          <w:szCs w:val="22"/>
          <w:lang w:val="de-CH"/>
        </w:rPr>
        <w:t xml:space="preserve">Indikatoren </w:t>
      </w:r>
      <w:r>
        <w:rPr>
          <w:rFonts w:cs="Arial"/>
          <w:sz w:val="22"/>
          <w:szCs w:val="22"/>
          <w:lang w:val="de-CH"/>
        </w:rPr>
        <w:t xml:space="preserve">z.B. </w:t>
      </w:r>
      <w:r w:rsidRPr="009D7688">
        <w:rPr>
          <w:rFonts w:cs="Arial"/>
          <w:sz w:val="22"/>
          <w:szCs w:val="22"/>
          <w:lang w:val="de-CH"/>
        </w:rPr>
        <w:t xml:space="preserve">aus Pflanzenextrakten </w:t>
      </w:r>
      <w:r>
        <w:rPr>
          <w:rFonts w:cs="Arial"/>
          <w:sz w:val="22"/>
          <w:szCs w:val="22"/>
          <w:lang w:val="de-CH"/>
        </w:rPr>
        <w:t xml:space="preserve">wie der </w:t>
      </w:r>
      <w:r w:rsidRPr="009D7688">
        <w:rPr>
          <w:rFonts w:cs="Arial"/>
          <w:sz w:val="22"/>
          <w:szCs w:val="22"/>
          <w:lang w:val="de-CH"/>
        </w:rPr>
        <w:t xml:space="preserve">Sonnenblume herstellen. </w:t>
      </w:r>
    </w:p>
    <w:p w14:paraId="0219B2BC" w14:textId="732756FB" w:rsidR="005F0EC9" w:rsidRPr="009D7688" w:rsidRDefault="00000000">
      <w:pPr>
        <w:pStyle w:val="BodyTextIndent"/>
        <w:ind w:firstLine="0"/>
        <w:rPr>
          <w:rFonts w:cs="Arial"/>
          <w:sz w:val="22"/>
          <w:szCs w:val="22"/>
          <w:lang w:val="de-CH"/>
        </w:rPr>
      </w:pPr>
      <w:r w:rsidRPr="009D7688">
        <w:rPr>
          <w:rFonts w:cs="Arial"/>
          <w:sz w:val="22"/>
          <w:szCs w:val="22"/>
          <w:lang w:val="de-CH"/>
        </w:rPr>
        <w:t xml:space="preserve">Mit einem einzelnen Indikator kann man nur abschätzen, ob der pH-Wert einer Lösung unter oder über einem bestimmten Wert liegt, und zwar auf </w:t>
      </w:r>
      <w:r w:rsidR="00BF0C25">
        <w:rPr>
          <w:rFonts w:cs="Arial"/>
          <w:sz w:val="22"/>
          <w:szCs w:val="22"/>
          <w:lang w:val="de-CH"/>
        </w:rPr>
        <w:t xml:space="preserve">circa </w:t>
      </w:r>
      <w:r w:rsidRPr="009D7688">
        <w:rPr>
          <w:rFonts w:cs="Arial"/>
          <w:sz w:val="22"/>
          <w:szCs w:val="22"/>
          <w:lang w:val="de-CH"/>
        </w:rPr>
        <w:t xml:space="preserve">eine pH-Einheit genau. Mit Kombinationen von Indikatoren (z.B. in Form von pH-Papier) kann man einen größeren pH-Bereich abdecken, </w:t>
      </w:r>
      <w:r w:rsidR="00E92629">
        <w:rPr>
          <w:rFonts w:cs="Arial"/>
          <w:sz w:val="22"/>
          <w:szCs w:val="22"/>
          <w:lang w:val="de-CH"/>
        </w:rPr>
        <w:t>die</w:t>
      </w:r>
      <w:r w:rsidRPr="009D7688">
        <w:rPr>
          <w:rFonts w:cs="Arial"/>
          <w:sz w:val="22"/>
          <w:szCs w:val="22"/>
          <w:lang w:val="de-CH"/>
        </w:rPr>
        <w:t xml:space="preserve"> </w:t>
      </w:r>
      <w:r w:rsidR="00E92629">
        <w:rPr>
          <w:rFonts w:cs="Arial"/>
          <w:sz w:val="22"/>
          <w:szCs w:val="22"/>
          <w:lang w:val="de-CH"/>
        </w:rPr>
        <w:t xml:space="preserve">Richtigkeit ist </w:t>
      </w:r>
      <w:r w:rsidR="00BF0C25">
        <w:rPr>
          <w:rFonts w:cs="Arial"/>
          <w:sz w:val="22"/>
          <w:szCs w:val="22"/>
          <w:lang w:val="de-CH"/>
        </w:rPr>
        <w:t xml:space="preserve">auch </w:t>
      </w:r>
      <w:r w:rsidR="00E92629" w:rsidRPr="009D7688">
        <w:rPr>
          <w:rFonts w:cs="Arial"/>
          <w:sz w:val="22"/>
          <w:szCs w:val="22"/>
          <w:lang w:val="de-CH"/>
        </w:rPr>
        <w:t xml:space="preserve">auf </w:t>
      </w:r>
      <w:r w:rsidR="00BF0C25">
        <w:rPr>
          <w:rFonts w:cs="Arial"/>
          <w:sz w:val="22"/>
          <w:szCs w:val="22"/>
          <w:lang w:val="de-CH"/>
        </w:rPr>
        <w:t xml:space="preserve">circa </w:t>
      </w:r>
      <w:r w:rsidR="00E92629" w:rsidRPr="009D7688">
        <w:rPr>
          <w:rFonts w:cs="Arial"/>
          <w:sz w:val="22"/>
          <w:szCs w:val="22"/>
          <w:lang w:val="de-CH"/>
        </w:rPr>
        <w:t>eine pH-Einheit genau</w:t>
      </w:r>
      <w:r w:rsidRPr="009D7688">
        <w:rPr>
          <w:rFonts w:cs="Arial"/>
          <w:sz w:val="22"/>
          <w:szCs w:val="22"/>
          <w:lang w:val="de-CH"/>
        </w:rPr>
        <w:t xml:space="preserve">. Wenn man den pH-Wert auf eine Einheit genau kennt, kann man eine Reihe von Standardlösungen </w:t>
      </w:r>
      <w:r w:rsidR="006B6237">
        <w:rPr>
          <w:rFonts w:cs="Arial"/>
          <w:sz w:val="22"/>
          <w:szCs w:val="22"/>
          <w:lang w:val="de-CH"/>
        </w:rPr>
        <w:t>des</w:t>
      </w:r>
      <w:r w:rsidR="006B6237" w:rsidRPr="009D7688">
        <w:rPr>
          <w:rFonts w:cs="Arial"/>
          <w:sz w:val="22"/>
          <w:szCs w:val="22"/>
          <w:lang w:val="de-CH"/>
        </w:rPr>
        <w:t>selben</w:t>
      </w:r>
      <w:r w:rsidRPr="009D7688">
        <w:rPr>
          <w:rFonts w:cs="Arial"/>
          <w:sz w:val="22"/>
          <w:szCs w:val="22"/>
          <w:lang w:val="de-CH"/>
        </w:rPr>
        <w:t xml:space="preserve"> Indikator</w:t>
      </w:r>
      <w:r w:rsidR="00E92629">
        <w:rPr>
          <w:rFonts w:cs="Arial"/>
          <w:sz w:val="22"/>
          <w:szCs w:val="22"/>
          <w:lang w:val="de-CH"/>
        </w:rPr>
        <w:t>s</w:t>
      </w:r>
      <w:r w:rsidRPr="009D7688">
        <w:rPr>
          <w:rFonts w:cs="Arial"/>
          <w:sz w:val="22"/>
          <w:szCs w:val="22"/>
          <w:lang w:val="de-CH"/>
        </w:rPr>
        <w:t xml:space="preserve"> herstellen und so durch direkten Vergleich den pH-Wert auf 0,5 Einheiten genau bestimmen. </w:t>
      </w:r>
    </w:p>
    <w:p w14:paraId="2EEA9503" w14:textId="6E4A5E4B" w:rsidR="005F0EC9" w:rsidRPr="009D7688" w:rsidRDefault="00000000">
      <w:pPr>
        <w:pStyle w:val="BodyTextIndent"/>
        <w:spacing w:before="0"/>
        <w:ind w:firstLine="0"/>
        <w:rPr>
          <w:rFonts w:cs="Arial"/>
          <w:sz w:val="22"/>
          <w:szCs w:val="22"/>
          <w:lang w:val="de-CH"/>
        </w:rPr>
      </w:pPr>
      <w:r w:rsidRPr="009D7688">
        <w:rPr>
          <w:rFonts w:cs="Arial"/>
          <w:sz w:val="22"/>
          <w:szCs w:val="22"/>
          <w:lang w:val="de-CH"/>
        </w:rPr>
        <w:t xml:space="preserve">Ein ähnliches Verfahren </w:t>
      </w:r>
      <w:r w:rsidR="00E92629">
        <w:rPr>
          <w:rFonts w:cs="Arial"/>
          <w:sz w:val="22"/>
          <w:szCs w:val="22"/>
          <w:lang w:val="de-CH"/>
        </w:rPr>
        <w:t>besteht im</w:t>
      </w:r>
      <w:r w:rsidRPr="009D7688">
        <w:rPr>
          <w:rFonts w:cs="Arial"/>
          <w:sz w:val="22"/>
          <w:szCs w:val="22"/>
          <w:lang w:val="de-CH"/>
        </w:rPr>
        <w:t xml:space="preserve"> Vergleich der Farben</w:t>
      </w:r>
      <w:r w:rsidR="00665729">
        <w:rPr>
          <w:rFonts w:cs="Arial"/>
          <w:sz w:val="22"/>
          <w:szCs w:val="22"/>
          <w:lang w:val="de-CH"/>
        </w:rPr>
        <w:t xml:space="preserve"> einer Lösung</w:t>
      </w:r>
      <w:r w:rsidR="00BF0C25">
        <w:rPr>
          <w:rFonts w:cs="Arial"/>
          <w:sz w:val="22"/>
          <w:szCs w:val="22"/>
          <w:lang w:val="de-CH"/>
        </w:rPr>
        <w:t>, die</w:t>
      </w:r>
      <w:r w:rsidR="00665729">
        <w:rPr>
          <w:rFonts w:cs="Arial"/>
          <w:sz w:val="22"/>
          <w:szCs w:val="22"/>
          <w:lang w:val="de-CH"/>
        </w:rPr>
        <w:t xml:space="preserve"> </w:t>
      </w:r>
      <w:r w:rsidRPr="009D7688">
        <w:rPr>
          <w:rFonts w:cs="Arial"/>
          <w:sz w:val="22"/>
          <w:szCs w:val="22"/>
          <w:lang w:val="de-CH"/>
        </w:rPr>
        <w:t xml:space="preserve">mehrere Indikatoren </w:t>
      </w:r>
      <w:r w:rsidR="00665729" w:rsidRPr="009D7688">
        <w:rPr>
          <w:rFonts w:cs="Arial"/>
          <w:sz w:val="22"/>
          <w:szCs w:val="22"/>
          <w:lang w:val="de-CH"/>
        </w:rPr>
        <w:t>ähnliche</w:t>
      </w:r>
      <w:r w:rsidR="00665729">
        <w:rPr>
          <w:rFonts w:cs="Arial"/>
          <w:sz w:val="22"/>
          <w:szCs w:val="22"/>
          <w:lang w:val="de-CH"/>
        </w:rPr>
        <w:t>r</w:t>
      </w:r>
      <w:r w:rsidR="00665729" w:rsidRPr="009D7688">
        <w:rPr>
          <w:rFonts w:cs="Arial"/>
          <w:sz w:val="22"/>
          <w:szCs w:val="22"/>
          <w:lang w:val="de-CH"/>
        </w:rPr>
        <w:t xml:space="preserve"> </w:t>
      </w:r>
      <w:r w:rsidRPr="009D7688">
        <w:rPr>
          <w:rFonts w:cs="Arial"/>
          <w:sz w:val="22"/>
          <w:szCs w:val="22"/>
          <w:lang w:val="de-CH"/>
        </w:rPr>
        <w:t>pH-Werte</w:t>
      </w:r>
      <w:r w:rsidR="00BF0C25">
        <w:rPr>
          <w:rFonts w:cs="Arial"/>
          <w:sz w:val="22"/>
          <w:szCs w:val="22"/>
          <w:lang w:val="de-CH"/>
        </w:rPr>
        <w:t xml:space="preserve"> enthält, </w:t>
      </w:r>
      <w:r w:rsidRPr="009D7688">
        <w:rPr>
          <w:rFonts w:cs="Arial"/>
          <w:sz w:val="22"/>
          <w:szCs w:val="22"/>
          <w:lang w:val="de-CH"/>
        </w:rPr>
        <w:t xml:space="preserve">für </w:t>
      </w:r>
      <w:r w:rsidR="00665729">
        <w:rPr>
          <w:rFonts w:cs="Arial"/>
          <w:sz w:val="22"/>
          <w:szCs w:val="22"/>
          <w:lang w:val="de-CH"/>
        </w:rPr>
        <w:t>die ein</w:t>
      </w:r>
      <w:r w:rsidR="00665729" w:rsidRPr="009D7688">
        <w:rPr>
          <w:rFonts w:cs="Arial"/>
          <w:sz w:val="22"/>
          <w:szCs w:val="22"/>
          <w:lang w:val="de-CH"/>
        </w:rPr>
        <w:t xml:space="preserve"> </w:t>
      </w:r>
      <w:r w:rsidRPr="009D7688">
        <w:rPr>
          <w:rFonts w:cs="Arial"/>
          <w:sz w:val="22"/>
          <w:szCs w:val="22"/>
          <w:lang w:val="de-CH"/>
        </w:rPr>
        <w:t xml:space="preserve">Farbumschlag erzielt </w:t>
      </w:r>
      <w:r w:rsidR="00BF0C25">
        <w:rPr>
          <w:rFonts w:cs="Arial"/>
          <w:sz w:val="22"/>
          <w:szCs w:val="22"/>
          <w:lang w:val="de-CH"/>
        </w:rPr>
        <w:t>wird</w:t>
      </w:r>
      <w:r w:rsidRPr="009D7688">
        <w:rPr>
          <w:rFonts w:cs="Arial"/>
          <w:sz w:val="22"/>
          <w:szCs w:val="22"/>
          <w:lang w:val="de-CH"/>
        </w:rPr>
        <w:t xml:space="preserve">. Die gleiche Genauigkeit von 0,5 pH-Einheiten </w:t>
      </w:r>
      <w:r w:rsidR="00665729">
        <w:rPr>
          <w:rFonts w:cs="Arial"/>
          <w:sz w:val="22"/>
          <w:szCs w:val="22"/>
          <w:lang w:val="de-CH"/>
        </w:rPr>
        <w:t>erhält man mit</w:t>
      </w:r>
      <w:r w:rsidRPr="009D7688">
        <w:rPr>
          <w:rFonts w:cs="Arial"/>
          <w:sz w:val="22"/>
          <w:szCs w:val="22"/>
          <w:lang w:val="de-CH"/>
        </w:rPr>
        <w:t xml:space="preserve"> </w:t>
      </w:r>
      <w:r w:rsidR="00665729" w:rsidRPr="009D7688">
        <w:rPr>
          <w:rFonts w:cs="Arial"/>
          <w:sz w:val="22"/>
          <w:szCs w:val="22"/>
          <w:lang w:val="de-CH"/>
        </w:rPr>
        <w:t>eine</w:t>
      </w:r>
      <w:r w:rsidR="00665729">
        <w:rPr>
          <w:rFonts w:cs="Arial"/>
          <w:sz w:val="22"/>
          <w:szCs w:val="22"/>
          <w:lang w:val="de-CH"/>
        </w:rPr>
        <w:t>m</w:t>
      </w:r>
      <w:r w:rsidR="00665729" w:rsidRPr="009D7688">
        <w:rPr>
          <w:rFonts w:cs="Arial"/>
          <w:sz w:val="22"/>
          <w:szCs w:val="22"/>
          <w:lang w:val="de-CH"/>
        </w:rPr>
        <w:t xml:space="preserve"> </w:t>
      </w:r>
      <w:r w:rsidRPr="009D7688">
        <w:rPr>
          <w:rFonts w:cs="Arial"/>
          <w:sz w:val="22"/>
          <w:szCs w:val="22"/>
          <w:lang w:val="de-CH"/>
        </w:rPr>
        <w:t>Mischindikator, der einen kleineren pH-Bereich abdeckt.</w:t>
      </w:r>
    </w:p>
    <w:p w14:paraId="78636F34" w14:textId="6D34549B" w:rsidR="005F0EC9" w:rsidRPr="009D7688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Sobald </w:t>
      </w:r>
      <w:r w:rsidR="00665729">
        <w:rPr>
          <w:rFonts w:ascii="Arial" w:hAnsi="Arial" w:cs="Arial"/>
          <w:sz w:val="22"/>
          <w:szCs w:val="22"/>
          <w:lang w:val="de-CH"/>
        </w:rPr>
        <w:t>man</w:t>
      </w:r>
      <w:r w:rsidR="00665729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einen genaueren pH-Wert benötigt, ist ein pH-Meter erforderlich. Ein solches Gerät misst den pH-Wert potentiometrisch (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Redox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-Reaktion). Wie ein pH-Meter genau funktioniert, werden </w:t>
      </w:r>
      <w:r w:rsidR="00BF0C25">
        <w:rPr>
          <w:rFonts w:ascii="Arial" w:hAnsi="Arial" w:cs="Arial"/>
          <w:sz w:val="22"/>
          <w:szCs w:val="22"/>
          <w:lang w:val="de-CH"/>
        </w:rPr>
        <w:t>wird später behandelt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. Für den Moment reicht zu wissen, dass die Messung normalerweise mit einer </w:t>
      </w:r>
      <w:r w:rsidRPr="009D7688">
        <w:rPr>
          <w:rFonts w:ascii="Arial" w:hAnsi="Arial" w:cs="Arial"/>
          <w:i/>
          <w:sz w:val="22"/>
          <w:szCs w:val="22"/>
          <w:lang w:val="de-CH"/>
        </w:rPr>
        <w:t xml:space="preserve">kombinierten Glaselektrode </w:t>
      </w:r>
      <w:r w:rsidRPr="009D7688">
        <w:rPr>
          <w:rFonts w:ascii="Arial" w:hAnsi="Arial" w:cs="Arial"/>
          <w:sz w:val="22"/>
          <w:szCs w:val="22"/>
          <w:lang w:val="de-CH"/>
        </w:rPr>
        <w:t>(Messelektrode plus Referenzelektrode) erfolgt und dass ein pH-Meter regelmäßig mit Pufferlösungen kalibriert werden muss.</w:t>
      </w:r>
    </w:p>
    <w:p w14:paraId="19AE09F1" w14:textId="69D5E66A" w:rsidR="005F0EC9" w:rsidRPr="009D7688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Hier ist eine Liste gängiger Indikatoren mit ihrem pH-Bereich der Farbänderung und </w:t>
      </w:r>
      <w:r w:rsidR="00665729">
        <w:rPr>
          <w:rFonts w:ascii="Arial" w:hAnsi="Arial" w:cs="Arial"/>
          <w:sz w:val="22"/>
          <w:szCs w:val="22"/>
          <w:lang w:val="de-CH"/>
        </w:rPr>
        <w:t>ihrem</w:t>
      </w:r>
      <w:r w:rsidR="00665729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Farbumschlag:</w:t>
      </w:r>
    </w:p>
    <w:p w14:paraId="44C01354" w14:textId="77777777" w:rsidR="001969F1" w:rsidRPr="009D7688" w:rsidRDefault="001969F1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17B260E0" w14:textId="77777777" w:rsidR="005F0EC9" w:rsidRPr="009D7688" w:rsidRDefault="00000000">
      <w:pPr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between w:val="single" w:sz="6" w:space="0" w:color="auto"/>
        </w:pBdr>
        <w:tabs>
          <w:tab w:val="bar" w:pos="2800"/>
          <w:tab w:val="left" w:pos="2940"/>
          <w:tab w:val="bar" w:pos="6060"/>
          <w:tab w:val="left" w:pos="6220"/>
        </w:tabs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Indikator</w:t>
      </w:r>
      <w:r w:rsidRPr="009D7688">
        <w:rPr>
          <w:rFonts w:ascii="Arial" w:hAnsi="Arial" w:cs="Arial"/>
          <w:sz w:val="22"/>
          <w:szCs w:val="22"/>
          <w:lang w:val="de-CH"/>
        </w:rPr>
        <w:tab/>
        <w:t>pH-Bereich</w:t>
      </w:r>
      <w:r w:rsidRPr="009D7688">
        <w:rPr>
          <w:rFonts w:ascii="Arial" w:hAnsi="Arial" w:cs="Arial"/>
          <w:sz w:val="22"/>
          <w:szCs w:val="22"/>
          <w:lang w:val="de-CH"/>
        </w:rPr>
        <w:tab/>
        <w:t>Farbumschlag</w:t>
      </w:r>
    </w:p>
    <w:p w14:paraId="313B1F4F" w14:textId="77777777" w:rsidR="001969F1" w:rsidRPr="009D7688" w:rsidRDefault="001969F1">
      <w:pPr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between w:val="single" w:sz="6" w:space="0" w:color="auto"/>
        </w:pBdr>
        <w:tabs>
          <w:tab w:val="bar" w:pos="2800"/>
          <w:tab w:val="bar" w:pos="6060"/>
        </w:tabs>
        <w:jc w:val="both"/>
        <w:rPr>
          <w:rFonts w:ascii="Arial" w:hAnsi="Arial" w:cs="Arial"/>
          <w:sz w:val="22"/>
          <w:szCs w:val="22"/>
          <w:lang w:val="de-CH"/>
        </w:rPr>
      </w:pPr>
    </w:p>
    <w:p w14:paraId="442CDA70" w14:textId="1E68EDBC" w:rsidR="005F0EC9" w:rsidRPr="009D7688" w:rsidRDefault="00000000">
      <w:pPr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between w:val="single" w:sz="6" w:space="0" w:color="auto"/>
        </w:pBdr>
        <w:tabs>
          <w:tab w:val="bar" w:pos="2800"/>
          <w:tab w:val="left" w:pos="2940"/>
          <w:tab w:val="bar" w:pos="6060"/>
        </w:tabs>
        <w:spacing w:before="60" w:after="6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ab/>
      </w:r>
      <w:proofErr w:type="gramStart"/>
      <w:r w:rsidRPr="009D7688">
        <w:rPr>
          <w:rFonts w:ascii="Arial" w:hAnsi="Arial" w:cs="Arial"/>
          <w:sz w:val="22"/>
          <w:szCs w:val="22"/>
          <w:lang w:val="de-CH"/>
        </w:rPr>
        <w:t xml:space="preserve">0 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1</w:t>
      </w:r>
      <w:proofErr w:type="gramEnd"/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2 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3 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4 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5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6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7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8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9</w:t>
      </w:r>
      <w:r w:rsidRPr="009D7688">
        <w:rPr>
          <w:rFonts w:ascii="Arial" w:hAnsi="Arial" w:cs="Arial"/>
          <w:sz w:val="22"/>
          <w:szCs w:val="22"/>
          <w:lang w:val="de-CH"/>
        </w:rPr>
        <w:tab/>
      </w:r>
      <w:r w:rsidRPr="009D7688">
        <w:rPr>
          <w:rFonts w:ascii="Arial" w:hAnsi="Arial" w:cs="Arial"/>
          <w:sz w:val="22"/>
          <w:szCs w:val="22"/>
          <w:lang w:val="de-CH"/>
        </w:rPr>
        <w:tab/>
      </w:r>
    </w:p>
    <w:p w14:paraId="07C4D222" w14:textId="4A2CECAC" w:rsidR="005F0EC9" w:rsidRPr="009D7688" w:rsidRDefault="00000000">
      <w:pPr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between w:val="single" w:sz="6" w:space="0" w:color="auto"/>
        </w:pBdr>
        <w:tabs>
          <w:tab w:val="bar" w:pos="2800"/>
          <w:tab w:val="left" w:pos="2940"/>
          <w:tab w:val="bar" w:pos="6060"/>
          <w:tab w:val="left" w:pos="6220"/>
        </w:tabs>
        <w:spacing w:before="60" w:after="6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fr-CH"/>
        </w:rPr>
        <w:pict w14:anchorId="5829BD6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53.35pt;margin-top:9.65pt;width:20.25pt;height:0;z-index:1" o:connectortype="straight">
            <v:stroke startarrow="block" endarrow="block"/>
          </v:shape>
        </w:pict>
      </w:r>
      <w:r w:rsidRPr="009D7688">
        <w:rPr>
          <w:rFonts w:ascii="Arial" w:hAnsi="Arial" w:cs="Arial"/>
          <w:sz w:val="22"/>
          <w:szCs w:val="22"/>
          <w:lang w:val="de-CH"/>
        </w:rPr>
        <w:t>Kresolrot</w:t>
      </w:r>
      <w:r w:rsidRPr="009D7688">
        <w:rPr>
          <w:rFonts w:ascii="Arial" w:hAnsi="Arial" w:cs="Arial"/>
          <w:sz w:val="22"/>
          <w:szCs w:val="22"/>
          <w:lang w:val="de-CH"/>
        </w:rPr>
        <w:tab/>
      </w:r>
      <w:r w:rsidRPr="009D7688">
        <w:rPr>
          <w:rFonts w:ascii="Arial" w:hAnsi="Arial" w:cs="Arial"/>
          <w:sz w:val="22"/>
          <w:szCs w:val="22"/>
          <w:lang w:val="de-CH"/>
        </w:rPr>
        <w:tab/>
        <w:t xml:space="preserve"> </w:t>
      </w:r>
      <w:r w:rsidR="00665729">
        <w:rPr>
          <w:rFonts w:ascii="Arial" w:hAnsi="Arial" w:cs="Arial"/>
          <w:sz w:val="22"/>
          <w:szCs w:val="22"/>
          <w:lang w:val="de-CH"/>
        </w:rPr>
        <w:t xml:space="preserve">rot </w:t>
      </w:r>
      <w:r w:rsidRPr="009D7688">
        <w:rPr>
          <w:rFonts w:ascii="Symbol" w:hAnsi="Symbol" w:cs="Arial"/>
          <w:sz w:val="22"/>
          <w:szCs w:val="22"/>
          <w:lang w:val="de-CH"/>
        </w:rPr>
        <w:sym w:font="Symbol" w:char="F0AE"/>
      </w:r>
      <w:r w:rsidRPr="009D7688">
        <w:rPr>
          <w:rFonts w:ascii="Arial" w:hAnsi="Arial" w:cs="Arial"/>
          <w:sz w:val="22"/>
          <w:szCs w:val="22"/>
          <w:lang w:val="de-CH"/>
        </w:rPr>
        <w:t xml:space="preserve"> gelb</w:t>
      </w:r>
    </w:p>
    <w:p w14:paraId="24BE14DB" w14:textId="294AB8FC" w:rsidR="005F0EC9" w:rsidRPr="009D7688" w:rsidRDefault="00000000">
      <w:pPr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between w:val="single" w:sz="6" w:space="0" w:color="auto"/>
        </w:pBdr>
        <w:tabs>
          <w:tab w:val="bar" w:pos="2800"/>
          <w:tab w:val="left" w:pos="2940"/>
          <w:tab w:val="bar" w:pos="6060"/>
          <w:tab w:val="left" w:pos="6220"/>
        </w:tabs>
        <w:spacing w:before="60" w:after="6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fr-CH"/>
        </w:rPr>
        <w:pict w14:anchorId="54548A23">
          <v:shape id="_x0000_s1027" type="#_x0000_t32" style="position:absolute;left:0;text-align:left;margin-left:165.35pt;margin-top:9.7pt;width:24.75pt;height:0;z-index:2" o:connectortype="straight">
            <v:stroke startarrow="block" endarrow="block"/>
          </v:shape>
        </w:pic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Thymolblau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ab/>
      </w:r>
      <w:r w:rsidRPr="009D7688">
        <w:rPr>
          <w:rFonts w:ascii="Arial" w:hAnsi="Arial" w:cs="Arial"/>
          <w:sz w:val="22"/>
          <w:szCs w:val="22"/>
          <w:lang w:val="de-CH"/>
        </w:rPr>
        <w:tab/>
        <w:t xml:space="preserve"> rot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Symbol" w:hAnsi="Symbol" w:cs="Arial"/>
          <w:sz w:val="22"/>
          <w:szCs w:val="22"/>
          <w:lang w:val="de-CH"/>
        </w:rPr>
        <w:sym w:font="Symbol" w:char="F0AE"/>
      </w:r>
      <w:r w:rsidRPr="009D7688">
        <w:rPr>
          <w:rFonts w:ascii="Arial" w:hAnsi="Arial" w:cs="Arial"/>
          <w:sz w:val="22"/>
          <w:szCs w:val="22"/>
          <w:lang w:val="de-CH"/>
        </w:rPr>
        <w:t xml:space="preserve"> gelb</w:t>
      </w:r>
    </w:p>
    <w:p w14:paraId="2B32D95F" w14:textId="22FFD79C" w:rsidR="005F0EC9" w:rsidRPr="009D7688" w:rsidRDefault="00000000">
      <w:pPr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between w:val="single" w:sz="6" w:space="0" w:color="auto"/>
        </w:pBdr>
        <w:tabs>
          <w:tab w:val="bar" w:pos="2800"/>
          <w:tab w:val="left" w:pos="2920"/>
          <w:tab w:val="bar" w:pos="6060"/>
          <w:tab w:val="left" w:pos="6220"/>
        </w:tabs>
        <w:spacing w:before="60" w:after="6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fr-CH"/>
        </w:rPr>
        <w:pict w14:anchorId="4A443981">
          <v:shape id="_x0000_s1028" type="#_x0000_t32" style="position:absolute;left:0;text-align:left;margin-left:183.35pt;margin-top:9.8pt;width:24.75pt;height:0;z-index:3" o:connectortype="straight">
            <v:stroke startarrow="block" endarrow="block"/>
          </v:shape>
        </w:pict>
      </w:r>
      <w:r w:rsidRPr="009D7688">
        <w:rPr>
          <w:rFonts w:ascii="Arial" w:hAnsi="Arial" w:cs="Arial"/>
          <w:sz w:val="22"/>
          <w:szCs w:val="22"/>
          <w:lang w:val="de-CH"/>
        </w:rPr>
        <w:t>Methylorange</w:t>
      </w:r>
      <w:r w:rsidRPr="009D7688">
        <w:rPr>
          <w:rFonts w:ascii="Arial" w:hAnsi="Arial" w:cs="Arial"/>
          <w:sz w:val="22"/>
          <w:szCs w:val="22"/>
          <w:lang w:val="de-CH"/>
        </w:rPr>
        <w:tab/>
      </w:r>
      <w:r w:rsidRPr="009D7688">
        <w:rPr>
          <w:rFonts w:ascii="Arial" w:hAnsi="Arial" w:cs="Arial"/>
          <w:sz w:val="22"/>
          <w:szCs w:val="22"/>
          <w:lang w:val="de-CH"/>
        </w:rPr>
        <w:tab/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rot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Symbol" w:hAnsi="Symbol" w:cs="Arial"/>
          <w:sz w:val="22"/>
          <w:szCs w:val="22"/>
          <w:lang w:val="de-CH"/>
        </w:rPr>
        <w:sym w:font="Symbol" w:char="F0AE"/>
      </w:r>
      <w:r w:rsidRPr="009D7688">
        <w:rPr>
          <w:rFonts w:ascii="Arial" w:hAnsi="Arial" w:cs="Arial"/>
          <w:sz w:val="22"/>
          <w:szCs w:val="22"/>
          <w:lang w:val="de-CH"/>
        </w:rPr>
        <w:t xml:space="preserve"> gelb</w:t>
      </w:r>
    </w:p>
    <w:p w14:paraId="58C9D3BF" w14:textId="77777777" w:rsidR="005F0EC9" w:rsidRPr="009D7688" w:rsidRDefault="00000000">
      <w:pPr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between w:val="single" w:sz="6" w:space="0" w:color="auto"/>
        </w:pBdr>
        <w:tabs>
          <w:tab w:val="bar" w:pos="2800"/>
          <w:tab w:val="left" w:pos="2940"/>
          <w:tab w:val="bar" w:pos="6060"/>
          <w:tab w:val="left" w:pos="6220"/>
        </w:tabs>
        <w:spacing w:before="60" w:after="6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fr-CH"/>
        </w:rPr>
        <w:pict w14:anchorId="365EED12">
          <v:shape id="_x0000_s1029" type="#_x0000_t32" style="position:absolute;left:0;text-align:left;margin-left:190.1pt;margin-top:9.15pt;width:24.75pt;height:0;z-index:4" o:connectortype="straight">
            <v:stroke startarrow="block" endarrow="block"/>
          </v:shape>
        </w:pic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Bromophenolblau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ab/>
      </w:r>
      <w:r w:rsidRPr="009D7688">
        <w:rPr>
          <w:rFonts w:ascii="Arial" w:hAnsi="Arial" w:cs="Arial"/>
          <w:sz w:val="22"/>
          <w:szCs w:val="22"/>
          <w:lang w:val="de-CH"/>
        </w:rPr>
        <w:tab/>
        <w:t xml:space="preserve"> gelb</w:t>
      </w:r>
      <w:r w:rsidRPr="009D7688">
        <w:rPr>
          <w:rFonts w:ascii="Symbol" w:hAnsi="Symbol" w:cs="Arial"/>
          <w:sz w:val="22"/>
          <w:szCs w:val="22"/>
          <w:lang w:val="de-CH"/>
        </w:rPr>
        <w:sym w:font="Symbol" w:char="F0AE"/>
      </w:r>
      <w:r w:rsidRPr="009D7688">
        <w:rPr>
          <w:rFonts w:ascii="Arial" w:hAnsi="Arial" w:cs="Arial"/>
          <w:sz w:val="22"/>
          <w:szCs w:val="22"/>
          <w:lang w:val="de-CH"/>
        </w:rPr>
        <w:t xml:space="preserve"> blau</w:t>
      </w:r>
    </w:p>
    <w:p w14:paraId="51CD361B" w14:textId="77777777" w:rsidR="005F0EC9" w:rsidRPr="009D7688" w:rsidRDefault="00000000">
      <w:pPr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between w:val="single" w:sz="6" w:space="0" w:color="auto"/>
        </w:pBdr>
        <w:tabs>
          <w:tab w:val="bar" w:pos="2800"/>
          <w:tab w:val="left" w:pos="2940"/>
          <w:tab w:val="bar" w:pos="6060"/>
          <w:tab w:val="left" w:pos="6220"/>
        </w:tabs>
        <w:spacing w:before="60" w:after="6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fr-CH"/>
        </w:rPr>
        <w:pict w14:anchorId="72B991E5">
          <v:shape id="_x0000_s1030" type="#_x0000_t32" style="position:absolute;left:0;text-align:left;margin-left:202.1pt;margin-top:9.25pt;width:24.75pt;height:0;z-index:5" o:connectortype="straight">
            <v:stroke startarrow="block" endarrow="block"/>
          </v:shape>
        </w:pict>
      </w:r>
      <w:r w:rsidRPr="009D7688">
        <w:rPr>
          <w:rFonts w:ascii="Arial" w:hAnsi="Arial" w:cs="Arial"/>
          <w:sz w:val="22"/>
          <w:szCs w:val="22"/>
          <w:lang w:val="de-CH"/>
        </w:rPr>
        <w:t>Bromkresolgrün</w:t>
      </w:r>
      <w:r w:rsidRPr="009D7688">
        <w:rPr>
          <w:rFonts w:ascii="Arial" w:hAnsi="Arial" w:cs="Arial"/>
          <w:sz w:val="22"/>
          <w:szCs w:val="22"/>
          <w:lang w:val="de-CH"/>
        </w:rPr>
        <w:tab/>
      </w:r>
      <w:r w:rsidRPr="009D7688">
        <w:rPr>
          <w:rFonts w:ascii="Arial" w:hAnsi="Arial" w:cs="Arial"/>
          <w:sz w:val="22"/>
          <w:szCs w:val="22"/>
          <w:lang w:val="de-CH"/>
        </w:rPr>
        <w:tab/>
        <w:t xml:space="preserve"> gelb</w:t>
      </w:r>
      <w:r w:rsidRPr="009D7688">
        <w:rPr>
          <w:rFonts w:ascii="Symbol" w:hAnsi="Symbol" w:cs="Arial"/>
          <w:sz w:val="22"/>
          <w:szCs w:val="22"/>
          <w:lang w:val="de-CH"/>
        </w:rPr>
        <w:sym w:font="Symbol" w:char="F0AE"/>
      </w:r>
      <w:r w:rsidRPr="009D7688">
        <w:rPr>
          <w:rFonts w:ascii="Arial" w:hAnsi="Arial" w:cs="Arial"/>
          <w:sz w:val="22"/>
          <w:szCs w:val="22"/>
          <w:lang w:val="de-CH"/>
        </w:rPr>
        <w:t xml:space="preserve"> blau</w:t>
      </w:r>
    </w:p>
    <w:p w14:paraId="48A17CFB" w14:textId="4B71ED97" w:rsidR="005F0EC9" w:rsidRPr="009D7688" w:rsidRDefault="00000000">
      <w:pPr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between w:val="single" w:sz="6" w:space="0" w:color="auto"/>
        </w:pBdr>
        <w:tabs>
          <w:tab w:val="bar" w:pos="2800"/>
          <w:tab w:val="left" w:pos="2940"/>
          <w:tab w:val="bar" w:pos="6060"/>
          <w:tab w:val="left" w:pos="6220"/>
        </w:tabs>
        <w:spacing w:before="60" w:after="6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fr-CH"/>
        </w:rPr>
        <w:pict w14:anchorId="541EED89">
          <v:shape id="_x0000_s1031" type="#_x0000_t32" style="position:absolute;left:0;text-align:left;margin-left:208.1pt;margin-top:9.35pt;width:24.75pt;height:0;z-index:6" o:connectortype="straight">
            <v:stroke startarrow="block" endarrow="block"/>
          </v:shape>
        </w:pict>
      </w:r>
      <w:r w:rsidRPr="009D7688">
        <w:rPr>
          <w:rFonts w:ascii="Arial" w:hAnsi="Arial" w:cs="Arial"/>
          <w:sz w:val="22"/>
          <w:szCs w:val="22"/>
          <w:lang w:val="de-CH"/>
        </w:rPr>
        <w:t>Methylrot</w:t>
      </w:r>
      <w:r w:rsidRPr="009D7688">
        <w:rPr>
          <w:rFonts w:ascii="Arial" w:hAnsi="Arial" w:cs="Arial"/>
          <w:sz w:val="22"/>
          <w:szCs w:val="22"/>
          <w:lang w:val="de-CH"/>
        </w:rPr>
        <w:tab/>
      </w:r>
      <w:r w:rsidRPr="009D7688">
        <w:rPr>
          <w:rFonts w:ascii="Arial" w:hAnsi="Arial" w:cs="Arial"/>
          <w:sz w:val="22"/>
          <w:szCs w:val="22"/>
          <w:lang w:val="de-CH"/>
        </w:rPr>
        <w:tab/>
        <w:t xml:space="preserve"> </w:t>
      </w:r>
      <w:r w:rsidR="00665729">
        <w:rPr>
          <w:rFonts w:ascii="Arial" w:hAnsi="Arial" w:cs="Arial"/>
          <w:sz w:val="22"/>
          <w:szCs w:val="22"/>
          <w:lang w:val="de-CH"/>
        </w:rPr>
        <w:t xml:space="preserve">rot </w:t>
      </w:r>
      <w:r w:rsidRPr="009D7688">
        <w:rPr>
          <w:rFonts w:ascii="Symbol" w:hAnsi="Symbol" w:cs="Arial"/>
          <w:sz w:val="22"/>
          <w:szCs w:val="22"/>
          <w:lang w:val="de-CH"/>
        </w:rPr>
        <w:sym w:font="Symbol" w:char="F0AE"/>
      </w:r>
      <w:r w:rsidRPr="009D7688">
        <w:rPr>
          <w:rFonts w:ascii="Arial" w:hAnsi="Arial" w:cs="Arial"/>
          <w:sz w:val="22"/>
          <w:szCs w:val="22"/>
          <w:lang w:val="de-CH"/>
        </w:rPr>
        <w:t xml:space="preserve"> gelb</w:t>
      </w:r>
    </w:p>
    <w:p w14:paraId="7644747C" w14:textId="6F365233" w:rsidR="005F0EC9" w:rsidRPr="009D7688" w:rsidRDefault="00000000">
      <w:pPr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between w:val="single" w:sz="6" w:space="0" w:color="auto"/>
        </w:pBdr>
        <w:tabs>
          <w:tab w:val="bar" w:pos="2800"/>
          <w:tab w:val="left" w:pos="2940"/>
          <w:tab w:val="bar" w:pos="6060"/>
          <w:tab w:val="left" w:pos="6220"/>
        </w:tabs>
        <w:spacing w:before="60" w:after="6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fr-CH"/>
        </w:rPr>
        <w:pict w14:anchorId="418B779D">
          <v:shape id="_x0000_s1032" type="#_x0000_t32" style="position:absolute;left:0;text-align:left;margin-left:226.85pt;margin-top:9.4pt;width:24.75pt;height:0;z-index:7" o:connectortype="straight">
            <v:stroke startarrow="block" endarrow="block"/>
          </v:shape>
        </w:pict>
      </w:r>
      <w:r w:rsidRPr="009D7688">
        <w:rPr>
          <w:rFonts w:ascii="Arial" w:hAnsi="Arial" w:cs="Arial"/>
          <w:sz w:val="22"/>
          <w:szCs w:val="22"/>
          <w:lang w:val="de-CH"/>
        </w:rPr>
        <w:t>Bromthymolblau</w:t>
      </w:r>
      <w:r w:rsidRPr="009D7688">
        <w:rPr>
          <w:rFonts w:ascii="Arial" w:hAnsi="Arial" w:cs="Arial"/>
          <w:sz w:val="22"/>
          <w:szCs w:val="22"/>
          <w:lang w:val="de-CH"/>
        </w:rPr>
        <w:tab/>
      </w:r>
      <w:r w:rsidRPr="009D7688">
        <w:rPr>
          <w:rFonts w:ascii="Arial" w:hAnsi="Arial" w:cs="Arial"/>
          <w:sz w:val="22"/>
          <w:szCs w:val="22"/>
          <w:lang w:val="de-CH"/>
        </w:rPr>
        <w:tab/>
        <w:t xml:space="preserve"> gelb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Symbol" w:hAnsi="Symbol" w:cs="Arial"/>
          <w:sz w:val="22"/>
          <w:szCs w:val="22"/>
          <w:lang w:val="de-CH"/>
        </w:rPr>
        <w:sym w:font="Symbol" w:char="F0AE"/>
      </w:r>
      <w:r w:rsidRPr="009D7688">
        <w:rPr>
          <w:rFonts w:ascii="Arial" w:hAnsi="Arial" w:cs="Arial"/>
          <w:sz w:val="22"/>
          <w:szCs w:val="22"/>
          <w:lang w:val="de-CH"/>
        </w:rPr>
        <w:t xml:space="preserve"> blau</w:t>
      </w:r>
    </w:p>
    <w:p w14:paraId="3B35A7F1" w14:textId="73AC09F0" w:rsidR="005F0EC9" w:rsidRPr="009D7688" w:rsidRDefault="00000000">
      <w:pPr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between w:val="single" w:sz="6" w:space="0" w:color="auto"/>
        </w:pBdr>
        <w:tabs>
          <w:tab w:val="bar" w:pos="2800"/>
          <w:tab w:val="left" w:pos="3220"/>
          <w:tab w:val="bar" w:pos="6060"/>
          <w:tab w:val="left" w:pos="6220"/>
        </w:tabs>
        <w:spacing w:before="60" w:after="6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fr-CH"/>
        </w:rPr>
        <w:pict w14:anchorId="1E788985">
          <v:shape id="_x0000_s1033" type="#_x0000_t32" style="position:absolute;left:0;text-align:left;margin-left:251.6pt;margin-top:9.5pt;width:24.75pt;height:.05pt;z-index:8" o:connectortype="straight">
            <v:stroke startarrow="block" endarrow="block"/>
          </v:shape>
        </w:pict>
      </w:r>
      <w:r w:rsidRPr="009D7688">
        <w:rPr>
          <w:rFonts w:ascii="Arial" w:hAnsi="Arial" w:cs="Arial"/>
          <w:sz w:val="22"/>
          <w:szCs w:val="22"/>
          <w:lang w:val="de-CH"/>
        </w:rPr>
        <w:t>Phenolphthalein</w:t>
      </w:r>
      <w:r w:rsidRPr="009D7688">
        <w:rPr>
          <w:rFonts w:ascii="Arial" w:hAnsi="Arial" w:cs="Arial"/>
          <w:sz w:val="22"/>
          <w:szCs w:val="22"/>
          <w:lang w:val="de-CH"/>
        </w:rPr>
        <w:tab/>
      </w:r>
      <w:r w:rsidRPr="009D7688">
        <w:rPr>
          <w:rFonts w:ascii="Arial" w:hAnsi="Arial" w:cs="Arial"/>
          <w:sz w:val="22"/>
          <w:szCs w:val="22"/>
          <w:lang w:val="de-CH"/>
        </w:rPr>
        <w:tab/>
        <w:t xml:space="preserve"> farblos</w:t>
      </w:r>
      <w:r w:rsidR="0066572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Symbol" w:hAnsi="Symbol" w:cs="Arial"/>
          <w:sz w:val="22"/>
          <w:szCs w:val="22"/>
          <w:lang w:val="de-CH"/>
        </w:rPr>
        <w:sym w:font="Symbol" w:char="F0AE"/>
      </w:r>
      <w:r w:rsidRPr="009D7688">
        <w:rPr>
          <w:rFonts w:ascii="Arial" w:hAnsi="Arial" w:cs="Arial"/>
          <w:sz w:val="22"/>
          <w:szCs w:val="22"/>
          <w:lang w:val="de-CH"/>
        </w:rPr>
        <w:t xml:space="preserve"> rosa</w:t>
      </w:r>
    </w:p>
    <w:p w14:paraId="14789BCD" w14:textId="77777777" w:rsidR="001969F1" w:rsidRPr="009D7688" w:rsidRDefault="001969F1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71FDB361" w14:textId="69037AEC" w:rsidR="005F0EC9" w:rsidRPr="009D7688" w:rsidRDefault="00043257">
      <w:pPr>
        <w:ind w:left="1418" w:hanging="1418"/>
        <w:jc w:val="both"/>
        <w:rPr>
          <w:rFonts w:ascii="Arial" w:hAnsi="Arial" w:cs="Arial"/>
          <w:smallCaps/>
          <w:sz w:val="22"/>
          <w:szCs w:val="22"/>
          <w:lang w:val="de-CH"/>
        </w:rPr>
      </w:pPr>
      <w:r w:rsidRPr="009D7688">
        <w:rPr>
          <w:rFonts w:ascii="Arial" w:hAnsi="Arial" w:cs="Arial"/>
          <w:b/>
          <w:sz w:val="22"/>
          <w:szCs w:val="22"/>
          <w:lang w:val="de-CH"/>
        </w:rPr>
        <w:t>A4.3</w:t>
      </w:r>
      <w:r w:rsidR="00990C4B">
        <w:rPr>
          <w:rFonts w:ascii="Arial" w:hAnsi="Arial" w:cs="Arial"/>
          <w:b/>
          <w:sz w:val="22"/>
          <w:szCs w:val="22"/>
          <w:lang w:val="de-CH"/>
        </w:rPr>
        <w:t xml:space="preserve">       </w:t>
      </w:r>
      <w:proofErr w:type="spellStart"/>
      <w:r w:rsidR="00990C4B">
        <w:rPr>
          <w:rFonts w:ascii="Arial" w:hAnsi="Arial" w:cs="Arial"/>
          <w:b/>
          <w:sz w:val="22"/>
          <w:szCs w:val="22"/>
          <w:lang w:val="de-CH"/>
        </w:rPr>
        <w:t>EINF</w:t>
      </w:r>
      <w:r w:rsidR="00A543BD">
        <w:rPr>
          <w:rFonts w:ascii="Arial" w:hAnsi="Arial" w:cs="Arial"/>
          <w:b/>
          <w:sz w:val="22"/>
          <w:szCs w:val="22"/>
          <w:lang w:val="de-CH"/>
        </w:rPr>
        <w:t>ü</w:t>
      </w:r>
      <w:r w:rsidR="00990C4B">
        <w:rPr>
          <w:rFonts w:ascii="Arial" w:hAnsi="Arial" w:cs="Arial"/>
          <w:b/>
          <w:sz w:val="22"/>
          <w:szCs w:val="22"/>
          <w:lang w:val="de-CH"/>
        </w:rPr>
        <w:t>HRUNG</w:t>
      </w:r>
      <w:proofErr w:type="spellEnd"/>
      <w:r w:rsidR="00A543BD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b/>
          <w:smallCaps/>
          <w:sz w:val="22"/>
          <w:szCs w:val="22"/>
          <w:lang w:val="de-CH"/>
        </w:rPr>
        <w:t xml:space="preserve">in die </w:t>
      </w:r>
      <w:r w:rsidR="00990C4B" w:rsidRPr="009D7688">
        <w:rPr>
          <w:rFonts w:ascii="Arial" w:hAnsi="Arial" w:cs="Arial"/>
          <w:b/>
          <w:smallCaps/>
          <w:sz w:val="22"/>
          <w:szCs w:val="22"/>
          <w:lang w:val="de-CH"/>
        </w:rPr>
        <w:t>Acid</w:t>
      </w:r>
      <w:r w:rsidR="00990C4B">
        <w:rPr>
          <w:rFonts w:ascii="Arial" w:hAnsi="Arial" w:cs="Arial"/>
          <w:b/>
          <w:smallCaps/>
          <w:sz w:val="22"/>
          <w:szCs w:val="22"/>
          <w:lang w:val="de-CH"/>
        </w:rPr>
        <w:t>i</w:t>
      </w:r>
      <w:r w:rsidR="00990C4B" w:rsidRPr="009D7688">
        <w:rPr>
          <w:rFonts w:ascii="Arial" w:hAnsi="Arial" w:cs="Arial"/>
          <w:b/>
          <w:smallCaps/>
          <w:sz w:val="22"/>
          <w:szCs w:val="22"/>
          <w:lang w:val="de-CH"/>
        </w:rPr>
        <w:t xml:space="preserve">metrie </w:t>
      </w:r>
      <w:r w:rsidRPr="009D7688">
        <w:rPr>
          <w:rFonts w:ascii="Arial" w:hAnsi="Arial" w:cs="Arial"/>
          <w:b/>
          <w:smallCaps/>
          <w:sz w:val="22"/>
          <w:szCs w:val="22"/>
          <w:lang w:val="de-CH"/>
        </w:rPr>
        <w:t xml:space="preserve">und </w:t>
      </w:r>
      <w:r w:rsidR="00990C4B" w:rsidRPr="009D7688">
        <w:rPr>
          <w:rFonts w:ascii="Arial" w:hAnsi="Arial" w:cs="Arial"/>
          <w:b/>
          <w:smallCaps/>
          <w:sz w:val="22"/>
          <w:szCs w:val="22"/>
          <w:lang w:val="de-CH"/>
        </w:rPr>
        <w:t>Alkali</w:t>
      </w:r>
      <w:r w:rsidR="00990C4B">
        <w:rPr>
          <w:rFonts w:ascii="Arial" w:hAnsi="Arial" w:cs="Arial"/>
          <w:b/>
          <w:smallCaps/>
          <w:sz w:val="22"/>
          <w:szCs w:val="22"/>
          <w:lang w:val="de-CH"/>
        </w:rPr>
        <w:t>m</w:t>
      </w:r>
      <w:r w:rsidR="00990C4B" w:rsidRPr="009D7688">
        <w:rPr>
          <w:rFonts w:ascii="Arial" w:hAnsi="Arial" w:cs="Arial"/>
          <w:b/>
          <w:smallCaps/>
          <w:sz w:val="22"/>
          <w:szCs w:val="22"/>
          <w:lang w:val="de-CH"/>
        </w:rPr>
        <w:t>etrie</w:t>
      </w:r>
    </w:p>
    <w:p w14:paraId="5609EB26" w14:textId="3ABE5288" w:rsidR="00CD0263" w:rsidRPr="00535415" w:rsidRDefault="00A543BD">
      <w:pPr>
        <w:pStyle w:val="BodyTextIndent"/>
        <w:ind w:firstLine="0"/>
        <w:rPr>
          <w:rFonts w:cs="Arial"/>
          <w:sz w:val="22"/>
          <w:szCs w:val="22"/>
          <w:lang w:val="de-CH"/>
        </w:rPr>
      </w:pPr>
      <w:r>
        <w:rPr>
          <w:sz w:val="22"/>
          <w:szCs w:val="22"/>
          <w:lang w:val="de-CH"/>
        </w:rPr>
        <w:t xml:space="preserve">Die </w:t>
      </w:r>
      <w:r w:rsidR="00CD0263" w:rsidRPr="00535415">
        <w:rPr>
          <w:sz w:val="22"/>
          <w:szCs w:val="22"/>
          <w:lang w:val="de-CH"/>
        </w:rPr>
        <w:t xml:space="preserve">Titrimetrie (Maßanalyse, Titration, Volumetrie) ist eine </w:t>
      </w:r>
      <w:hyperlink r:id="rId8" w:history="1">
        <w:r w:rsidR="00CD0263" w:rsidRPr="00A543BD">
          <w:rPr>
            <w:rStyle w:val="Hyperlink"/>
            <w:color w:val="auto"/>
            <w:sz w:val="22"/>
            <w:szCs w:val="22"/>
            <w:u w:val="none"/>
            <w:lang w:val="de-CH"/>
          </w:rPr>
          <w:t>quantitativ chemisch-analytische</w:t>
        </w:r>
      </w:hyperlink>
      <w:r w:rsidR="00CD0263" w:rsidRPr="00535415">
        <w:rPr>
          <w:sz w:val="22"/>
          <w:szCs w:val="22"/>
          <w:lang w:val="de-CH"/>
        </w:rPr>
        <w:t xml:space="preserve"> Methode zur Bestimmung der Menge einer bekannten chemischen Verbindung in einem unbekannten Volumen </w:t>
      </w:r>
      <w:r w:rsidR="00CD0263" w:rsidRPr="00535415">
        <w:rPr>
          <w:sz w:val="22"/>
          <w:szCs w:val="22"/>
          <w:lang w:val="de-CH"/>
        </w:rPr>
        <w:t xml:space="preserve">der </w:t>
      </w:r>
      <w:r w:rsidR="00535415" w:rsidRPr="00535415">
        <w:rPr>
          <w:sz w:val="22"/>
          <w:szCs w:val="22"/>
          <w:lang w:val="de-CH"/>
        </w:rPr>
        <w:t>zu analysierende</w:t>
      </w:r>
      <w:r>
        <w:rPr>
          <w:sz w:val="22"/>
          <w:szCs w:val="22"/>
          <w:lang w:val="de-CH"/>
        </w:rPr>
        <w:t>n</w:t>
      </w:r>
      <w:r w:rsidR="00535415" w:rsidRPr="00535415">
        <w:rPr>
          <w:sz w:val="22"/>
          <w:szCs w:val="22"/>
          <w:lang w:val="de-CH"/>
        </w:rPr>
        <w:t xml:space="preserve"> Probe</w:t>
      </w:r>
      <w:r w:rsidR="00CD0263" w:rsidRPr="00535415">
        <w:rPr>
          <w:sz w:val="22"/>
          <w:szCs w:val="22"/>
          <w:lang w:val="de-CH"/>
        </w:rPr>
        <w:t>.</w:t>
      </w:r>
      <w:r w:rsidR="00CD0263" w:rsidRPr="00535415">
        <w:rPr>
          <w:rFonts w:cs="Arial"/>
          <w:sz w:val="22"/>
          <w:szCs w:val="22"/>
          <w:lang w:val="de-CH"/>
        </w:rPr>
        <w:t xml:space="preserve"> </w:t>
      </w:r>
      <w:r w:rsidR="00CD0263" w:rsidRPr="00535415">
        <w:rPr>
          <w:sz w:val="22"/>
          <w:szCs w:val="22"/>
          <w:lang w:val="de-CH"/>
        </w:rPr>
        <w:t xml:space="preserve">Je nach Art der Probe bzw. der zu bestimmenden Substanz werden verschiedene </w:t>
      </w:r>
      <w:r>
        <w:rPr>
          <w:sz w:val="22"/>
          <w:szCs w:val="22"/>
          <w:lang w:val="de-CH"/>
        </w:rPr>
        <w:t>Titrationsv</w:t>
      </w:r>
      <w:r w:rsidR="00CD0263" w:rsidRPr="00535415">
        <w:rPr>
          <w:sz w:val="22"/>
          <w:szCs w:val="22"/>
          <w:lang w:val="de-CH"/>
        </w:rPr>
        <w:t xml:space="preserve">erfahren eingesetzt, die unter anderem auf den Grundlagen </w:t>
      </w:r>
      <w:r>
        <w:rPr>
          <w:sz w:val="22"/>
          <w:szCs w:val="22"/>
          <w:lang w:val="de-CH"/>
        </w:rPr>
        <w:t>von</w:t>
      </w:r>
      <w:r w:rsidR="00CD0263" w:rsidRPr="00535415">
        <w:rPr>
          <w:sz w:val="22"/>
          <w:szCs w:val="22"/>
          <w:lang w:val="de-CH"/>
        </w:rPr>
        <w:t xml:space="preserve"> </w:t>
      </w:r>
      <w:hyperlink r:id="rId9" w:history="1">
        <w:r w:rsidR="00CD0263" w:rsidRPr="00A543BD">
          <w:rPr>
            <w:rStyle w:val="Hyperlink"/>
            <w:color w:val="auto"/>
            <w:sz w:val="22"/>
            <w:szCs w:val="22"/>
            <w:u w:val="none"/>
            <w:lang w:val="de-CH"/>
          </w:rPr>
          <w:t>Säure-Base-Reaktionen</w:t>
        </w:r>
      </w:hyperlink>
      <w:r w:rsidR="00CD0263" w:rsidRPr="00535415">
        <w:rPr>
          <w:sz w:val="22"/>
          <w:szCs w:val="22"/>
          <w:lang w:val="de-CH"/>
        </w:rPr>
        <w:t xml:space="preserve">, </w:t>
      </w:r>
      <w:hyperlink r:id="rId10" w:history="1">
        <w:proofErr w:type="spellStart"/>
        <w:r w:rsidR="00CD0263" w:rsidRPr="00A543BD">
          <w:rPr>
            <w:rStyle w:val="Hyperlink"/>
            <w:color w:val="auto"/>
            <w:sz w:val="22"/>
            <w:szCs w:val="22"/>
            <w:u w:val="none"/>
            <w:lang w:val="de-CH"/>
          </w:rPr>
          <w:t>Redox</w:t>
        </w:r>
        <w:proofErr w:type="spellEnd"/>
        <w:r w:rsidR="00CD0263" w:rsidRPr="00A543BD">
          <w:rPr>
            <w:rStyle w:val="Hyperlink"/>
            <w:color w:val="auto"/>
            <w:sz w:val="22"/>
            <w:szCs w:val="22"/>
            <w:u w:val="none"/>
            <w:lang w:val="de-CH"/>
          </w:rPr>
          <w:t>-Reaktionen</w:t>
        </w:r>
      </w:hyperlink>
      <w:r w:rsidR="00CD0263" w:rsidRPr="00535415">
        <w:rPr>
          <w:sz w:val="22"/>
          <w:szCs w:val="22"/>
          <w:lang w:val="de-CH"/>
        </w:rPr>
        <w:t xml:space="preserve">, Fällungsreaktionen, Bildungsreaktionen von </w:t>
      </w:r>
      <w:hyperlink r:id="rId11" w:history="1">
        <w:r w:rsidR="00CD0263" w:rsidRPr="00A543BD">
          <w:rPr>
            <w:rStyle w:val="Hyperlink"/>
            <w:color w:val="auto"/>
            <w:sz w:val="22"/>
            <w:szCs w:val="22"/>
            <w:u w:val="none"/>
            <w:lang w:val="de-CH"/>
          </w:rPr>
          <w:t>Komplexen</w:t>
        </w:r>
      </w:hyperlink>
      <w:r w:rsidR="00CD0263" w:rsidRPr="00535415">
        <w:rPr>
          <w:sz w:val="22"/>
          <w:szCs w:val="22"/>
          <w:lang w:val="de-CH"/>
        </w:rPr>
        <w:t>, Phasentransfer</w:t>
      </w:r>
      <w:r>
        <w:rPr>
          <w:sz w:val="22"/>
          <w:szCs w:val="22"/>
          <w:lang w:val="de-CH"/>
        </w:rPr>
        <w:t>s</w:t>
      </w:r>
      <w:r w:rsidR="00CD0263" w:rsidRPr="00535415">
        <w:rPr>
          <w:sz w:val="22"/>
          <w:szCs w:val="22"/>
          <w:lang w:val="de-CH"/>
        </w:rPr>
        <w:t xml:space="preserve">, </w:t>
      </w:r>
      <w:hyperlink r:id="rId12" w:history="1">
        <w:r w:rsidR="00CD0263" w:rsidRPr="00A543BD">
          <w:rPr>
            <w:rStyle w:val="Hyperlink"/>
            <w:color w:val="auto"/>
            <w:sz w:val="22"/>
            <w:szCs w:val="22"/>
            <w:u w:val="none"/>
            <w:lang w:val="de-CH"/>
          </w:rPr>
          <w:t>pH-Wert</w:t>
        </w:r>
      </w:hyperlink>
      <w:r w:rsidR="00CD0263" w:rsidRPr="00535415">
        <w:rPr>
          <w:sz w:val="22"/>
          <w:szCs w:val="22"/>
          <w:lang w:val="de-CH"/>
        </w:rPr>
        <w:t>-Messung</w:t>
      </w:r>
      <w:r>
        <w:rPr>
          <w:sz w:val="22"/>
          <w:szCs w:val="22"/>
          <w:lang w:val="de-CH"/>
        </w:rPr>
        <w:t>en</w:t>
      </w:r>
      <w:r w:rsidR="00CD0263" w:rsidRPr="00535415">
        <w:rPr>
          <w:sz w:val="22"/>
          <w:szCs w:val="22"/>
          <w:lang w:val="de-CH"/>
        </w:rPr>
        <w:t xml:space="preserve"> etc. basieren.</w:t>
      </w:r>
      <w:r w:rsidR="00CD0263" w:rsidRPr="00535415">
        <w:rPr>
          <w:rFonts w:cs="Arial"/>
          <w:sz w:val="22"/>
          <w:szCs w:val="22"/>
          <w:lang w:val="de-CH"/>
        </w:rPr>
        <w:t xml:space="preserve"> </w:t>
      </w:r>
    </w:p>
    <w:p w14:paraId="2CD77B03" w14:textId="3270FAC2" w:rsidR="005F0EC9" w:rsidRPr="00A543BD" w:rsidRDefault="00CD0263">
      <w:pPr>
        <w:pStyle w:val="BodyTextIndent"/>
        <w:ind w:firstLine="0"/>
        <w:rPr>
          <w:rFonts w:cs="Arial"/>
          <w:b/>
          <w:bCs/>
          <w:i/>
          <w:iCs/>
          <w:sz w:val="22"/>
          <w:szCs w:val="22"/>
          <w:lang w:val="de-CH"/>
        </w:rPr>
      </w:pPr>
      <w:r w:rsidRPr="00A543BD">
        <w:rPr>
          <w:rFonts w:cs="Arial"/>
          <w:b/>
          <w:bCs/>
          <w:i/>
          <w:iCs/>
          <w:sz w:val="22"/>
          <w:szCs w:val="22"/>
          <w:lang w:val="de-CH"/>
        </w:rPr>
        <w:t>Die Neutralisierung von Säuren und Basen ist die Grundlage für die heutige volumetrische Analyse.</w:t>
      </w:r>
    </w:p>
    <w:p w14:paraId="6196F5C8" w14:textId="5831CAC3" w:rsidR="005F0EC9" w:rsidRPr="009D7688" w:rsidRDefault="00CD0263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Es </w:t>
      </w:r>
      <w:r w:rsidR="00114590">
        <w:rPr>
          <w:rFonts w:ascii="Arial" w:hAnsi="Arial" w:cs="Arial"/>
          <w:sz w:val="22"/>
          <w:szCs w:val="22"/>
          <w:lang w:val="de-CH"/>
        </w:rPr>
        <w:t>sollen</w:t>
      </w:r>
      <w:r>
        <w:rPr>
          <w:rFonts w:ascii="Arial" w:hAnsi="Arial" w:cs="Arial"/>
          <w:sz w:val="22"/>
          <w:szCs w:val="22"/>
          <w:lang w:val="de-CH"/>
        </w:rPr>
        <w:t xml:space="preserve"> drei volumetrische Quantifizierungen durchgeführt</w:t>
      </w:r>
      <w:r w:rsidR="00114590">
        <w:rPr>
          <w:rFonts w:ascii="Arial" w:hAnsi="Arial" w:cs="Arial"/>
          <w:sz w:val="22"/>
          <w:szCs w:val="22"/>
          <w:lang w:val="de-CH"/>
        </w:rPr>
        <w:t xml:space="preserve"> werden</w:t>
      </w:r>
      <w:r>
        <w:rPr>
          <w:rFonts w:ascii="Arial" w:hAnsi="Arial" w:cs="Arial"/>
          <w:sz w:val="22"/>
          <w:szCs w:val="22"/>
          <w:lang w:val="de-CH"/>
        </w:rPr>
        <w:t xml:space="preserve">; </w:t>
      </w:r>
      <w:r w:rsidR="00114590">
        <w:rPr>
          <w:rFonts w:ascii="Arial" w:hAnsi="Arial" w:cs="Arial"/>
          <w:sz w:val="22"/>
          <w:szCs w:val="22"/>
          <w:lang w:val="de-CH"/>
        </w:rPr>
        <w:t>diese</w:t>
      </w:r>
      <w:r>
        <w:rPr>
          <w:rFonts w:ascii="Arial" w:hAnsi="Arial" w:cs="Arial"/>
          <w:sz w:val="22"/>
          <w:szCs w:val="22"/>
          <w:lang w:val="de-CH"/>
        </w:rPr>
        <w:t xml:space="preserve"> stellen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verschiedene experimentelle </w:t>
      </w:r>
      <w:r>
        <w:rPr>
          <w:rFonts w:ascii="Arial" w:hAnsi="Arial" w:cs="Arial"/>
          <w:sz w:val="22"/>
          <w:szCs w:val="22"/>
          <w:lang w:val="de-CH"/>
        </w:rPr>
        <w:t>Etappen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der Neutralisationsvolumetrie dar:</w:t>
      </w:r>
    </w:p>
    <w:p w14:paraId="775FF5BC" w14:textId="37F045A6" w:rsidR="005F0EC9" w:rsidRPr="00114590" w:rsidRDefault="00000000">
      <w:pPr>
        <w:tabs>
          <w:tab w:val="left" w:pos="567"/>
        </w:tabs>
        <w:spacing w:before="120"/>
        <w:ind w:left="567" w:hanging="567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1.</w:t>
      </w:r>
      <w:r w:rsidRPr="009D7688">
        <w:rPr>
          <w:rFonts w:ascii="Arial" w:hAnsi="Arial" w:cs="Arial"/>
          <w:sz w:val="22"/>
          <w:szCs w:val="22"/>
          <w:lang w:val="de-CH"/>
        </w:rPr>
        <w:tab/>
      </w:r>
      <w:r w:rsidR="00CD0263" w:rsidRPr="00114590">
        <w:rPr>
          <w:rFonts w:ascii="Arial" w:hAnsi="Arial" w:cs="Arial"/>
          <w:sz w:val="22"/>
          <w:szCs w:val="22"/>
          <w:lang w:val="de-CH"/>
        </w:rPr>
        <w:t xml:space="preserve">Die </w:t>
      </w:r>
      <w:r w:rsidRPr="00114590">
        <w:rPr>
          <w:rFonts w:ascii="Arial" w:hAnsi="Arial" w:cs="Arial"/>
          <w:sz w:val="22"/>
          <w:szCs w:val="22"/>
          <w:lang w:val="de-CH"/>
        </w:rPr>
        <w:t xml:space="preserve">Kalibrierung einer </w:t>
      </w:r>
      <w:r w:rsidR="00CD0263" w:rsidRPr="00114590">
        <w:rPr>
          <w:rFonts w:ascii="Arial" w:hAnsi="Arial" w:cs="Arial"/>
          <w:sz w:val="22"/>
          <w:szCs w:val="22"/>
          <w:lang w:val="de-CH"/>
        </w:rPr>
        <w:t>~</w:t>
      </w:r>
      <w:r w:rsidR="00A543BD">
        <w:rPr>
          <w:rFonts w:ascii="Arial" w:hAnsi="Arial" w:cs="Arial"/>
          <w:sz w:val="22"/>
          <w:szCs w:val="22"/>
          <w:lang w:val="de-CH"/>
        </w:rPr>
        <w:t xml:space="preserve"> </w:t>
      </w:r>
      <w:r w:rsidR="00CD0263" w:rsidRPr="00114590">
        <w:rPr>
          <w:rFonts w:ascii="Arial" w:hAnsi="Arial" w:cs="Arial"/>
          <w:sz w:val="22"/>
          <w:szCs w:val="22"/>
          <w:lang w:val="de-CH"/>
        </w:rPr>
        <w:t xml:space="preserve">0,1 </w:t>
      </w:r>
      <w:proofErr w:type="spellStart"/>
      <w:r w:rsidR="00CD0263" w:rsidRPr="00114590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CD0263" w:rsidRPr="00114590">
        <w:rPr>
          <w:rFonts w:ascii="Arial" w:hAnsi="Arial" w:cs="Arial"/>
          <w:sz w:val="22"/>
          <w:szCs w:val="22"/>
          <w:lang w:val="de-CH"/>
        </w:rPr>
        <w:t xml:space="preserve"> L</w:t>
      </w:r>
      <w:r w:rsidR="00CD0263" w:rsidRPr="00114590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CD0263" w:rsidRPr="00114590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Pr="00114590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Pr="00114590">
        <w:rPr>
          <w:rFonts w:ascii="Arial" w:hAnsi="Arial" w:cs="Arial"/>
          <w:sz w:val="22"/>
          <w:szCs w:val="22"/>
          <w:lang w:val="de-CH"/>
        </w:rPr>
        <w:t xml:space="preserve">-Lösung mit einer Standardsubstanz (hochreines </w:t>
      </w:r>
      <w:proofErr w:type="spellStart"/>
      <w:r w:rsidRPr="00114590">
        <w:rPr>
          <w:rFonts w:ascii="Arial" w:hAnsi="Arial" w:cs="Arial"/>
          <w:sz w:val="22"/>
          <w:szCs w:val="22"/>
          <w:lang w:val="de-CH"/>
        </w:rPr>
        <w:t>Kaliumhydrogenphthalat</w:t>
      </w:r>
      <w:proofErr w:type="spellEnd"/>
      <w:r w:rsidRPr="00114590">
        <w:rPr>
          <w:rFonts w:ascii="Arial" w:hAnsi="Arial" w:cs="Arial"/>
          <w:sz w:val="22"/>
          <w:szCs w:val="22"/>
          <w:lang w:val="de-CH"/>
        </w:rPr>
        <w:t>)</w:t>
      </w:r>
    </w:p>
    <w:p w14:paraId="376325B5" w14:textId="77777777" w:rsidR="005F0EC9" w:rsidRPr="00114590" w:rsidRDefault="00000000">
      <w:pPr>
        <w:pStyle w:val="BodyText"/>
        <w:ind w:left="567" w:hanging="567"/>
        <w:rPr>
          <w:rFonts w:cs="Arial"/>
          <w:sz w:val="22"/>
          <w:szCs w:val="22"/>
          <w:lang w:val="de-CH"/>
        </w:rPr>
      </w:pPr>
      <w:r w:rsidRPr="00114590">
        <w:rPr>
          <w:rFonts w:cs="Arial"/>
          <w:sz w:val="22"/>
          <w:szCs w:val="22"/>
          <w:lang w:val="de-CH"/>
        </w:rPr>
        <w:t>2.</w:t>
      </w:r>
      <w:r w:rsidRPr="00114590">
        <w:rPr>
          <w:rFonts w:cs="Arial"/>
          <w:sz w:val="22"/>
          <w:szCs w:val="22"/>
          <w:lang w:val="de-CH"/>
        </w:rPr>
        <w:tab/>
        <w:t>Zwei praktische Anwendungen:</w:t>
      </w:r>
    </w:p>
    <w:p w14:paraId="71AA66B2" w14:textId="17ACB172" w:rsidR="005F0EC9" w:rsidRPr="00114590" w:rsidRDefault="00000000">
      <w:pPr>
        <w:spacing w:line="360" w:lineRule="atLeast"/>
        <w:ind w:left="1134" w:hanging="567"/>
        <w:jc w:val="both"/>
        <w:rPr>
          <w:rFonts w:ascii="Arial" w:hAnsi="Arial" w:cs="Arial"/>
          <w:sz w:val="22"/>
          <w:szCs w:val="22"/>
          <w:lang w:val="de-CH"/>
        </w:rPr>
      </w:pPr>
      <w:r w:rsidRPr="00114590">
        <w:rPr>
          <w:rFonts w:ascii="Arial" w:hAnsi="Arial" w:cs="Arial"/>
          <w:sz w:val="22"/>
          <w:szCs w:val="22"/>
          <w:lang w:val="de-CH"/>
        </w:rPr>
        <w:t>a</w:t>
      </w:r>
      <w:r w:rsidRPr="00114590">
        <w:rPr>
          <w:rFonts w:ascii="Arial" w:hAnsi="Arial" w:cs="Arial"/>
          <w:sz w:val="22"/>
          <w:szCs w:val="22"/>
          <w:vertAlign w:val="superscript"/>
          <w:lang w:val="de-CH"/>
        </w:rPr>
        <w:t>1</w:t>
      </w:r>
      <w:r w:rsidR="00A543BD">
        <w:rPr>
          <w:rFonts w:ascii="Arial" w:hAnsi="Arial" w:cs="Arial"/>
          <w:sz w:val="22"/>
          <w:szCs w:val="22"/>
          <w:lang w:val="de-CH"/>
        </w:rPr>
        <w:t>)</w:t>
      </w:r>
      <w:r w:rsidRPr="006B6237">
        <w:rPr>
          <w:rFonts w:ascii="Arial" w:hAnsi="Arial" w:cs="Arial"/>
          <w:sz w:val="22"/>
          <w:szCs w:val="22"/>
          <w:lang w:val="de-CH"/>
        </w:rPr>
        <w:tab/>
        <w:t>Bestimme</w:t>
      </w:r>
      <w:r w:rsidR="00CD0263" w:rsidRPr="006B6237">
        <w:rPr>
          <w:rFonts w:ascii="Arial" w:hAnsi="Arial" w:cs="Arial"/>
          <w:sz w:val="22"/>
          <w:szCs w:val="22"/>
          <w:lang w:val="de-CH"/>
        </w:rPr>
        <w:t xml:space="preserve">n Sie </w:t>
      </w:r>
      <w:r w:rsidR="00CD0263" w:rsidRPr="00114590">
        <w:rPr>
          <w:rFonts w:ascii="Arial" w:hAnsi="Arial" w:cs="Arial"/>
          <w:sz w:val="22"/>
          <w:szCs w:val="22"/>
          <w:lang w:val="de-CH"/>
        </w:rPr>
        <w:t xml:space="preserve">in einer Essigprobe </w:t>
      </w:r>
      <w:r w:rsidRPr="00114590">
        <w:rPr>
          <w:rFonts w:ascii="Arial" w:hAnsi="Arial" w:cs="Arial"/>
          <w:sz w:val="22"/>
          <w:szCs w:val="22"/>
          <w:lang w:val="de-CH"/>
        </w:rPr>
        <w:t>den Gehalt an äquivalenter Essigsäure</w:t>
      </w:r>
      <w:r w:rsidR="00CD0263" w:rsidRPr="00114590">
        <w:rPr>
          <w:rFonts w:ascii="Arial" w:hAnsi="Arial" w:cs="Arial"/>
          <w:sz w:val="22"/>
          <w:szCs w:val="22"/>
          <w:lang w:val="de-CH"/>
        </w:rPr>
        <w:t>.</w:t>
      </w:r>
      <w:r w:rsidRPr="00114590"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3132A19E" w14:textId="57202879" w:rsidR="005F0EC9" w:rsidRPr="00114590" w:rsidRDefault="00000000">
      <w:pPr>
        <w:spacing w:before="60"/>
        <w:ind w:left="1134" w:hanging="567"/>
        <w:jc w:val="both"/>
        <w:rPr>
          <w:rFonts w:ascii="Arial" w:hAnsi="Arial" w:cs="Arial"/>
          <w:sz w:val="22"/>
          <w:szCs w:val="22"/>
          <w:lang w:val="de-CH"/>
        </w:rPr>
      </w:pPr>
      <w:r w:rsidRPr="00114590">
        <w:rPr>
          <w:rFonts w:ascii="Arial" w:hAnsi="Arial" w:cs="Arial"/>
          <w:sz w:val="22"/>
          <w:szCs w:val="22"/>
          <w:lang w:val="de-CH"/>
        </w:rPr>
        <w:t>a</w:t>
      </w:r>
      <w:r w:rsidRPr="00114590">
        <w:rPr>
          <w:rFonts w:ascii="Arial" w:hAnsi="Arial" w:cs="Arial"/>
          <w:sz w:val="22"/>
          <w:szCs w:val="22"/>
          <w:vertAlign w:val="superscript"/>
          <w:lang w:val="de-CH"/>
        </w:rPr>
        <w:t>2</w:t>
      </w:r>
      <w:r w:rsidR="00A543BD">
        <w:rPr>
          <w:rFonts w:ascii="Arial" w:hAnsi="Arial" w:cs="Arial"/>
          <w:sz w:val="22"/>
          <w:szCs w:val="22"/>
          <w:lang w:val="de-CH"/>
        </w:rPr>
        <w:t>)</w:t>
      </w:r>
      <w:r w:rsidRPr="006B6237">
        <w:rPr>
          <w:rFonts w:ascii="Arial" w:hAnsi="Arial" w:cs="Arial"/>
          <w:sz w:val="22"/>
          <w:szCs w:val="22"/>
          <w:lang w:val="de-CH"/>
        </w:rPr>
        <w:tab/>
        <w:t>Berechnen Sie die Säuredissoziationskonstante von Essigsäure</w:t>
      </w:r>
      <w:r w:rsidR="00CD0263" w:rsidRPr="006B6237">
        <w:rPr>
          <w:rFonts w:ascii="Arial" w:hAnsi="Arial" w:cs="Arial"/>
          <w:sz w:val="22"/>
          <w:szCs w:val="22"/>
          <w:lang w:val="de-CH"/>
        </w:rPr>
        <w:t>.</w:t>
      </w:r>
    </w:p>
    <w:p w14:paraId="7E6EF40D" w14:textId="25172153" w:rsidR="005F0EC9" w:rsidRPr="00114590" w:rsidRDefault="00000000">
      <w:pPr>
        <w:spacing w:before="60"/>
        <w:ind w:left="1134" w:hanging="567"/>
        <w:jc w:val="both"/>
        <w:rPr>
          <w:rFonts w:ascii="Arial" w:hAnsi="Arial" w:cs="Arial"/>
          <w:sz w:val="22"/>
          <w:szCs w:val="22"/>
          <w:lang w:val="de-CH"/>
        </w:rPr>
      </w:pPr>
      <w:r w:rsidRPr="00114590">
        <w:rPr>
          <w:rFonts w:ascii="Arial" w:hAnsi="Arial" w:cs="Arial"/>
          <w:sz w:val="22"/>
          <w:szCs w:val="22"/>
          <w:lang w:val="de-CH"/>
        </w:rPr>
        <w:t>b)</w:t>
      </w:r>
      <w:r w:rsidRPr="00114590">
        <w:rPr>
          <w:rFonts w:ascii="Arial" w:hAnsi="Arial" w:cs="Arial"/>
          <w:sz w:val="22"/>
          <w:szCs w:val="22"/>
          <w:lang w:val="de-CH"/>
        </w:rPr>
        <w:tab/>
        <w:t>Bestimme</w:t>
      </w:r>
      <w:r w:rsidR="009B5B4B" w:rsidRPr="00114590">
        <w:rPr>
          <w:rFonts w:ascii="Arial" w:hAnsi="Arial" w:cs="Arial"/>
          <w:sz w:val="22"/>
          <w:szCs w:val="22"/>
          <w:lang w:val="de-CH"/>
        </w:rPr>
        <w:t>n Sie</w:t>
      </w:r>
      <w:r w:rsidRPr="00114590">
        <w:rPr>
          <w:rFonts w:ascii="Arial" w:hAnsi="Arial" w:cs="Arial"/>
          <w:sz w:val="22"/>
          <w:szCs w:val="22"/>
          <w:lang w:val="de-CH"/>
        </w:rPr>
        <w:t xml:space="preserve"> den </w:t>
      </w:r>
      <w:r w:rsidR="006B6237">
        <w:rPr>
          <w:rFonts w:ascii="Arial" w:hAnsi="Arial" w:cs="Arial"/>
          <w:sz w:val="22"/>
          <w:szCs w:val="22"/>
          <w:lang w:val="de-CH"/>
        </w:rPr>
        <w:t xml:space="preserve">Gehalt an Wasser </w:t>
      </w:r>
      <w:r w:rsidRPr="00114590">
        <w:rPr>
          <w:rFonts w:ascii="Arial" w:hAnsi="Arial" w:cs="Arial"/>
          <w:sz w:val="22"/>
          <w:szCs w:val="22"/>
          <w:lang w:val="de-CH"/>
        </w:rPr>
        <w:t xml:space="preserve">einer </w:t>
      </w:r>
      <w:proofErr w:type="spellStart"/>
      <w:r w:rsidRPr="00114590">
        <w:rPr>
          <w:rFonts w:ascii="Arial" w:hAnsi="Arial" w:cs="Arial"/>
          <w:sz w:val="22"/>
          <w:szCs w:val="22"/>
          <w:lang w:val="de-CH"/>
        </w:rPr>
        <w:t>Tetraboratlösung</w:t>
      </w:r>
      <w:proofErr w:type="spellEnd"/>
      <w:r w:rsidR="009B5B4B" w:rsidRPr="00114590">
        <w:rPr>
          <w:rFonts w:ascii="Arial" w:hAnsi="Arial" w:cs="Arial"/>
          <w:sz w:val="22"/>
          <w:szCs w:val="22"/>
          <w:lang w:val="de-CH"/>
        </w:rPr>
        <w:t>.</w:t>
      </w:r>
    </w:p>
    <w:p w14:paraId="2B2DABD0" w14:textId="77777777" w:rsidR="0033342F" w:rsidRDefault="0033342F">
      <w:pPr>
        <w:spacing w:before="60"/>
        <w:ind w:left="1134" w:hanging="567"/>
        <w:jc w:val="both"/>
        <w:rPr>
          <w:rFonts w:ascii="Arial" w:hAnsi="Arial" w:cs="Arial"/>
          <w:sz w:val="22"/>
          <w:szCs w:val="22"/>
          <w:lang w:val="de-CH"/>
        </w:rPr>
      </w:pPr>
    </w:p>
    <w:p w14:paraId="0C3A8564" w14:textId="77777777" w:rsidR="0033342F" w:rsidRPr="009D7688" w:rsidRDefault="0033342F">
      <w:pPr>
        <w:spacing w:before="60"/>
        <w:ind w:left="1134" w:hanging="567"/>
        <w:jc w:val="both"/>
        <w:rPr>
          <w:rFonts w:ascii="Arial" w:hAnsi="Arial" w:cs="Arial"/>
          <w:sz w:val="22"/>
          <w:szCs w:val="22"/>
          <w:lang w:val="de-CH"/>
        </w:rPr>
      </w:pPr>
    </w:p>
    <w:p w14:paraId="019585C5" w14:textId="77777777" w:rsidR="005F0EC9" w:rsidRPr="009D7688" w:rsidRDefault="00043257">
      <w:pPr>
        <w:pStyle w:val="Heading3"/>
        <w:ind w:left="1418" w:hanging="1418"/>
        <w:rPr>
          <w:rFonts w:cs="Arial"/>
          <w:sz w:val="22"/>
          <w:szCs w:val="22"/>
          <w:lang w:val="de-CH"/>
        </w:rPr>
      </w:pPr>
      <w:r w:rsidRPr="009D7688">
        <w:rPr>
          <w:rFonts w:cs="Arial"/>
          <w:sz w:val="22"/>
          <w:szCs w:val="22"/>
          <w:lang w:val="de-CH"/>
        </w:rPr>
        <w:t xml:space="preserve"> A4.4</w:t>
      </w:r>
      <w:r w:rsidRPr="009D7688">
        <w:rPr>
          <w:rFonts w:cs="Arial"/>
          <w:sz w:val="22"/>
          <w:szCs w:val="22"/>
          <w:lang w:val="de-CH"/>
        </w:rPr>
        <w:tab/>
        <w:t>EXPERIMENTELLER TEIL</w:t>
      </w:r>
    </w:p>
    <w:p w14:paraId="60399189" w14:textId="77777777" w:rsidR="001969F1" w:rsidRPr="009D7688" w:rsidRDefault="001969F1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5604E575" w14:textId="493FEF6F" w:rsidR="00A73F1C" w:rsidRPr="00D14DD1" w:rsidRDefault="00043257" w:rsidP="00A73F1C">
      <w:pPr>
        <w:spacing w:before="120"/>
        <w:jc w:val="both"/>
        <w:rPr>
          <w:rFonts w:ascii="Arial" w:hAnsi="Arial" w:cs="Arial"/>
          <w:b/>
          <w:bCs/>
          <w:smallCaps/>
          <w:sz w:val="22"/>
          <w:szCs w:val="22"/>
          <w:lang w:val="de-CH"/>
        </w:rPr>
      </w:pPr>
      <w:r w:rsidRPr="00D14DD1">
        <w:rPr>
          <w:rFonts w:ascii="Arial" w:hAnsi="Arial" w:cs="Arial"/>
          <w:b/>
          <w:bCs/>
          <w:sz w:val="22"/>
          <w:szCs w:val="22"/>
          <w:lang w:val="de-CH"/>
        </w:rPr>
        <w:t>A4.4.1</w:t>
      </w:r>
      <w:r w:rsidR="0033342F" w:rsidRPr="00D14DD1">
        <w:rPr>
          <w:rFonts w:ascii="Arial" w:hAnsi="Arial" w:cs="Arial"/>
          <w:b/>
          <w:bCs/>
          <w:sz w:val="22"/>
          <w:szCs w:val="22"/>
          <w:lang w:val="de-CH"/>
        </w:rPr>
        <w:t xml:space="preserve">   </w:t>
      </w:r>
      <w:r w:rsidR="00A73F1C" w:rsidRPr="00D14DD1">
        <w:rPr>
          <w:rFonts w:ascii="Arial" w:hAnsi="Arial" w:cs="Arial"/>
          <w:b/>
          <w:bCs/>
          <w:sz w:val="22"/>
          <w:szCs w:val="22"/>
          <w:lang w:val="de-CH"/>
        </w:rPr>
        <w:t xml:space="preserve">KALIBRIERUNG </w:t>
      </w:r>
      <w:r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 xml:space="preserve">einer </w:t>
      </w:r>
      <w:proofErr w:type="spellStart"/>
      <w:r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NaOH</w:t>
      </w:r>
      <w:proofErr w:type="spellEnd"/>
      <w:r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-</w:t>
      </w:r>
      <w:r w:rsidR="00AB50D9"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Massl</w:t>
      </w:r>
      <w:r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ösung mithilfe der Standardsubstanz</w:t>
      </w:r>
    </w:p>
    <w:p w14:paraId="1B910CBD" w14:textId="14E39AD7" w:rsidR="005F0EC9" w:rsidRPr="00D14DD1" w:rsidRDefault="00A73F1C" w:rsidP="00A73F1C">
      <w:pPr>
        <w:spacing w:before="120"/>
        <w:ind w:firstLine="709"/>
        <w:jc w:val="both"/>
        <w:rPr>
          <w:rFonts w:ascii="Arial" w:hAnsi="Arial" w:cs="Arial"/>
          <w:b/>
          <w:bCs/>
          <w:smallCaps/>
          <w:sz w:val="22"/>
          <w:szCs w:val="22"/>
          <w:lang w:val="de-CH"/>
        </w:rPr>
      </w:pPr>
      <w:r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 xml:space="preserve">  </w:t>
      </w:r>
      <w:proofErr w:type="spellStart"/>
      <w:r w:rsidR="00043257"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Kaliumhydrogenphthalat</w:t>
      </w:r>
      <w:proofErr w:type="spellEnd"/>
    </w:p>
    <w:p w14:paraId="26A2770B" w14:textId="77777777" w:rsidR="001969F1" w:rsidRPr="00D14DD1" w:rsidRDefault="001969F1">
      <w:pPr>
        <w:ind w:left="1418" w:hanging="1418"/>
        <w:jc w:val="both"/>
        <w:rPr>
          <w:rFonts w:ascii="Arial" w:hAnsi="Arial" w:cs="Arial"/>
          <w:b/>
          <w:bCs/>
          <w:smallCaps/>
          <w:sz w:val="22"/>
          <w:szCs w:val="22"/>
          <w:lang w:val="de-CH"/>
        </w:rPr>
      </w:pPr>
    </w:p>
    <w:p w14:paraId="41BDA64E" w14:textId="3E638393" w:rsidR="005F0EC9" w:rsidRPr="00D14DD1" w:rsidRDefault="00043257">
      <w:pPr>
        <w:spacing w:before="120"/>
        <w:jc w:val="both"/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</w:pPr>
      <w:r w:rsidRPr="00D14DD1">
        <w:rPr>
          <w:rFonts w:ascii="Arial" w:hAnsi="Arial" w:cs="Arial"/>
          <w:b/>
          <w:bCs/>
          <w:sz w:val="22"/>
          <w:szCs w:val="22"/>
          <w:lang w:val="de-CH"/>
        </w:rPr>
        <w:t>A4.4.1.1</w:t>
      </w:r>
      <w:r w:rsidRPr="00D14DD1">
        <w:rPr>
          <w:rFonts w:ascii="Arial" w:hAnsi="Arial" w:cs="Arial"/>
          <w:b/>
          <w:bCs/>
          <w:i/>
          <w:sz w:val="22"/>
          <w:szCs w:val="22"/>
          <w:lang w:val="de-CH"/>
        </w:rPr>
        <w:tab/>
      </w:r>
      <w:r w:rsidR="00114590"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>Problemstellung</w:t>
      </w:r>
    </w:p>
    <w:p w14:paraId="23A1D8DA" w14:textId="5B6EF53E" w:rsidR="005F0EC9" w:rsidRPr="009D7688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Eine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-Lösung muss </w:t>
      </w:r>
      <w:r w:rsidR="002D1C26">
        <w:rPr>
          <w:rFonts w:ascii="Arial" w:hAnsi="Arial" w:cs="Arial"/>
          <w:sz w:val="22"/>
          <w:szCs w:val="22"/>
          <w:lang w:val="de-CH"/>
        </w:rPr>
        <w:t xml:space="preserve">vor </w:t>
      </w:r>
      <w:r w:rsidR="004C4B3C">
        <w:rPr>
          <w:rFonts w:ascii="Arial" w:hAnsi="Arial" w:cs="Arial"/>
          <w:sz w:val="22"/>
          <w:szCs w:val="22"/>
          <w:lang w:val="de-CH"/>
        </w:rPr>
        <w:t>ihre</w:t>
      </w:r>
      <w:r w:rsidR="002D1C26">
        <w:rPr>
          <w:rFonts w:ascii="Arial" w:hAnsi="Arial" w:cs="Arial"/>
          <w:sz w:val="22"/>
          <w:szCs w:val="22"/>
          <w:lang w:val="de-CH"/>
        </w:rPr>
        <w:t xml:space="preserve">r Verwendung </w:t>
      </w:r>
      <w:r w:rsidR="004C4B3C">
        <w:rPr>
          <w:rFonts w:ascii="Arial" w:hAnsi="Arial" w:cs="Arial"/>
          <w:sz w:val="22"/>
          <w:szCs w:val="22"/>
          <w:lang w:val="de-CH"/>
        </w:rPr>
        <w:t>für eine</w:t>
      </w:r>
      <w:r w:rsidR="002D1C26">
        <w:rPr>
          <w:rFonts w:ascii="Arial" w:hAnsi="Arial" w:cs="Arial"/>
          <w:sz w:val="22"/>
          <w:szCs w:val="22"/>
          <w:lang w:val="de-CH"/>
        </w:rPr>
        <w:t xml:space="preserve"> volumetrische Massanalyse </w:t>
      </w:r>
      <w:r w:rsidRPr="009D7688">
        <w:rPr>
          <w:rFonts w:ascii="Arial" w:hAnsi="Arial" w:cs="Arial"/>
          <w:sz w:val="22"/>
          <w:szCs w:val="22"/>
          <w:lang w:val="de-CH"/>
        </w:rPr>
        <w:t>immer mit einer sauren Lösung bekannter Konzentration kalibriert werden</w:t>
      </w:r>
      <w:r w:rsidR="002D1C26">
        <w:rPr>
          <w:rFonts w:ascii="Arial" w:hAnsi="Arial" w:cs="Arial"/>
          <w:sz w:val="22"/>
          <w:szCs w:val="22"/>
          <w:lang w:val="de-CH"/>
        </w:rPr>
        <w:t>. D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er Grund dafür ist, dass Natriumhydroxid, selbst in der </w:t>
      </w:r>
      <w:r w:rsidR="004C4B3C">
        <w:rPr>
          <w:rFonts w:ascii="Arial" w:hAnsi="Arial" w:cs="Arial"/>
          <w:sz w:val="22"/>
          <w:szCs w:val="22"/>
          <w:lang w:val="de-CH"/>
        </w:rPr>
        <w:t xml:space="preserve">hohen </w:t>
      </w:r>
      <w:r w:rsidR="002D1C26">
        <w:rPr>
          <w:rFonts w:ascii="Arial" w:hAnsi="Arial" w:cs="Arial"/>
          <w:sz w:val="22"/>
          <w:szCs w:val="22"/>
          <w:lang w:val="de-CH"/>
        </w:rPr>
        <w:t>Qualität</w:t>
      </w:r>
      <w:r w:rsidR="002D1C26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"</w:t>
      </w:r>
      <w:r w:rsidR="002D1C26">
        <w:rPr>
          <w:rFonts w:ascii="Arial" w:hAnsi="Arial" w:cs="Arial"/>
          <w:sz w:val="22"/>
          <w:szCs w:val="22"/>
          <w:lang w:val="de-CH"/>
        </w:rPr>
        <w:t>zur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Analyse", eine unzureichende Reinheit besitzt, um durch direktes Einwiegen eine </w:t>
      </w:r>
      <w:proofErr w:type="spellStart"/>
      <w:r w:rsidR="00FD5CC3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="00FD5CC3" w:rsidRPr="009D7688">
        <w:rPr>
          <w:rFonts w:ascii="Arial" w:hAnsi="Arial" w:cs="Arial"/>
          <w:sz w:val="22"/>
          <w:szCs w:val="22"/>
          <w:lang w:val="de-CH"/>
        </w:rPr>
        <w:t>-Maßlösung</w:t>
      </w:r>
      <w:r w:rsidR="00FD5CC3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herzustellen (</w:t>
      </w:r>
      <w:r w:rsidR="002D1C26">
        <w:rPr>
          <w:rFonts w:ascii="Arial" w:hAnsi="Arial" w:cs="Arial"/>
          <w:sz w:val="22"/>
          <w:szCs w:val="22"/>
          <w:lang w:val="de-CH"/>
        </w:rPr>
        <w:t>seine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Reinheit liegt bei etwa 98</w:t>
      </w:r>
      <w:r w:rsidR="002D1C26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-</w:t>
      </w:r>
      <w:r w:rsidR="002D1C26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99%, der Rest ist vor allem Natriumcarbonat). Ein großer Teil des Natriumcarbonats kann entfernt werden, indem man zunächst eine 30%ige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-Lösung </w:t>
      </w:r>
      <w:r w:rsidR="002D1C26">
        <w:rPr>
          <w:rFonts w:ascii="Arial" w:hAnsi="Arial" w:cs="Arial"/>
          <w:sz w:val="22"/>
          <w:szCs w:val="22"/>
          <w:lang w:val="de-CH"/>
        </w:rPr>
        <w:t>(</w:t>
      </w:r>
      <w:r w:rsidR="004C4B3C">
        <w:rPr>
          <w:rFonts w:ascii="Arial" w:hAnsi="Arial" w:cs="Arial"/>
          <w:sz w:val="22"/>
          <w:szCs w:val="22"/>
          <w:lang w:val="de-CH"/>
        </w:rPr>
        <w:t>Masse</w:t>
      </w:r>
      <w:r w:rsidRPr="009D7688">
        <w:rPr>
          <w:rFonts w:ascii="Arial" w:hAnsi="Arial" w:cs="Arial"/>
          <w:sz w:val="22"/>
          <w:szCs w:val="22"/>
          <w:lang w:val="de-CH"/>
        </w:rPr>
        <w:t>/</w:t>
      </w:r>
      <w:r w:rsidR="004C4B3C">
        <w:rPr>
          <w:rFonts w:ascii="Arial" w:hAnsi="Arial" w:cs="Arial"/>
          <w:sz w:val="22"/>
          <w:szCs w:val="22"/>
          <w:lang w:val="de-CH"/>
        </w:rPr>
        <w:t>Masse</w:t>
      </w:r>
      <w:r w:rsidR="002D1C26">
        <w:rPr>
          <w:rFonts w:ascii="Arial" w:hAnsi="Arial" w:cs="Arial"/>
          <w:sz w:val="22"/>
          <w:szCs w:val="22"/>
          <w:lang w:val="de-CH"/>
        </w:rPr>
        <w:t>)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herstellt. In einer solchen Lösung ist Na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sz w:val="22"/>
          <w:szCs w:val="22"/>
          <w:lang w:val="de-CH"/>
        </w:rPr>
        <w:t>CO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unlöslich und </w:t>
      </w:r>
      <w:r w:rsidR="002D1C26">
        <w:rPr>
          <w:rFonts w:ascii="Arial" w:hAnsi="Arial" w:cs="Arial"/>
          <w:sz w:val="22"/>
          <w:szCs w:val="22"/>
          <w:lang w:val="de-CH"/>
        </w:rPr>
        <w:t>fällt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="002D1C26">
        <w:rPr>
          <w:rFonts w:ascii="Arial" w:hAnsi="Arial" w:cs="Arial"/>
          <w:sz w:val="22"/>
          <w:szCs w:val="22"/>
          <w:lang w:val="de-CH"/>
        </w:rPr>
        <w:t>aus</w:t>
      </w:r>
      <w:r w:rsidRPr="009D7688">
        <w:rPr>
          <w:rFonts w:ascii="Arial" w:hAnsi="Arial" w:cs="Arial"/>
          <w:sz w:val="22"/>
          <w:szCs w:val="22"/>
          <w:lang w:val="de-CH"/>
        </w:rPr>
        <w:t>. Wie jede basische Lösung muss auch diese in einer gut verschlossenen Plastikflasche (Polyethylen oder Polypropylen) aufbewahrt werden, da die OH</w:t>
      </w:r>
      <w:r w:rsidR="004C4B3C" w:rsidRPr="004C4B3C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-Ionen Glas angreifen. Die Dichte dieser Lösung beträgt ca. </w:t>
      </w:r>
      <w:r w:rsidRPr="009D7688">
        <w:rPr>
          <w:rFonts w:ascii="Arial" w:hAnsi="Arial" w:cs="Arial"/>
          <w:b/>
          <w:bCs/>
          <w:sz w:val="22"/>
          <w:szCs w:val="22"/>
          <w:lang w:val="de-CH"/>
        </w:rPr>
        <w:t>1,50 g mL</w:t>
      </w:r>
      <w:r w:rsidR="002D1C26" w:rsidRPr="009D7688">
        <w:rPr>
          <w:rFonts w:ascii="Arial" w:hAnsi="Arial" w:cs="Arial"/>
          <w:b/>
          <w:bCs/>
          <w:sz w:val="22"/>
          <w:szCs w:val="22"/>
          <w:vertAlign w:val="superscript"/>
          <w:lang w:val="de-CH"/>
        </w:rPr>
        <w:t>-1</w:t>
      </w:r>
      <w:r w:rsidR="002D1C26">
        <w:rPr>
          <w:rFonts w:ascii="Arial" w:hAnsi="Arial" w:cs="Arial"/>
          <w:b/>
          <w:bCs/>
          <w:sz w:val="22"/>
          <w:szCs w:val="22"/>
          <w:lang w:val="de-CH"/>
        </w:rPr>
        <w:t>.</w:t>
      </w:r>
      <w:r w:rsidRPr="009D7688">
        <w:rPr>
          <w:rFonts w:ascii="Arial" w:hAnsi="Arial" w:cs="Arial"/>
          <w:b/>
          <w:bCs/>
          <w:sz w:val="22"/>
          <w:szCs w:val="22"/>
          <w:lang w:val="de-CH"/>
        </w:rPr>
        <w:t xml:space="preserve"> </w:t>
      </w:r>
    </w:p>
    <w:p w14:paraId="1308E6DC" w14:textId="16267B94" w:rsidR="005F0EC9" w:rsidRPr="004C4B3C" w:rsidRDefault="00000000">
      <w:pPr>
        <w:spacing w:before="120"/>
        <w:jc w:val="both"/>
        <w:rPr>
          <w:rFonts w:ascii="Arial" w:hAnsi="Arial" w:cs="Arial"/>
          <w:b/>
          <w:bCs/>
          <w:i/>
          <w:iCs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Destilliertes oder entmineralisiertes Wasser enthält beträchtliche Mengen an gelöstem CO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; </w:t>
      </w:r>
      <w:r w:rsidR="00722683">
        <w:rPr>
          <w:rFonts w:ascii="Arial" w:hAnsi="Arial" w:cs="Arial"/>
          <w:sz w:val="22"/>
          <w:szCs w:val="22"/>
          <w:lang w:val="de-CH"/>
        </w:rPr>
        <w:t>Lösung</w:t>
      </w:r>
      <w:r w:rsidR="004C4B3C">
        <w:rPr>
          <w:rFonts w:ascii="Arial" w:hAnsi="Arial" w:cs="Arial"/>
          <w:sz w:val="22"/>
          <w:szCs w:val="22"/>
          <w:lang w:val="de-CH"/>
        </w:rPr>
        <w:t>en sind</w:t>
      </w:r>
      <w:r w:rsidR="00722683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ist oft</w:t>
      </w:r>
      <w:r w:rsidR="00722683">
        <w:rPr>
          <w:rFonts w:ascii="Arial" w:hAnsi="Arial" w:cs="Arial"/>
          <w:sz w:val="22"/>
          <w:szCs w:val="22"/>
          <w:lang w:val="de-CH"/>
        </w:rPr>
        <w:t>mals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="004C4B3C">
        <w:rPr>
          <w:rFonts w:ascii="Arial" w:hAnsi="Arial" w:cs="Arial"/>
          <w:sz w:val="22"/>
          <w:szCs w:val="22"/>
          <w:lang w:val="de-CH"/>
        </w:rPr>
        <w:t>damit</w:t>
      </w:r>
      <w:r w:rsidR="004C4B3C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übersättigt. Da CO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mit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 reagiert, muss der CO</w:t>
      </w:r>
      <w:r w:rsidR="00722683" w:rsidRPr="009D768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-Gehalt des verwendeten Wassers so niedrig wie möglich gehalten werden; dazu kocht man </w:t>
      </w:r>
      <w:r w:rsidR="00722683">
        <w:rPr>
          <w:rFonts w:ascii="Arial" w:hAnsi="Arial" w:cs="Arial"/>
          <w:sz w:val="22"/>
          <w:szCs w:val="22"/>
          <w:lang w:val="de-CH"/>
        </w:rPr>
        <w:t>das Wasser</w:t>
      </w:r>
      <w:r w:rsidR="00722683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einige Minuten und vertreibt so das CO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aus </w:t>
      </w:r>
      <w:r w:rsidR="004C4B3C">
        <w:rPr>
          <w:rFonts w:ascii="Arial" w:hAnsi="Arial" w:cs="Arial"/>
          <w:sz w:val="22"/>
          <w:szCs w:val="22"/>
          <w:lang w:val="de-CH"/>
        </w:rPr>
        <w:t>dem Wasser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. </w:t>
      </w:r>
      <w:r w:rsidR="004C4B3C" w:rsidRPr="004C4B3C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>CO</w:t>
      </w:r>
      <w:r w:rsidR="004C4B3C" w:rsidRPr="004C4B3C">
        <w:rPr>
          <w:rFonts w:ascii="Arial" w:hAnsi="Arial" w:cs="Arial"/>
          <w:b/>
          <w:bCs/>
          <w:i/>
          <w:iCs/>
          <w:sz w:val="22"/>
          <w:szCs w:val="22"/>
          <w:vertAlign w:val="subscript"/>
          <w:lang w:val="de-CH"/>
        </w:rPr>
        <w:t>2</w:t>
      </w:r>
      <w:r w:rsidR="004C4B3C" w:rsidRPr="004C4B3C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 xml:space="preserve"> freies Wasser</w:t>
      </w:r>
      <w:r w:rsidR="00FA0C56" w:rsidRPr="004C4B3C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 xml:space="preserve"> </w:t>
      </w:r>
      <w:r w:rsidR="00722683" w:rsidRPr="004C4B3C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 xml:space="preserve">wird Ihnen </w:t>
      </w:r>
      <w:r w:rsidR="004C4B3C" w:rsidRPr="004C4B3C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 xml:space="preserve">für Ihr Praktikum </w:t>
      </w:r>
      <w:r w:rsidR="00722683" w:rsidRPr="004C4B3C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>bereitgestellt</w:t>
      </w:r>
      <w:r w:rsidR="00FA0C56" w:rsidRPr="004C4B3C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>.</w:t>
      </w:r>
    </w:p>
    <w:p w14:paraId="781A42FD" w14:textId="77777777" w:rsidR="00F766FE" w:rsidRDefault="00722683" w:rsidP="00D14DD1">
      <w:pPr>
        <w:spacing w:before="120"/>
        <w:jc w:val="both"/>
        <w:rPr>
          <w:rFonts w:ascii="Arial" w:hAnsi="Arial" w:cs="Arial"/>
          <w:b/>
          <w:bCs/>
          <w:i/>
          <w:iCs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Als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>
        <w:rPr>
          <w:rFonts w:ascii="Arial" w:hAnsi="Arial" w:cs="Arial"/>
          <w:sz w:val="22"/>
          <w:szCs w:val="22"/>
          <w:lang w:val="de-CH"/>
        </w:rPr>
        <w:t>Kalibrierstandard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substanz </w:t>
      </w:r>
      <w:r w:rsidR="00FD5CC3">
        <w:rPr>
          <w:rFonts w:ascii="Arial" w:hAnsi="Arial" w:cs="Arial"/>
          <w:sz w:val="22"/>
          <w:szCs w:val="22"/>
          <w:lang w:val="de-CH"/>
        </w:rPr>
        <w:t xml:space="preserve">zur Herstellung einer </w:t>
      </w:r>
      <w:proofErr w:type="spellStart"/>
      <w:r w:rsidR="00FD5CC3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="00FD5CC3" w:rsidRPr="009D7688">
        <w:rPr>
          <w:rFonts w:ascii="Arial" w:hAnsi="Arial" w:cs="Arial"/>
          <w:sz w:val="22"/>
          <w:szCs w:val="22"/>
          <w:lang w:val="de-CH"/>
        </w:rPr>
        <w:t>-Maßlösung</w:t>
      </w:r>
      <w:r w:rsidR="00FD5CC3">
        <w:rPr>
          <w:rFonts w:ascii="Arial" w:hAnsi="Arial" w:cs="Arial"/>
          <w:sz w:val="22"/>
          <w:szCs w:val="22"/>
          <w:lang w:val="de-CH"/>
        </w:rPr>
        <w:t xml:space="preserve"> </w:t>
      </w:r>
      <w:r>
        <w:rPr>
          <w:rFonts w:ascii="Arial" w:hAnsi="Arial" w:cs="Arial"/>
          <w:sz w:val="22"/>
          <w:szCs w:val="22"/>
          <w:lang w:val="de-CH"/>
        </w:rPr>
        <w:t>verwenden Sie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="004C4B3C">
        <w:rPr>
          <w:rFonts w:ascii="Arial" w:hAnsi="Arial" w:cs="Arial"/>
          <w:sz w:val="22"/>
          <w:szCs w:val="22"/>
          <w:lang w:val="de-CH"/>
        </w:rPr>
        <w:t xml:space="preserve">im Praktikum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Kaliumhydrogenphthalat</w:t>
      </w:r>
      <w:proofErr w:type="spellEnd"/>
      <w:r>
        <w:rPr>
          <w:rFonts w:ascii="Arial" w:hAnsi="Arial" w:cs="Arial"/>
          <w:sz w:val="22"/>
          <w:szCs w:val="22"/>
          <w:lang w:val="de-CH"/>
        </w:rPr>
        <w:t>. Es ist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eine schwache Säure </w:t>
      </w:r>
      <w:r>
        <w:rPr>
          <w:rFonts w:ascii="Arial" w:hAnsi="Arial" w:cs="Arial"/>
          <w:sz w:val="22"/>
          <w:szCs w:val="22"/>
          <w:lang w:val="de-CH"/>
        </w:rPr>
        <w:t>der</w:t>
      </w:r>
      <w:r w:rsidR="00535415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Phthalsäure </w:t>
      </w:r>
      <w:r>
        <w:rPr>
          <w:rFonts w:ascii="Arial" w:hAnsi="Arial" w:cs="Arial"/>
          <w:sz w:val="22"/>
          <w:szCs w:val="22"/>
          <w:lang w:val="de-CH"/>
        </w:rPr>
        <w:t>(</w:t>
      </w:r>
      <w:r w:rsidRPr="009D7688">
        <w:rPr>
          <w:rFonts w:ascii="Arial" w:hAnsi="Arial" w:cs="Arial"/>
          <w:i/>
          <w:sz w:val="22"/>
          <w:szCs w:val="22"/>
          <w:lang w:val="de-CH"/>
        </w:rPr>
        <w:t>K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a1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= 1,12</w:t>
      </w:r>
      <w:r w:rsidRPr="009D7688">
        <w:rPr>
          <w:rFonts w:ascii="Arial" w:hAnsi="Arial" w:cs="Arial"/>
          <w:sz w:val="22"/>
          <w:szCs w:val="22"/>
          <w:vertAlign w:val="superscript"/>
          <w:lang w:val="de-CH"/>
        </w:rPr>
        <w:t>.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10</w:t>
      </w:r>
      <w:r w:rsidRPr="009D7688">
        <w:rPr>
          <w:rFonts w:ascii="Arial" w:hAnsi="Arial" w:cs="Arial"/>
          <w:sz w:val="22"/>
          <w:szCs w:val="22"/>
          <w:vertAlign w:val="superscript"/>
          <w:lang w:val="de-CH"/>
        </w:rPr>
        <w:t>-3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und </w:t>
      </w:r>
      <w:r w:rsidRPr="009D7688">
        <w:rPr>
          <w:rFonts w:ascii="Arial" w:hAnsi="Arial" w:cs="Arial"/>
          <w:i/>
          <w:sz w:val="22"/>
          <w:szCs w:val="22"/>
          <w:lang w:val="de-CH"/>
        </w:rPr>
        <w:t>K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a2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= 3,90</w:t>
      </w:r>
      <w:r w:rsidRPr="009D7688">
        <w:rPr>
          <w:rFonts w:ascii="Arial" w:hAnsi="Arial" w:cs="Arial"/>
          <w:sz w:val="22"/>
          <w:szCs w:val="22"/>
          <w:vertAlign w:val="superscript"/>
          <w:lang w:val="de-CH"/>
        </w:rPr>
        <w:t>.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10</w:t>
      </w:r>
      <w:r w:rsidRPr="009D7688">
        <w:rPr>
          <w:rFonts w:ascii="Arial" w:hAnsi="Arial" w:cs="Arial"/>
          <w:sz w:val="22"/>
          <w:szCs w:val="22"/>
          <w:vertAlign w:val="superscript"/>
          <w:lang w:val="de-CH"/>
        </w:rPr>
        <w:t>-6</w:t>
      </w:r>
      <w:r w:rsidRPr="009D7688">
        <w:rPr>
          <w:rFonts w:ascii="Arial" w:hAnsi="Arial" w:cs="Arial"/>
          <w:sz w:val="22"/>
          <w:szCs w:val="22"/>
          <w:lang w:val="de-CH"/>
        </w:rPr>
        <w:t>). Diese Verbindung eignet sich aufgrund ihrer hohen Reinheit (&gt;</w:t>
      </w:r>
      <w:r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99,97%), ihrer Stabilität und ihrer nicht hygroskopischen Eigenschaft</w:t>
      </w:r>
      <w:r>
        <w:rPr>
          <w:rFonts w:ascii="Arial" w:hAnsi="Arial" w:cs="Arial"/>
          <w:sz w:val="22"/>
          <w:szCs w:val="22"/>
          <w:lang w:val="de-CH"/>
        </w:rPr>
        <w:t>en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gut für die Kalibrierung von basischen Lösungen; </w:t>
      </w:r>
      <w:r w:rsidRPr="004C4B3C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 xml:space="preserve">vorsichtshalber wird sie jedoch vor </w:t>
      </w:r>
      <w:r w:rsidR="004C4B3C" w:rsidRPr="004C4B3C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>ihrer</w:t>
      </w:r>
      <w:r w:rsidRPr="004C4B3C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 xml:space="preserve"> Verwendung </w:t>
      </w:r>
      <w:r w:rsidR="004C4B3C" w:rsidRPr="004C4B3C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 xml:space="preserve">in ihrem Praktikum </w:t>
      </w:r>
      <w:r w:rsidRPr="004C4B3C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>eine Stunde lang bei 110°C getrocknet.</w:t>
      </w:r>
    </w:p>
    <w:p w14:paraId="5FFF6E4D" w14:textId="198E82DB" w:rsidR="005F0EC9" w:rsidRPr="00D14DD1" w:rsidRDefault="00000000" w:rsidP="00D14DD1">
      <w:pPr>
        <w:spacing w:before="120"/>
        <w:jc w:val="both"/>
        <w:rPr>
          <w:rFonts w:ascii="Arial" w:hAnsi="Arial" w:cs="Arial"/>
          <w:b/>
          <w:bCs/>
          <w:i/>
          <w:iCs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Die Neutralisationsreaktion ist</w:t>
      </w:r>
      <w:r w:rsidR="00722683">
        <w:rPr>
          <w:rFonts w:ascii="Arial" w:hAnsi="Arial" w:cs="Arial"/>
          <w:sz w:val="22"/>
          <w:szCs w:val="22"/>
          <w:lang w:val="de-CH"/>
        </w:rPr>
        <w:t xml:space="preserve"> wie folgt</w:t>
      </w:r>
      <w:r w:rsidR="003A1505">
        <w:rPr>
          <w:rFonts w:ascii="Arial" w:hAnsi="Arial" w:cs="Arial"/>
          <w:sz w:val="22"/>
          <w:szCs w:val="22"/>
          <w:lang w:val="de-CH"/>
        </w:rPr>
        <w:t xml:space="preserve"> beschrieben</w:t>
      </w:r>
      <w:r w:rsidRPr="009D7688">
        <w:rPr>
          <w:rFonts w:ascii="Arial" w:hAnsi="Arial" w:cs="Arial"/>
          <w:sz w:val="22"/>
          <w:szCs w:val="22"/>
          <w:lang w:val="de-CH"/>
        </w:rPr>
        <w:t>:</w:t>
      </w:r>
    </w:p>
    <w:p w14:paraId="653778C1" w14:textId="1D6FC9D8" w:rsidR="005F0EC9" w:rsidRDefault="00F766FE" w:rsidP="00D14DD1">
      <w:pPr>
        <w:tabs>
          <w:tab w:val="right" w:pos="7655"/>
        </w:tabs>
        <w:spacing w:before="240" w:after="24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b/>
          <w:sz w:val="22"/>
          <w:szCs w:val="22"/>
          <w:lang w:val="de-CH"/>
        </w:rPr>
        <w:t xml:space="preserve">                     </w:t>
      </w:r>
      <w:r w:rsidR="00000000" w:rsidRPr="009D7688">
        <w:rPr>
          <w:rFonts w:ascii="Arial" w:hAnsi="Arial" w:cs="Arial"/>
          <w:b/>
          <w:sz w:val="22"/>
          <w:szCs w:val="22"/>
          <w:lang w:val="de-CH"/>
        </w:rPr>
        <w:t>C</w:t>
      </w:r>
      <w:r w:rsidR="00722683" w:rsidRPr="009D7688">
        <w:rPr>
          <w:rFonts w:ascii="Arial" w:hAnsi="Arial" w:cs="Arial"/>
          <w:b/>
          <w:sz w:val="22"/>
          <w:szCs w:val="22"/>
          <w:vertAlign w:val="subscript"/>
          <w:lang w:val="de-CH"/>
        </w:rPr>
        <w:t>6</w:t>
      </w:r>
      <w:r w:rsidR="00000000" w:rsidRPr="009D7688">
        <w:rPr>
          <w:rFonts w:ascii="Arial" w:hAnsi="Arial" w:cs="Arial"/>
          <w:b/>
          <w:sz w:val="22"/>
          <w:szCs w:val="22"/>
          <w:lang w:val="de-CH"/>
        </w:rPr>
        <w:t>H</w:t>
      </w:r>
      <w:r w:rsidR="00000000" w:rsidRPr="009D7688">
        <w:rPr>
          <w:rFonts w:ascii="Arial" w:hAnsi="Arial" w:cs="Arial"/>
          <w:b/>
          <w:sz w:val="22"/>
          <w:szCs w:val="22"/>
          <w:vertAlign w:val="subscript"/>
          <w:lang w:val="de-CH"/>
        </w:rPr>
        <w:t>4</w:t>
      </w:r>
      <w:r w:rsidR="00000000" w:rsidRPr="009D7688">
        <w:rPr>
          <w:rFonts w:ascii="Arial" w:hAnsi="Arial" w:cs="Arial"/>
          <w:b/>
          <w:sz w:val="22"/>
          <w:szCs w:val="22"/>
          <w:lang w:val="de-CH"/>
        </w:rPr>
        <w:t xml:space="preserve"> (COOH)(COO)</w:t>
      </w:r>
      <w:r w:rsidR="00000000" w:rsidRPr="009D7688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="00000000" w:rsidRPr="009D7688">
        <w:rPr>
          <w:rFonts w:ascii="Arial" w:hAnsi="Arial" w:cs="Arial"/>
          <w:b/>
          <w:sz w:val="22"/>
          <w:szCs w:val="22"/>
          <w:lang w:val="de-CH"/>
        </w:rPr>
        <w:t xml:space="preserve"> + OH </w:t>
      </w:r>
      <w:r w:rsidR="00000000" w:rsidRPr="009D7688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="00000000" w:rsidRPr="009D7688">
        <w:rPr>
          <w:rFonts w:ascii="Symbol" w:hAnsi="Symbol" w:cs="Arial"/>
          <w:b/>
          <w:sz w:val="22"/>
          <w:szCs w:val="22"/>
          <w:lang w:val="de-CH"/>
        </w:rPr>
        <w:sym w:font="Symbol" w:char="F0AE"/>
      </w:r>
      <w:r w:rsidR="00000000" w:rsidRPr="009D7688">
        <w:rPr>
          <w:rFonts w:ascii="Arial" w:hAnsi="Arial" w:cs="Arial"/>
          <w:b/>
          <w:sz w:val="22"/>
          <w:szCs w:val="22"/>
          <w:lang w:val="de-CH"/>
        </w:rPr>
        <w:t xml:space="preserve"> C</w:t>
      </w:r>
      <w:r w:rsidR="00722683" w:rsidRPr="009D7688">
        <w:rPr>
          <w:rFonts w:ascii="Arial" w:hAnsi="Arial" w:cs="Arial"/>
          <w:b/>
          <w:sz w:val="22"/>
          <w:szCs w:val="22"/>
          <w:vertAlign w:val="subscript"/>
          <w:lang w:val="de-CH"/>
        </w:rPr>
        <w:t>6</w:t>
      </w:r>
      <w:r w:rsidR="00000000" w:rsidRPr="009D7688">
        <w:rPr>
          <w:rFonts w:ascii="Arial" w:hAnsi="Arial" w:cs="Arial"/>
          <w:b/>
          <w:sz w:val="22"/>
          <w:szCs w:val="22"/>
          <w:lang w:val="de-CH"/>
        </w:rPr>
        <w:t>H</w:t>
      </w:r>
      <w:r w:rsidR="00000000" w:rsidRPr="009D7688">
        <w:rPr>
          <w:rFonts w:ascii="Arial" w:hAnsi="Arial" w:cs="Arial"/>
          <w:b/>
          <w:sz w:val="22"/>
          <w:szCs w:val="22"/>
          <w:vertAlign w:val="subscript"/>
          <w:lang w:val="de-CH"/>
        </w:rPr>
        <w:t>4</w:t>
      </w:r>
      <w:r w:rsidR="00000000" w:rsidRPr="009D7688">
        <w:rPr>
          <w:rFonts w:ascii="Arial" w:hAnsi="Arial" w:cs="Arial"/>
          <w:b/>
          <w:sz w:val="22"/>
          <w:szCs w:val="22"/>
          <w:lang w:val="de-CH"/>
        </w:rPr>
        <w:t xml:space="preserve"> (COO)</w:t>
      </w:r>
      <w:r w:rsidR="00000000" w:rsidRPr="009D7688">
        <w:rPr>
          <w:rFonts w:ascii="Arial" w:hAnsi="Arial" w:cs="Arial"/>
          <w:b/>
          <w:sz w:val="22"/>
          <w:szCs w:val="22"/>
          <w:vertAlign w:val="subscript"/>
          <w:lang w:val="de-CH"/>
        </w:rPr>
        <w:t>2</w:t>
      </w:r>
      <w:r w:rsidR="00000000" w:rsidRPr="009D7688">
        <w:rPr>
          <w:rFonts w:ascii="Arial" w:hAnsi="Arial" w:cs="Arial"/>
          <w:b/>
          <w:sz w:val="22"/>
          <w:szCs w:val="22"/>
          <w:vertAlign w:val="superscript"/>
          <w:lang w:val="de-CH"/>
        </w:rPr>
        <w:t>2-</w:t>
      </w:r>
      <w:r w:rsidR="00000000" w:rsidRPr="009D7688">
        <w:rPr>
          <w:rFonts w:ascii="Arial" w:hAnsi="Arial" w:cs="Arial"/>
          <w:sz w:val="22"/>
          <w:szCs w:val="22"/>
          <w:lang w:val="de-CH"/>
        </w:rPr>
        <w:tab/>
      </w:r>
      <w:r>
        <w:rPr>
          <w:rFonts w:ascii="Arial" w:hAnsi="Arial" w:cs="Arial"/>
          <w:sz w:val="22"/>
          <w:szCs w:val="22"/>
          <w:lang w:val="de-CH"/>
        </w:rPr>
        <w:t xml:space="preserve">        </w:t>
      </w:r>
      <w:proofErr w:type="gramStart"/>
      <w:r>
        <w:rPr>
          <w:rFonts w:ascii="Arial" w:hAnsi="Arial" w:cs="Arial"/>
          <w:sz w:val="22"/>
          <w:szCs w:val="22"/>
          <w:lang w:val="de-CH"/>
        </w:rPr>
        <w:t xml:space="preserve">  </w:t>
      </w:r>
      <w:r w:rsidR="00000000" w:rsidRPr="009D7688">
        <w:rPr>
          <w:rFonts w:ascii="Arial" w:hAnsi="Arial" w:cs="Arial"/>
          <w:sz w:val="22"/>
          <w:szCs w:val="22"/>
          <w:lang w:val="de-CH"/>
        </w:rPr>
        <w:t xml:space="preserve"> (</w:t>
      </w:r>
      <w:proofErr w:type="gramEnd"/>
      <w:r w:rsidR="00000000" w:rsidRPr="009D7688">
        <w:rPr>
          <w:rFonts w:ascii="Arial" w:hAnsi="Arial" w:cs="Arial"/>
          <w:sz w:val="22"/>
          <w:szCs w:val="22"/>
          <w:lang w:val="de-CH"/>
        </w:rPr>
        <w:t>siehe Abbildung A3.1</w:t>
      </w:r>
      <w:r w:rsidR="00722683">
        <w:rPr>
          <w:rFonts w:ascii="Arial" w:hAnsi="Arial" w:cs="Arial"/>
          <w:sz w:val="22"/>
          <w:szCs w:val="22"/>
          <w:lang w:val="de-CH"/>
        </w:rPr>
        <w:t>)</w:t>
      </w:r>
    </w:p>
    <w:p w14:paraId="6BB8EC19" w14:textId="77777777" w:rsidR="00D14DD1" w:rsidRPr="009D7688" w:rsidRDefault="00D14DD1" w:rsidP="00D14DD1">
      <w:pPr>
        <w:pStyle w:val="BodyText"/>
        <w:jc w:val="center"/>
        <w:rPr>
          <w:rFonts w:cs="Arial"/>
          <w:sz w:val="22"/>
          <w:szCs w:val="22"/>
          <w:lang w:val="de-CH"/>
        </w:rPr>
      </w:pPr>
      <w:r w:rsidRPr="009D7688">
        <w:rPr>
          <w:rFonts w:cs="Arial"/>
          <w:sz w:val="22"/>
          <w:szCs w:val="22"/>
          <w:lang w:val="de-CH"/>
        </w:rPr>
        <w:fldChar w:fldCharType="begin"/>
      </w:r>
      <w:r w:rsidRPr="009D7688">
        <w:rPr>
          <w:rFonts w:cs="Arial"/>
          <w:sz w:val="22"/>
          <w:szCs w:val="22"/>
          <w:lang w:val="de-CH"/>
        </w:rPr>
        <w:instrText xml:space="preserve"> INCLUDEPICTURE  "http://online.redwoods.edu/depts/science/chem/chem1A/Labs/Vinegar/Phthalate.gif" \* MERGEFORMATINET </w:instrText>
      </w:r>
      <w:r w:rsidRPr="009D7688">
        <w:rPr>
          <w:rFonts w:cs="Arial"/>
          <w:sz w:val="22"/>
          <w:szCs w:val="22"/>
          <w:lang w:val="de-CH"/>
        </w:rPr>
        <w:fldChar w:fldCharType="separate"/>
      </w:r>
      <w:r>
        <w:rPr>
          <w:rFonts w:cs="Arial"/>
          <w:sz w:val="22"/>
          <w:szCs w:val="22"/>
          <w:lang w:val="de-CH"/>
        </w:rPr>
        <w:fldChar w:fldCharType="begin"/>
      </w:r>
      <w:r>
        <w:rPr>
          <w:rFonts w:cs="Arial"/>
          <w:sz w:val="22"/>
          <w:szCs w:val="22"/>
          <w:lang w:val="de-CH"/>
        </w:rPr>
        <w:instrText xml:space="preserve"> INCLUDEPICTURE  "http://online.redwoods.edu/depts/science/chem/chem1A/Labs/Vinegar/Phthalate.gif" \* MERGEFORMATINET </w:instrText>
      </w:r>
      <w:r>
        <w:rPr>
          <w:rFonts w:cs="Arial"/>
          <w:sz w:val="22"/>
          <w:szCs w:val="22"/>
          <w:lang w:val="de-CH"/>
        </w:rPr>
        <w:fldChar w:fldCharType="separate"/>
      </w:r>
      <w:r>
        <w:rPr>
          <w:rFonts w:cs="Arial"/>
          <w:sz w:val="22"/>
          <w:szCs w:val="22"/>
          <w:lang w:val="de-CH"/>
        </w:rPr>
        <w:fldChar w:fldCharType="begin"/>
      </w:r>
      <w:r>
        <w:rPr>
          <w:rFonts w:cs="Arial"/>
          <w:sz w:val="22"/>
          <w:szCs w:val="22"/>
          <w:lang w:val="de-CH"/>
        </w:rPr>
        <w:instrText xml:space="preserve"> INCLUDEPICTURE  "http://online.redwoods.edu/depts/science/chem/chem1A/Labs/Vinegar/Phthalate.gif" \* MERGEFORMATINET </w:instrText>
      </w:r>
      <w:r>
        <w:rPr>
          <w:rFonts w:cs="Arial"/>
          <w:sz w:val="22"/>
          <w:szCs w:val="22"/>
          <w:lang w:val="de-CH"/>
        </w:rPr>
        <w:fldChar w:fldCharType="separate"/>
      </w:r>
      <w:r>
        <w:rPr>
          <w:rFonts w:cs="Arial"/>
          <w:sz w:val="22"/>
          <w:szCs w:val="22"/>
          <w:lang w:val="de-CH"/>
        </w:rPr>
        <w:fldChar w:fldCharType="begin"/>
      </w:r>
      <w:r>
        <w:rPr>
          <w:rFonts w:cs="Arial"/>
          <w:sz w:val="22"/>
          <w:szCs w:val="22"/>
          <w:lang w:val="de-CH"/>
        </w:rPr>
        <w:instrText xml:space="preserve"> INCLUDEPICTURE  "http://online.redwoods.edu/depts/science/chem/chem1A/Labs/Vinegar/Phthalate.gif" \* MERGEFORMATINET </w:instrText>
      </w:r>
      <w:r>
        <w:rPr>
          <w:rFonts w:cs="Arial"/>
          <w:sz w:val="22"/>
          <w:szCs w:val="22"/>
          <w:lang w:val="de-CH"/>
        </w:rPr>
        <w:fldChar w:fldCharType="separate"/>
      </w:r>
      <w:r>
        <w:rPr>
          <w:rFonts w:cs="Arial"/>
          <w:sz w:val="22"/>
          <w:szCs w:val="22"/>
          <w:lang w:val="de-CH"/>
        </w:rPr>
        <w:fldChar w:fldCharType="begin"/>
      </w:r>
      <w:r>
        <w:rPr>
          <w:rFonts w:cs="Arial"/>
          <w:sz w:val="22"/>
          <w:szCs w:val="22"/>
          <w:lang w:val="de-CH"/>
        </w:rPr>
        <w:instrText xml:space="preserve"> INCLUDEPICTURE  "http://online.redwoods.edu/depts/science/chem/chem1A/Labs/Vinegar/Phthalate.gif" \* MERGEFORMATINET </w:instrText>
      </w:r>
      <w:r>
        <w:rPr>
          <w:rFonts w:cs="Arial"/>
          <w:sz w:val="22"/>
          <w:szCs w:val="22"/>
          <w:lang w:val="de-CH"/>
        </w:rPr>
        <w:fldChar w:fldCharType="separate"/>
      </w:r>
      <w:r>
        <w:rPr>
          <w:rFonts w:cs="Arial"/>
          <w:sz w:val="22"/>
          <w:szCs w:val="22"/>
          <w:lang w:val="de-CH"/>
        </w:rPr>
        <w:fldChar w:fldCharType="begin"/>
      </w:r>
      <w:r>
        <w:rPr>
          <w:rFonts w:cs="Arial"/>
          <w:sz w:val="22"/>
          <w:szCs w:val="22"/>
          <w:lang w:val="de-CH"/>
        </w:rPr>
        <w:instrText xml:space="preserve"> INCLUDEPICTURE  "http://online.redwoods.edu/depts/science/chem/chem1A/Labs/Vinegar/Phthalate.gif" \* MERGEFORMATINET </w:instrText>
      </w:r>
      <w:r>
        <w:rPr>
          <w:rFonts w:cs="Arial"/>
          <w:sz w:val="22"/>
          <w:szCs w:val="22"/>
          <w:lang w:val="de-CH"/>
        </w:rPr>
        <w:fldChar w:fldCharType="separate"/>
      </w:r>
      <w:r>
        <w:rPr>
          <w:rFonts w:cs="Arial"/>
          <w:sz w:val="22"/>
          <w:szCs w:val="22"/>
          <w:lang w:val="de-CH"/>
        </w:rPr>
        <w:pict w14:anchorId="566B4167">
          <v:shape id="_x0000_i1046" type="#_x0000_t75" style="width:383.25pt;height:157.95pt">
            <v:imagedata r:id="rId13" r:href="rId14"/>
          </v:shape>
        </w:pict>
      </w:r>
      <w:r>
        <w:rPr>
          <w:rFonts w:cs="Arial"/>
          <w:sz w:val="22"/>
          <w:szCs w:val="22"/>
          <w:lang w:val="de-CH"/>
        </w:rPr>
        <w:fldChar w:fldCharType="end"/>
      </w:r>
      <w:r>
        <w:rPr>
          <w:rFonts w:cs="Arial"/>
          <w:sz w:val="22"/>
          <w:szCs w:val="22"/>
          <w:lang w:val="de-CH"/>
        </w:rPr>
        <w:fldChar w:fldCharType="end"/>
      </w:r>
      <w:r>
        <w:rPr>
          <w:rFonts w:cs="Arial"/>
          <w:sz w:val="22"/>
          <w:szCs w:val="22"/>
          <w:lang w:val="de-CH"/>
        </w:rPr>
        <w:fldChar w:fldCharType="end"/>
      </w:r>
      <w:r>
        <w:rPr>
          <w:rFonts w:cs="Arial"/>
          <w:sz w:val="22"/>
          <w:szCs w:val="22"/>
          <w:lang w:val="de-CH"/>
        </w:rPr>
        <w:fldChar w:fldCharType="end"/>
      </w:r>
      <w:r>
        <w:rPr>
          <w:rFonts w:cs="Arial"/>
          <w:sz w:val="22"/>
          <w:szCs w:val="22"/>
          <w:lang w:val="de-CH"/>
        </w:rPr>
        <w:fldChar w:fldCharType="end"/>
      </w:r>
      <w:r w:rsidRPr="009D7688">
        <w:rPr>
          <w:rFonts w:cs="Arial"/>
          <w:sz w:val="22"/>
          <w:szCs w:val="22"/>
          <w:lang w:val="de-CH"/>
        </w:rPr>
        <w:fldChar w:fldCharType="end"/>
      </w:r>
    </w:p>
    <w:p w14:paraId="30467990" w14:textId="77777777" w:rsidR="00D14DD1" w:rsidRDefault="00D14DD1" w:rsidP="00D14DD1">
      <w:pPr>
        <w:pStyle w:val="BodyText"/>
        <w:jc w:val="left"/>
        <w:rPr>
          <w:rFonts w:cs="Arial"/>
          <w:sz w:val="20"/>
          <w:lang w:val="de-CH"/>
        </w:rPr>
      </w:pPr>
      <w:r w:rsidRPr="009D7688">
        <w:rPr>
          <w:rFonts w:cs="Arial"/>
          <w:b/>
          <w:sz w:val="20"/>
          <w:lang w:val="de-CH"/>
        </w:rPr>
        <w:t>Abbildung A3</w:t>
      </w:r>
      <w:r w:rsidRPr="00026E34">
        <w:rPr>
          <w:rFonts w:cs="Arial"/>
          <w:b/>
          <w:sz w:val="20"/>
          <w:lang w:val="de-CH"/>
        </w:rPr>
        <w:t>.1</w:t>
      </w:r>
      <w:r>
        <w:rPr>
          <w:rFonts w:cs="Arial"/>
          <w:sz w:val="20"/>
          <w:lang w:val="de-CH"/>
        </w:rPr>
        <w:t xml:space="preserve">   </w:t>
      </w:r>
      <w:r w:rsidRPr="009D7688">
        <w:rPr>
          <w:rFonts w:cs="Arial"/>
          <w:sz w:val="20"/>
          <w:lang w:val="de-CH"/>
        </w:rPr>
        <w:t xml:space="preserve">Neutralisationsreaktion von </w:t>
      </w:r>
      <w:proofErr w:type="spellStart"/>
      <w:r w:rsidRPr="009D7688">
        <w:rPr>
          <w:rFonts w:cs="Arial"/>
          <w:sz w:val="20"/>
          <w:lang w:val="de-CH"/>
        </w:rPr>
        <w:t>Kaliumhydrogenphthalat</w:t>
      </w:r>
      <w:proofErr w:type="spellEnd"/>
      <w:r w:rsidRPr="009D7688">
        <w:rPr>
          <w:rFonts w:cs="Arial"/>
          <w:sz w:val="20"/>
          <w:lang w:val="de-CH"/>
        </w:rPr>
        <w:t xml:space="preserve"> mit </w:t>
      </w:r>
      <w:r w:rsidRPr="00722683">
        <w:rPr>
          <w:rFonts w:cs="Arial"/>
          <w:sz w:val="20"/>
          <w:lang w:val="de-CH"/>
        </w:rPr>
        <w:t>Natriumhydroxid</w:t>
      </w:r>
    </w:p>
    <w:p w14:paraId="35F36B61" w14:textId="77777777" w:rsidR="00D14DD1" w:rsidRDefault="00D14DD1" w:rsidP="00D14DD1">
      <w:pPr>
        <w:tabs>
          <w:tab w:val="right" w:pos="7655"/>
        </w:tabs>
        <w:spacing w:before="240" w:after="240"/>
        <w:jc w:val="both"/>
        <w:rPr>
          <w:rFonts w:ascii="Arial" w:hAnsi="Arial" w:cs="Arial"/>
          <w:sz w:val="22"/>
          <w:szCs w:val="22"/>
          <w:lang w:val="de-CH"/>
        </w:rPr>
      </w:pPr>
    </w:p>
    <w:p w14:paraId="1069F8C2" w14:textId="77777777" w:rsidR="00D14DD1" w:rsidRDefault="00000000" w:rsidP="00D14DD1">
      <w:pPr>
        <w:tabs>
          <w:tab w:val="left" w:pos="567"/>
        </w:tabs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Die molare Masse von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Kaliumhydrogenphthalat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 beträgt 204,22</w:t>
      </w:r>
      <w:r w:rsidR="00722683">
        <w:rPr>
          <w:rFonts w:ascii="Arial" w:hAnsi="Arial" w:cs="Arial"/>
          <w:sz w:val="22"/>
          <w:szCs w:val="22"/>
          <w:lang w:val="de-CH"/>
        </w:rPr>
        <w:t xml:space="preserve"> g </w:t>
      </w:r>
      <w:proofErr w:type="spellStart"/>
      <w:r w:rsidR="00722683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722683">
        <w:rPr>
          <w:rFonts w:ascii="Arial" w:hAnsi="Arial" w:cs="Arial"/>
          <w:sz w:val="22"/>
          <w:szCs w:val="22"/>
          <w:lang w:val="de-CH"/>
        </w:rPr>
        <w:t xml:space="preserve"> </w:t>
      </w:r>
      <w:r w:rsidR="00722683" w:rsidRPr="006B6237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Pr="009D7688">
        <w:rPr>
          <w:rFonts w:ascii="Arial" w:hAnsi="Arial" w:cs="Arial"/>
          <w:sz w:val="22"/>
          <w:szCs w:val="22"/>
          <w:lang w:val="de-CH"/>
        </w:rPr>
        <w:t>.</w:t>
      </w:r>
    </w:p>
    <w:p w14:paraId="25617608" w14:textId="37108924" w:rsidR="005F0EC9" w:rsidRPr="009D7688" w:rsidRDefault="00000000" w:rsidP="00D14DD1">
      <w:pPr>
        <w:tabs>
          <w:tab w:val="left" w:pos="567"/>
        </w:tabs>
        <w:jc w:val="both"/>
        <w:rPr>
          <w:rFonts w:cs="Arial"/>
          <w:sz w:val="22"/>
          <w:szCs w:val="22"/>
          <w:lang w:val="de-CH"/>
        </w:rPr>
      </w:pPr>
      <w:r w:rsidRPr="009D7688">
        <w:rPr>
          <w:rFonts w:cs="Arial"/>
          <w:sz w:val="22"/>
          <w:szCs w:val="22"/>
          <w:lang w:val="de-CH"/>
        </w:rPr>
        <w:t xml:space="preserve">Die </w:t>
      </w:r>
      <w:r w:rsidR="00722683">
        <w:rPr>
          <w:rFonts w:cs="Arial"/>
          <w:sz w:val="22"/>
          <w:szCs w:val="22"/>
          <w:lang w:val="de-CH"/>
        </w:rPr>
        <w:t>Menge</w:t>
      </w:r>
      <w:r w:rsidR="00722683" w:rsidRPr="009D7688">
        <w:rPr>
          <w:rFonts w:cs="Arial"/>
          <w:sz w:val="22"/>
          <w:szCs w:val="22"/>
          <w:lang w:val="de-CH"/>
        </w:rPr>
        <w:t xml:space="preserve"> </w:t>
      </w:r>
      <w:r w:rsidRPr="009D7688">
        <w:rPr>
          <w:rFonts w:cs="Arial"/>
          <w:sz w:val="22"/>
          <w:szCs w:val="22"/>
          <w:lang w:val="de-CH"/>
        </w:rPr>
        <w:t xml:space="preserve">dieses Salzes, </w:t>
      </w:r>
      <w:r w:rsidR="004C4B3C">
        <w:rPr>
          <w:rFonts w:cs="Arial"/>
          <w:sz w:val="22"/>
          <w:szCs w:val="22"/>
          <w:lang w:val="de-CH"/>
        </w:rPr>
        <w:t>das</w:t>
      </w:r>
      <w:r w:rsidRPr="009D7688">
        <w:rPr>
          <w:rFonts w:cs="Arial"/>
          <w:sz w:val="22"/>
          <w:szCs w:val="22"/>
          <w:lang w:val="de-CH"/>
        </w:rPr>
        <w:t xml:space="preserve"> für die Titration der </w:t>
      </w:r>
      <w:proofErr w:type="spellStart"/>
      <w:r w:rsidRPr="009D7688">
        <w:rPr>
          <w:rFonts w:cs="Arial"/>
          <w:sz w:val="22"/>
          <w:szCs w:val="22"/>
          <w:lang w:val="de-CH"/>
        </w:rPr>
        <w:t>NaOH</w:t>
      </w:r>
      <w:proofErr w:type="spellEnd"/>
      <w:r w:rsidRPr="009D7688">
        <w:rPr>
          <w:rFonts w:cs="Arial"/>
          <w:sz w:val="22"/>
          <w:szCs w:val="22"/>
          <w:lang w:val="de-CH"/>
        </w:rPr>
        <w:t xml:space="preserve">-Lösung verwendet werden soll, muss so berechnet werden, dass das Volumen der Titrierlösung am Endpunkt der Titration in der Größenordnung von 10 </w:t>
      </w:r>
      <w:proofErr w:type="spellStart"/>
      <w:r w:rsidRPr="009D7688">
        <w:rPr>
          <w:rFonts w:cs="Arial"/>
          <w:sz w:val="22"/>
          <w:szCs w:val="22"/>
          <w:lang w:val="de-CH"/>
        </w:rPr>
        <w:t>mL</w:t>
      </w:r>
      <w:proofErr w:type="spellEnd"/>
      <w:r w:rsidRPr="009D7688">
        <w:rPr>
          <w:rFonts w:cs="Arial"/>
          <w:sz w:val="22"/>
          <w:szCs w:val="22"/>
          <w:lang w:val="de-CH"/>
        </w:rPr>
        <w:t xml:space="preserve"> liegt.</w:t>
      </w:r>
    </w:p>
    <w:p w14:paraId="26F9E068" w14:textId="77777777" w:rsidR="001969F1" w:rsidRPr="009D7688" w:rsidRDefault="001969F1">
      <w:pPr>
        <w:pStyle w:val="BodyText"/>
        <w:spacing w:before="60"/>
        <w:rPr>
          <w:rFonts w:cs="Arial"/>
          <w:sz w:val="22"/>
          <w:szCs w:val="22"/>
          <w:lang w:val="de-CH"/>
        </w:rPr>
      </w:pPr>
    </w:p>
    <w:p w14:paraId="5517C876" w14:textId="77777777" w:rsidR="00026E34" w:rsidRDefault="00026E34" w:rsidP="00026E34">
      <w:pPr>
        <w:pStyle w:val="BodyText"/>
        <w:jc w:val="left"/>
        <w:rPr>
          <w:rFonts w:cs="Arial"/>
          <w:sz w:val="20"/>
          <w:lang w:val="de-CH"/>
        </w:rPr>
      </w:pPr>
    </w:p>
    <w:p w14:paraId="491D129C" w14:textId="77777777" w:rsidR="00F766FE" w:rsidRDefault="00F766FE" w:rsidP="00026E34">
      <w:pPr>
        <w:pStyle w:val="BodyText"/>
        <w:jc w:val="left"/>
        <w:rPr>
          <w:rFonts w:cs="Arial"/>
          <w:b/>
          <w:bCs/>
          <w:smallCaps/>
          <w:sz w:val="22"/>
          <w:szCs w:val="22"/>
          <w:lang w:val="de-CH"/>
        </w:rPr>
      </w:pPr>
    </w:p>
    <w:p w14:paraId="21AFA209" w14:textId="77777777" w:rsidR="00F766FE" w:rsidRDefault="00F766FE" w:rsidP="00026E34">
      <w:pPr>
        <w:pStyle w:val="BodyText"/>
        <w:jc w:val="left"/>
        <w:rPr>
          <w:rFonts w:cs="Arial"/>
          <w:b/>
          <w:bCs/>
          <w:smallCaps/>
          <w:sz w:val="22"/>
          <w:szCs w:val="22"/>
          <w:lang w:val="de-CH"/>
        </w:rPr>
      </w:pPr>
    </w:p>
    <w:p w14:paraId="00BDCD5A" w14:textId="7B5FB4FF" w:rsidR="005F0EC9" w:rsidRPr="00D14DD1" w:rsidRDefault="00043257" w:rsidP="00026E34">
      <w:pPr>
        <w:pStyle w:val="BodyText"/>
        <w:jc w:val="left"/>
        <w:rPr>
          <w:rFonts w:cs="Arial"/>
          <w:b/>
          <w:bCs/>
          <w:sz w:val="22"/>
          <w:szCs w:val="22"/>
          <w:lang w:val="de-CH"/>
        </w:rPr>
      </w:pPr>
      <w:r w:rsidRPr="00D14DD1">
        <w:rPr>
          <w:rFonts w:cs="Arial"/>
          <w:b/>
          <w:bCs/>
          <w:smallCaps/>
          <w:sz w:val="22"/>
          <w:szCs w:val="22"/>
          <w:lang w:val="de-CH"/>
        </w:rPr>
        <w:lastRenderedPageBreak/>
        <w:t>A4</w:t>
      </w:r>
      <w:r w:rsidR="00000000" w:rsidRPr="00D14DD1">
        <w:rPr>
          <w:rFonts w:cs="Arial"/>
          <w:b/>
          <w:bCs/>
          <w:smallCaps/>
          <w:sz w:val="22"/>
          <w:szCs w:val="22"/>
          <w:lang w:val="de-CH"/>
        </w:rPr>
        <w:t>.4.1.</w:t>
      </w:r>
      <w:r w:rsidR="00000000" w:rsidRPr="00D14DD1">
        <w:rPr>
          <w:rFonts w:cs="Arial"/>
          <w:b/>
          <w:bCs/>
          <w:i/>
          <w:smallCaps/>
          <w:sz w:val="22"/>
          <w:szCs w:val="22"/>
          <w:lang w:val="de-CH"/>
        </w:rPr>
        <w:t>2</w:t>
      </w:r>
      <w:r w:rsidR="00722683" w:rsidRPr="00D14DD1">
        <w:rPr>
          <w:rFonts w:cs="Arial"/>
          <w:b/>
          <w:bCs/>
          <w:i/>
          <w:smallCaps/>
          <w:sz w:val="22"/>
          <w:szCs w:val="22"/>
          <w:lang w:val="de-CH"/>
        </w:rPr>
        <w:t xml:space="preserve"> </w:t>
      </w:r>
      <w:r w:rsidR="00026E34" w:rsidRPr="00D14DD1">
        <w:rPr>
          <w:rFonts w:cs="Arial"/>
          <w:b/>
          <w:bCs/>
          <w:i/>
          <w:smallCaps/>
          <w:sz w:val="22"/>
          <w:szCs w:val="22"/>
          <w:lang w:val="de-CH"/>
        </w:rPr>
        <w:t xml:space="preserve">  </w:t>
      </w:r>
      <w:r w:rsidR="00722683" w:rsidRPr="00D14DD1">
        <w:rPr>
          <w:rFonts w:cs="Arial"/>
          <w:b/>
          <w:bCs/>
          <w:i/>
          <w:smallCaps/>
          <w:sz w:val="22"/>
          <w:szCs w:val="22"/>
          <w:lang w:val="de-CH"/>
        </w:rPr>
        <w:t>Arbeitsanweisung</w:t>
      </w:r>
    </w:p>
    <w:p w14:paraId="0C7BB4B7" w14:textId="76FBF855" w:rsidR="005F0EC9" w:rsidRPr="009D7688" w:rsidRDefault="00AA4470" w:rsidP="00AA4470">
      <w:pPr>
        <w:pStyle w:val="BodyTextIndent"/>
        <w:numPr>
          <w:ilvl w:val="0"/>
          <w:numId w:val="7"/>
        </w:numPr>
        <w:rPr>
          <w:rFonts w:cs="Arial"/>
          <w:sz w:val="22"/>
          <w:szCs w:val="22"/>
          <w:lang w:val="de-CH"/>
        </w:rPr>
      </w:pPr>
      <w:r>
        <w:rPr>
          <w:rFonts w:cs="Arial"/>
          <w:sz w:val="22"/>
          <w:szCs w:val="22"/>
          <w:lang w:val="de-CH"/>
        </w:rPr>
        <w:t>Eine</w:t>
      </w:r>
      <w:r w:rsidR="00000000" w:rsidRPr="009D7688">
        <w:rPr>
          <w:rFonts w:cs="Arial"/>
          <w:sz w:val="22"/>
          <w:szCs w:val="22"/>
          <w:lang w:val="de-CH"/>
        </w:rPr>
        <w:t xml:space="preserve"> </w:t>
      </w:r>
      <w:r w:rsidR="006E7F0C" w:rsidRPr="009D7688">
        <w:rPr>
          <w:rFonts w:cs="Arial"/>
          <w:sz w:val="22"/>
          <w:szCs w:val="22"/>
          <w:lang w:val="de-CH"/>
        </w:rPr>
        <w:t>30%</w:t>
      </w:r>
      <w:r w:rsidR="006E7F0C">
        <w:rPr>
          <w:rFonts w:cs="Arial"/>
          <w:sz w:val="22"/>
          <w:szCs w:val="22"/>
          <w:lang w:val="de-CH"/>
        </w:rPr>
        <w:t>-</w:t>
      </w:r>
      <w:proofErr w:type="spellStart"/>
      <w:r w:rsidR="006E7F0C">
        <w:rPr>
          <w:rFonts w:cs="Arial"/>
          <w:sz w:val="22"/>
          <w:szCs w:val="22"/>
          <w:lang w:val="de-CH"/>
        </w:rPr>
        <w:t>ige</w:t>
      </w:r>
      <w:proofErr w:type="spellEnd"/>
      <w:r w:rsidR="006E7F0C">
        <w:rPr>
          <w:rFonts w:cs="Arial"/>
          <w:sz w:val="22"/>
          <w:szCs w:val="22"/>
          <w:lang w:val="de-CH"/>
        </w:rPr>
        <w:t xml:space="preserve"> </w:t>
      </w:r>
      <w:proofErr w:type="spellStart"/>
      <w:r w:rsidR="00000000" w:rsidRPr="009D7688">
        <w:rPr>
          <w:rFonts w:cs="Arial"/>
          <w:sz w:val="22"/>
          <w:szCs w:val="22"/>
          <w:lang w:val="de-CH"/>
        </w:rPr>
        <w:t>NaOH</w:t>
      </w:r>
      <w:proofErr w:type="spellEnd"/>
      <w:r w:rsidR="00000000" w:rsidRPr="009D7688">
        <w:rPr>
          <w:rFonts w:cs="Arial"/>
          <w:sz w:val="22"/>
          <w:szCs w:val="22"/>
          <w:lang w:val="de-CH"/>
        </w:rPr>
        <w:t>-</w:t>
      </w:r>
      <w:r w:rsidR="00026E34" w:rsidRPr="009D7688">
        <w:rPr>
          <w:rFonts w:cs="Arial"/>
          <w:sz w:val="22"/>
          <w:szCs w:val="22"/>
          <w:lang w:val="de-CH"/>
        </w:rPr>
        <w:t>Lösung (</w:t>
      </w:r>
      <w:r w:rsidR="00000000" w:rsidRPr="009D7688">
        <w:rPr>
          <w:rFonts w:cs="Arial"/>
          <w:sz w:val="22"/>
          <w:szCs w:val="22"/>
          <w:lang w:val="de-CH"/>
        </w:rPr>
        <w:t xml:space="preserve">Masse/Masse) </w:t>
      </w:r>
      <w:r>
        <w:rPr>
          <w:rFonts w:cs="Arial"/>
          <w:sz w:val="22"/>
          <w:szCs w:val="22"/>
          <w:lang w:val="de-CH"/>
        </w:rPr>
        <w:t xml:space="preserve">wird Ihnen fertig </w:t>
      </w:r>
      <w:r w:rsidR="00000000" w:rsidRPr="009D7688">
        <w:rPr>
          <w:rFonts w:cs="Arial"/>
          <w:sz w:val="22"/>
          <w:szCs w:val="22"/>
          <w:lang w:val="de-CH"/>
        </w:rPr>
        <w:t>hergestellt.</w:t>
      </w:r>
    </w:p>
    <w:p w14:paraId="00D07ABF" w14:textId="757EABF6" w:rsidR="005F0EC9" w:rsidRPr="009D7688" w:rsidRDefault="00000000" w:rsidP="00AA4470">
      <w:pPr>
        <w:numPr>
          <w:ilvl w:val="0"/>
          <w:numId w:val="7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Das </w:t>
      </w:r>
      <w:r w:rsidR="006E7F0C">
        <w:rPr>
          <w:rFonts w:ascii="Arial" w:hAnsi="Arial" w:cs="Arial"/>
          <w:sz w:val="22"/>
          <w:szCs w:val="22"/>
          <w:lang w:val="de-CH"/>
        </w:rPr>
        <w:t xml:space="preserve">bereitgestellte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Kaliumhydrogenphthalat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 wurde </w:t>
      </w:r>
      <w:r w:rsidR="00AA4470">
        <w:rPr>
          <w:rFonts w:ascii="Arial" w:hAnsi="Arial" w:cs="Arial"/>
          <w:sz w:val="22"/>
          <w:szCs w:val="22"/>
          <w:lang w:val="de-CH"/>
        </w:rPr>
        <w:t xml:space="preserve">schon vor Ihrem Praktikum </w:t>
      </w:r>
      <w:r w:rsidRPr="009D7688">
        <w:rPr>
          <w:rFonts w:ascii="Arial" w:hAnsi="Arial" w:cs="Arial"/>
          <w:sz w:val="22"/>
          <w:szCs w:val="22"/>
          <w:lang w:val="de-CH"/>
        </w:rPr>
        <w:t>getrocknet.</w:t>
      </w:r>
    </w:p>
    <w:p w14:paraId="59019B15" w14:textId="3EDB5E95" w:rsidR="005F0EC9" w:rsidRPr="009D7688" w:rsidRDefault="001969F1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Berechnen Sie die Menge der 30%</w:t>
      </w:r>
      <w:r w:rsidR="006E7F0C">
        <w:rPr>
          <w:rFonts w:ascii="Arial" w:hAnsi="Arial" w:cs="Arial"/>
          <w:sz w:val="22"/>
          <w:szCs w:val="22"/>
          <w:lang w:val="de-CH"/>
        </w:rPr>
        <w:t>-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igen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>-Lösung</w:t>
      </w:r>
      <w:r w:rsidR="00535415">
        <w:rPr>
          <w:rFonts w:ascii="Arial" w:hAnsi="Arial" w:cs="Arial"/>
          <w:sz w:val="22"/>
          <w:szCs w:val="22"/>
          <w:lang w:val="de-CH"/>
        </w:rPr>
        <w:t xml:space="preserve"> (Masse/Masse)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, die Sie benötigen, um etwa 0,5 </w:t>
      </w:r>
      <w:r w:rsidR="006E7F0C">
        <w:rPr>
          <w:rFonts w:ascii="Arial" w:hAnsi="Arial" w:cs="Arial"/>
          <w:sz w:val="22"/>
          <w:szCs w:val="22"/>
          <w:lang w:val="de-CH"/>
        </w:rPr>
        <w:t xml:space="preserve">L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einer </w:t>
      </w:r>
      <w:r w:rsidR="00AA4470" w:rsidRPr="009D7688">
        <w:rPr>
          <w:rFonts w:ascii="Arial" w:hAnsi="Arial" w:cs="Arial"/>
          <w:sz w:val="22"/>
          <w:szCs w:val="22"/>
          <w:lang w:val="de-CH"/>
        </w:rPr>
        <w:t>~</w:t>
      </w:r>
      <w:r w:rsidR="00AA4470" w:rsidRPr="009D7688">
        <w:rPr>
          <w:rFonts w:ascii="Arial" w:hAnsi="Arial" w:cs="Arial"/>
          <w:position w:val="-6"/>
          <w:sz w:val="22"/>
          <w:szCs w:val="22"/>
          <w:vertAlign w:val="superscript"/>
          <w:lang w:val="de-CH"/>
        </w:rPr>
        <w:t xml:space="preserve"> </w:t>
      </w:r>
      <w:r w:rsidR="00AA4470" w:rsidRPr="009D7688">
        <w:rPr>
          <w:rFonts w:ascii="Arial" w:hAnsi="Arial" w:cs="Arial"/>
          <w:sz w:val="22"/>
          <w:szCs w:val="22"/>
          <w:lang w:val="de-CH"/>
        </w:rPr>
        <w:t xml:space="preserve">0,1 </w:t>
      </w:r>
      <w:proofErr w:type="spellStart"/>
      <w:r w:rsidR="00AA4470" w:rsidRPr="009D7688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AA4470" w:rsidRPr="009D7688">
        <w:rPr>
          <w:rFonts w:ascii="Arial" w:hAnsi="Arial" w:cs="Arial"/>
          <w:sz w:val="22"/>
          <w:szCs w:val="22"/>
          <w:lang w:val="de-CH"/>
        </w:rPr>
        <w:t xml:space="preserve"> L</w:t>
      </w:r>
      <w:r w:rsidR="00AA4470" w:rsidRPr="009D7688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AA4470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>-Lösung herzustellen.</w:t>
      </w:r>
    </w:p>
    <w:p w14:paraId="2DA764D6" w14:textId="18757ABB" w:rsidR="005F0EC9" w:rsidRPr="009D7688" w:rsidRDefault="00D80777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Wiegen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="001969F1" w:rsidRPr="009D7688">
        <w:rPr>
          <w:rFonts w:ascii="Arial" w:hAnsi="Arial" w:cs="Arial"/>
          <w:sz w:val="22"/>
          <w:szCs w:val="22"/>
          <w:lang w:val="de-CH"/>
        </w:rPr>
        <w:t xml:space="preserve">Sie </w:t>
      </w:r>
      <w:r>
        <w:rPr>
          <w:rFonts w:ascii="Arial" w:hAnsi="Arial" w:cs="Arial"/>
          <w:sz w:val="22"/>
          <w:szCs w:val="22"/>
          <w:lang w:val="de-CH"/>
        </w:rPr>
        <w:t xml:space="preserve">mit einer </w:t>
      </w:r>
      <w:r w:rsidRPr="009D7688">
        <w:rPr>
          <w:rFonts w:ascii="Arial" w:hAnsi="Arial" w:cs="Arial"/>
          <w:sz w:val="22"/>
          <w:szCs w:val="22"/>
          <w:lang w:val="de-CH"/>
        </w:rPr>
        <w:t>technische</w:t>
      </w:r>
      <w:r>
        <w:rPr>
          <w:rFonts w:ascii="Arial" w:hAnsi="Arial" w:cs="Arial"/>
          <w:sz w:val="22"/>
          <w:szCs w:val="22"/>
          <w:lang w:val="de-CH"/>
        </w:rPr>
        <w:t>n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Waage </w:t>
      </w:r>
      <w:r w:rsidR="001969F1" w:rsidRPr="009D7688">
        <w:rPr>
          <w:rFonts w:ascii="Arial" w:hAnsi="Arial" w:cs="Arial"/>
          <w:sz w:val="22"/>
          <w:szCs w:val="22"/>
          <w:lang w:val="de-CH"/>
        </w:rPr>
        <w:t xml:space="preserve">diese Menge </w:t>
      </w:r>
      <w:r w:rsidR="00FA0C56" w:rsidRPr="009D7688">
        <w:rPr>
          <w:rFonts w:ascii="Arial" w:hAnsi="Arial" w:cs="Arial"/>
          <w:sz w:val="22"/>
          <w:szCs w:val="22"/>
          <w:lang w:val="de-CH"/>
        </w:rPr>
        <w:t>in eine bereitgestellte 0,5</w:t>
      </w:r>
      <w:r w:rsidR="00AA4470">
        <w:rPr>
          <w:rFonts w:ascii="Arial" w:hAnsi="Arial" w:cs="Arial"/>
          <w:sz w:val="22"/>
          <w:szCs w:val="22"/>
          <w:lang w:val="de-CH"/>
        </w:rPr>
        <w:t xml:space="preserve"> </w:t>
      </w:r>
      <w:r>
        <w:rPr>
          <w:rFonts w:ascii="Arial" w:hAnsi="Arial" w:cs="Arial"/>
          <w:sz w:val="22"/>
          <w:szCs w:val="22"/>
          <w:lang w:val="de-CH"/>
        </w:rPr>
        <w:t>L</w:t>
      </w:r>
      <w:r w:rsidR="00FA0C56" w:rsidRPr="009D7688">
        <w:rPr>
          <w:rFonts w:ascii="Arial" w:hAnsi="Arial" w:cs="Arial"/>
          <w:sz w:val="22"/>
          <w:szCs w:val="22"/>
          <w:lang w:val="de-CH"/>
        </w:rPr>
        <w:t>-Flasche</w:t>
      </w:r>
      <w:r>
        <w:rPr>
          <w:rFonts w:ascii="Arial" w:hAnsi="Arial" w:cs="Arial"/>
          <w:sz w:val="22"/>
          <w:szCs w:val="22"/>
          <w:lang w:val="de-CH"/>
        </w:rPr>
        <w:t xml:space="preserve"> ein</w:t>
      </w:r>
      <w:r w:rsidR="00FA0C56" w:rsidRPr="009D7688">
        <w:rPr>
          <w:rFonts w:ascii="Arial" w:hAnsi="Arial" w:cs="Arial"/>
          <w:sz w:val="22"/>
          <w:szCs w:val="22"/>
          <w:lang w:val="de-CH"/>
        </w:rPr>
        <w:t xml:space="preserve">. </w:t>
      </w:r>
    </w:p>
    <w:p w14:paraId="09D4382B" w14:textId="6DF224CF" w:rsidR="005F0EC9" w:rsidRPr="009D7688" w:rsidRDefault="00D80777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Geben Sie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="00FD36F5" w:rsidRPr="009D7688">
        <w:rPr>
          <w:rFonts w:ascii="Arial" w:hAnsi="Arial" w:cs="Arial"/>
          <w:sz w:val="22"/>
          <w:szCs w:val="22"/>
          <w:lang w:val="de-CH"/>
        </w:rPr>
        <w:t xml:space="preserve">etwa 500 </w:t>
      </w:r>
      <w:proofErr w:type="spellStart"/>
      <w:r w:rsidR="00FD36F5" w:rsidRPr="009D7688">
        <w:rPr>
          <w:rFonts w:ascii="Arial" w:hAnsi="Arial" w:cs="Arial"/>
          <w:sz w:val="22"/>
          <w:szCs w:val="22"/>
          <w:lang w:val="de-CH"/>
        </w:rPr>
        <w:t>m</w:t>
      </w:r>
      <w:r>
        <w:rPr>
          <w:rFonts w:ascii="Arial" w:hAnsi="Arial" w:cs="Arial"/>
          <w:sz w:val="22"/>
          <w:szCs w:val="22"/>
          <w:lang w:val="de-CH"/>
        </w:rPr>
        <w:t>L</w:t>
      </w:r>
      <w:proofErr w:type="spellEnd"/>
      <w:r w:rsidR="00FD36F5" w:rsidRPr="009D7688">
        <w:rPr>
          <w:rFonts w:ascii="Arial" w:hAnsi="Arial" w:cs="Arial"/>
          <w:sz w:val="22"/>
          <w:szCs w:val="22"/>
          <w:lang w:val="de-CH"/>
        </w:rPr>
        <w:t xml:space="preserve"> Milli-Q-Wasser hinzu.</w:t>
      </w:r>
    </w:p>
    <w:p w14:paraId="2D7B759B" w14:textId="4F62A5EF" w:rsidR="005F0EC9" w:rsidRPr="009D7688" w:rsidRDefault="00000000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Mische</w:t>
      </w:r>
      <w:r w:rsidR="00D80777">
        <w:rPr>
          <w:rFonts w:ascii="Arial" w:hAnsi="Arial" w:cs="Arial"/>
          <w:sz w:val="22"/>
          <w:szCs w:val="22"/>
          <w:lang w:val="de-CH"/>
        </w:rPr>
        <w:t>n Sie die Lösung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gut und warte</w:t>
      </w:r>
      <w:r w:rsidR="00D80777">
        <w:rPr>
          <w:rFonts w:ascii="Arial" w:hAnsi="Arial" w:cs="Arial"/>
          <w:sz w:val="22"/>
          <w:szCs w:val="22"/>
          <w:lang w:val="de-CH"/>
        </w:rPr>
        <w:t>n Sie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, bis </w:t>
      </w:r>
      <w:r w:rsidR="00D80777">
        <w:rPr>
          <w:rFonts w:ascii="Arial" w:hAnsi="Arial" w:cs="Arial"/>
          <w:sz w:val="22"/>
          <w:szCs w:val="22"/>
          <w:lang w:val="de-CH"/>
        </w:rPr>
        <w:t xml:space="preserve">sich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die Lösung vollständig abgekühlt </w:t>
      </w:r>
      <w:r w:rsidR="00D80777">
        <w:rPr>
          <w:rFonts w:ascii="Arial" w:hAnsi="Arial" w:cs="Arial"/>
          <w:sz w:val="22"/>
          <w:szCs w:val="22"/>
          <w:lang w:val="de-CH"/>
        </w:rPr>
        <w:t>hat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, bevor </w:t>
      </w:r>
      <w:r w:rsidR="00D80777">
        <w:rPr>
          <w:rFonts w:ascii="Arial" w:hAnsi="Arial" w:cs="Arial"/>
          <w:sz w:val="22"/>
          <w:szCs w:val="22"/>
          <w:lang w:val="de-CH"/>
        </w:rPr>
        <w:t>Sie</w:t>
      </w:r>
      <w:r w:rsidR="00D80777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mit </w:t>
      </w:r>
      <w:r w:rsidR="00D80777" w:rsidRPr="009D7688">
        <w:rPr>
          <w:rFonts w:ascii="Arial" w:hAnsi="Arial" w:cs="Arial"/>
          <w:sz w:val="22"/>
          <w:szCs w:val="22"/>
          <w:lang w:val="de-CH"/>
        </w:rPr>
        <w:t>de</w:t>
      </w:r>
      <w:r w:rsidR="00D80777">
        <w:rPr>
          <w:rFonts w:ascii="Arial" w:hAnsi="Arial" w:cs="Arial"/>
          <w:sz w:val="22"/>
          <w:szCs w:val="22"/>
          <w:lang w:val="de-CH"/>
        </w:rPr>
        <w:t>r</w:t>
      </w:r>
      <w:r w:rsidR="00D80777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Titration beginn</w:t>
      </w:r>
      <w:r w:rsidR="00D80777">
        <w:rPr>
          <w:rFonts w:ascii="Arial" w:hAnsi="Arial" w:cs="Arial"/>
          <w:sz w:val="22"/>
          <w:szCs w:val="22"/>
          <w:lang w:val="de-CH"/>
        </w:rPr>
        <w:t>en</w:t>
      </w:r>
      <w:r w:rsidRPr="009D7688">
        <w:rPr>
          <w:rFonts w:ascii="Arial" w:hAnsi="Arial" w:cs="Arial"/>
          <w:sz w:val="22"/>
          <w:szCs w:val="22"/>
          <w:lang w:val="de-CH"/>
        </w:rPr>
        <w:t>.</w:t>
      </w:r>
    </w:p>
    <w:p w14:paraId="764ADD6F" w14:textId="1684ABED" w:rsidR="005F0EC9" w:rsidRPr="009D7688" w:rsidRDefault="001969F1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Wiege</w:t>
      </w:r>
      <w:r w:rsidR="00D80777">
        <w:rPr>
          <w:rFonts w:ascii="Arial" w:hAnsi="Arial" w:cs="Arial"/>
          <w:sz w:val="22"/>
          <w:szCs w:val="22"/>
          <w:lang w:val="de-CH"/>
        </w:rPr>
        <w:t>n Sie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="00D80777" w:rsidRPr="009D7688">
        <w:rPr>
          <w:rFonts w:ascii="Arial" w:hAnsi="Arial" w:cs="Arial"/>
          <w:sz w:val="22"/>
          <w:szCs w:val="22"/>
          <w:lang w:val="de-CH"/>
        </w:rPr>
        <w:t xml:space="preserve">genau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vier Portionen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Kaliumhydrogenphthalat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 zu je etwa 300 mg ab.</w:t>
      </w:r>
    </w:p>
    <w:p w14:paraId="311DE0E3" w14:textId="3BAF99C8" w:rsidR="005F0EC9" w:rsidRPr="009D7688" w:rsidRDefault="00000000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Löse</w:t>
      </w:r>
      <w:r w:rsidR="00D80777">
        <w:rPr>
          <w:rFonts w:ascii="Arial" w:hAnsi="Arial" w:cs="Arial"/>
          <w:sz w:val="22"/>
          <w:szCs w:val="22"/>
          <w:lang w:val="de-CH"/>
        </w:rPr>
        <w:t>n Sie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jede Portion einzeln in ca. 25 </w:t>
      </w:r>
      <w:r w:rsidR="00FA0C56" w:rsidRPr="009D7688">
        <w:rPr>
          <w:rFonts w:ascii="Arial" w:hAnsi="Arial" w:cs="Arial"/>
          <w:sz w:val="22"/>
          <w:szCs w:val="22"/>
          <w:lang w:val="de-CH"/>
        </w:rPr>
        <w:t xml:space="preserve">ml </w:t>
      </w:r>
      <w:r w:rsidR="00FD36F5" w:rsidRPr="009D7688">
        <w:rPr>
          <w:rFonts w:ascii="Arial" w:hAnsi="Arial" w:cs="Arial"/>
          <w:sz w:val="22"/>
          <w:szCs w:val="22"/>
          <w:lang w:val="de-CH"/>
        </w:rPr>
        <w:t xml:space="preserve">Milli-Q-Wasser </w:t>
      </w:r>
      <w:r w:rsidRPr="009D7688">
        <w:rPr>
          <w:rFonts w:ascii="Arial" w:hAnsi="Arial" w:cs="Arial"/>
          <w:sz w:val="22"/>
          <w:szCs w:val="22"/>
          <w:lang w:val="de-CH"/>
        </w:rPr>
        <w:t>in Bechergläsern auf.</w:t>
      </w:r>
    </w:p>
    <w:p w14:paraId="2EE24845" w14:textId="712F1211" w:rsidR="005F0EC9" w:rsidRPr="009D7688" w:rsidRDefault="001969F1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Füllen Sie die Bürette mit Ihrer </w:t>
      </w:r>
      <w:r w:rsidR="00D80777" w:rsidRPr="009D7688">
        <w:rPr>
          <w:rFonts w:ascii="Arial" w:hAnsi="Arial" w:cs="Arial"/>
          <w:sz w:val="22"/>
          <w:szCs w:val="22"/>
          <w:lang w:val="de-CH"/>
        </w:rPr>
        <w:t xml:space="preserve">~ 0,1 </w:t>
      </w:r>
      <w:proofErr w:type="spellStart"/>
      <w:r w:rsidR="00D80777" w:rsidRPr="009D7688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D80777" w:rsidRPr="009D7688">
        <w:rPr>
          <w:rFonts w:ascii="Arial" w:hAnsi="Arial" w:cs="Arial"/>
          <w:sz w:val="22"/>
          <w:szCs w:val="22"/>
          <w:lang w:val="de-CH"/>
        </w:rPr>
        <w:t xml:space="preserve"> L</w:t>
      </w:r>
      <w:r w:rsidR="00D80777" w:rsidRPr="009D7688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D80777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-Lösung und stellen Sie </w:t>
      </w:r>
      <w:r w:rsidR="00D80777">
        <w:rPr>
          <w:rFonts w:ascii="Arial" w:hAnsi="Arial" w:cs="Arial"/>
          <w:sz w:val="22"/>
          <w:szCs w:val="22"/>
          <w:lang w:val="de-CH"/>
        </w:rPr>
        <w:t xml:space="preserve">diese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auf 0,00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 ein. </w:t>
      </w:r>
    </w:p>
    <w:p w14:paraId="75F9C2B7" w14:textId="4B387404" w:rsidR="005F0EC9" w:rsidRPr="009D7688" w:rsidRDefault="001969F1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G</w:t>
      </w:r>
      <w:r w:rsidR="00D80777">
        <w:rPr>
          <w:rFonts w:ascii="Arial" w:hAnsi="Arial" w:cs="Arial"/>
          <w:sz w:val="22"/>
          <w:szCs w:val="22"/>
          <w:lang w:val="de-CH"/>
        </w:rPr>
        <w:t>eben Sie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zu jeder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Kaliumhydrogenphthalat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-Lösung 3 Tropfen </w:t>
      </w:r>
      <w:r w:rsidR="00D80777">
        <w:rPr>
          <w:rFonts w:ascii="Arial" w:hAnsi="Arial" w:cs="Arial"/>
          <w:sz w:val="22"/>
          <w:szCs w:val="22"/>
          <w:lang w:val="de-CH"/>
        </w:rPr>
        <w:t>einer bereitgestellten</w:t>
      </w:r>
      <w:r w:rsidR="00D80777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Phenolphthalein-Indikatorlösung hinzu.</w:t>
      </w:r>
    </w:p>
    <w:p w14:paraId="3B23657A" w14:textId="466D9156" w:rsidR="005F0EC9" w:rsidRPr="009D7688" w:rsidRDefault="00000000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Titriere</w:t>
      </w:r>
      <w:r w:rsidR="00D80777">
        <w:rPr>
          <w:rFonts w:ascii="Arial" w:hAnsi="Arial" w:cs="Arial"/>
          <w:sz w:val="22"/>
          <w:szCs w:val="22"/>
          <w:lang w:val="de-CH"/>
        </w:rPr>
        <w:t>n Sie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="00D80777" w:rsidRPr="00AA4470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 xml:space="preserve">eine der vier </w:t>
      </w:r>
      <w:r w:rsidR="00AA4470" w:rsidRPr="00AA4470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>Lösungen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schnell, bis sich die Farbe von farblos zu hellrosa </w:t>
      </w:r>
      <w:r w:rsidR="00D80777">
        <w:rPr>
          <w:rFonts w:ascii="Arial" w:hAnsi="Arial" w:cs="Arial"/>
          <w:sz w:val="22"/>
          <w:szCs w:val="22"/>
          <w:lang w:val="de-CH"/>
        </w:rPr>
        <w:t>geändert hat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. </w:t>
      </w:r>
    </w:p>
    <w:p w14:paraId="01536BDA" w14:textId="222FD476" w:rsidR="005F0EC9" w:rsidRPr="009D7688" w:rsidRDefault="001969F1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Berechne</w:t>
      </w:r>
      <w:r w:rsidR="00D80777">
        <w:rPr>
          <w:rFonts w:ascii="Arial" w:hAnsi="Arial" w:cs="Arial"/>
          <w:sz w:val="22"/>
          <w:szCs w:val="22"/>
          <w:lang w:val="de-CH"/>
        </w:rPr>
        <w:t>n Sie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das ungefähre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="00AA4470">
        <w:rPr>
          <w:rFonts w:ascii="Arial" w:hAnsi="Arial" w:cs="Arial"/>
          <w:sz w:val="22"/>
          <w:szCs w:val="22"/>
          <w:lang w:val="de-CH"/>
        </w:rPr>
        <w:t>-</w:t>
      </w:r>
      <w:r w:rsidRPr="009D7688">
        <w:rPr>
          <w:rFonts w:ascii="Arial" w:hAnsi="Arial" w:cs="Arial"/>
          <w:sz w:val="22"/>
          <w:szCs w:val="22"/>
          <w:lang w:val="de-CH"/>
        </w:rPr>
        <w:t>Volumen, das zur Titration der drei anderen Proben benötigt wird, und titriere</w:t>
      </w:r>
      <w:r w:rsidR="00D80777">
        <w:rPr>
          <w:rFonts w:ascii="Arial" w:hAnsi="Arial" w:cs="Arial"/>
          <w:sz w:val="22"/>
          <w:szCs w:val="22"/>
          <w:lang w:val="de-CH"/>
        </w:rPr>
        <w:t>n Sie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diese Proben genau. </w:t>
      </w:r>
    </w:p>
    <w:p w14:paraId="785D4815" w14:textId="77777777" w:rsidR="00FD36F5" w:rsidRPr="009D7688" w:rsidRDefault="00FD36F5" w:rsidP="00FD36F5">
      <w:pPr>
        <w:pStyle w:val="ListParagraph"/>
        <w:rPr>
          <w:rFonts w:ascii="Arial" w:hAnsi="Arial" w:cs="Arial"/>
          <w:sz w:val="22"/>
          <w:szCs w:val="22"/>
          <w:lang w:val="de-CH"/>
        </w:rPr>
      </w:pPr>
    </w:p>
    <w:p w14:paraId="2DA34F2F" w14:textId="009C204C" w:rsidR="005F0EC9" w:rsidRPr="009D7688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Das Ende der Titration ist erreicht, wenn die hellrosa Farbe für mindestens 15 Sekunden stabil bleibt. Danach verschwindet die Farbe langsam aufgrund der Absorption von CO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durch die Lösung.</w:t>
      </w:r>
    </w:p>
    <w:p w14:paraId="6D217F56" w14:textId="05D1D001" w:rsidR="005F0EC9" w:rsidRPr="009D7688" w:rsidRDefault="00000000">
      <w:pPr>
        <w:pStyle w:val="BodyTextIndent"/>
        <w:ind w:firstLine="0"/>
        <w:rPr>
          <w:rFonts w:cs="Arial"/>
          <w:sz w:val="22"/>
          <w:szCs w:val="22"/>
          <w:lang w:val="de-CH"/>
        </w:rPr>
      </w:pPr>
      <w:r w:rsidRPr="009D7688">
        <w:rPr>
          <w:rFonts w:cs="Arial"/>
          <w:sz w:val="22"/>
          <w:szCs w:val="22"/>
          <w:lang w:val="de-CH"/>
        </w:rPr>
        <w:t>Berechne</w:t>
      </w:r>
      <w:r w:rsidR="00D80777">
        <w:rPr>
          <w:rFonts w:cs="Arial"/>
          <w:sz w:val="22"/>
          <w:szCs w:val="22"/>
          <w:lang w:val="de-CH"/>
        </w:rPr>
        <w:t>n Sie</w:t>
      </w:r>
      <w:r w:rsidRPr="009D7688">
        <w:rPr>
          <w:rFonts w:cs="Arial"/>
          <w:sz w:val="22"/>
          <w:szCs w:val="22"/>
          <w:lang w:val="de-CH"/>
        </w:rPr>
        <w:t xml:space="preserve"> die </w:t>
      </w:r>
      <w:r w:rsidR="00D80777">
        <w:rPr>
          <w:rFonts w:cs="Arial"/>
          <w:sz w:val="22"/>
          <w:szCs w:val="22"/>
          <w:lang w:val="de-CH"/>
        </w:rPr>
        <w:t xml:space="preserve">genaue </w:t>
      </w:r>
      <w:r w:rsidR="00FD36F5" w:rsidRPr="009D7688">
        <w:rPr>
          <w:rFonts w:cs="Arial"/>
          <w:sz w:val="22"/>
          <w:szCs w:val="22"/>
          <w:lang w:val="de-CH"/>
        </w:rPr>
        <w:t xml:space="preserve">Konzentration </w:t>
      </w:r>
      <w:r w:rsidRPr="009D7688">
        <w:rPr>
          <w:rFonts w:cs="Arial"/>
          <w:sz w:val="22"/>
          <w:szCs w:val="22"/>
          <w:lang w:val="de-CH"/>
        </w:rPr>
        <w:t xml:space="preserve">für jede </w:t>
      </w:r>
      <w:r w:rsidR="00D80777">
        <w:rPr>
          <w:rFonts w:cs="Arial"/>
          <w:sz w:val="22"/>
          <w:szCs w:val="22"/>
          <w:lang w:val="de-CH"/>
        </w:rPr>
        <w:t xml:space="preserve">der drei genau titrieren </w:t>
      </w:r>
      <w:r w:rsidRPr="009D7688">
        <w:rPr>
          <w:rFonts w:cs="Arial"/>
          <w:sz w:val="22"/>
          <w:szCs w:val="22"/>
          <w:lang w:val="de-CH"/>
        </w:rPr>
        <w:t>Probe</w:t>
      </w:r>
      <w:r w:rsidR="00D80777">
        <w:rPr>
          <w:rFonts w:cs="Arial"/>
          <w:sz w:val="22"/>
          <w:szCs w:val="22"/>
          <w:lang w:val="de-CH"/>
        </w:rPr>
        <w:t>n</w:t>
      </w:r>
      <w:r w:rsidRPr="009D7688">
        <w:rPr>
          <w:rFonts w:cs="Arial"/>
          <w:sz w:val="22"/>
          <w:szCs w:val="22"/>
          <w:lang w:val="de-CH"/>
        </w:rPr>
        <w:t xml:space="preserve">. </w:t>
      </w:r>
      <w:r w:rsidR="00AA4470">
        <w:rPr>
          <w:rFonts w:cs="Arial"/>
          <w:sz w:val="22"/>
          <w:szCs w:val="22"/>
          <w:lang w:val="de-CH"/>
        </w:rPr>
        <w:t>Geben Sie</w:t>
      </w:r>
      <w:r w:rsidR="00AA4470" w:rsidRPr="009D7688">
        <w:rPr>
          <w:rFonts w:cs="Arial"/>
          <w:sz w:val="22"/>
          <w:szCs w:val="22"/>
          <w:lang w:val="de-CH"/>
        </w:rPr>
        <w:t xml:space="preserve"> die Standardabweichung des erhaltenen Ergebnisses an.</w:t>
      </w:r>
      <w:r w:rsidR="00AA4470">
        <w:rPr>
          <w:rFonts w:cs="Arial"/>
          <w:sz w:val="22"/>
          <w:szCs w:val="22"/>
          <w:lang w:val="de-CH"/>
        </w:rPr>
        <w:t xml:space="preserve"> </w:t>
      </w:r>
      <w:r w:rsidRPr="006B6237">
        <w:rPr>
          <w:rFonts w:cs="Arial"/>
          <w:sz w:val="22"/>
          <w:szCs w:val="22"/>
          <w:lang w:val="de-CH"/>
        </w:rPr>
        <w:t xml:space="preserve">Die </w:t>
      </w:r>
      <w:r w:rsidR="00D80777" w:rsidRPr="006B6237">
        <w:rPr>
          <w:rFonts w:cs="Arial"/>
          <w:sz w:val="22"/>
          <w:szCs w:val="22"/>
          <w:lang w:val="de-CH"/>
        </w:rPr>
        <w:t xml:space="preserve">relative Standardabweichung </w:t>
      </w:r>
      <w:r w:rsidR="002F7DA0" w:rsidRPr="006B6237">
        <w:rPr>
          <w:rFonts w:cs="Arial"/>
          <w:sz w:val="22"/>
          <w:szCs w:val="22"/>
          <w:lang w:val="de-CH"/>
        </w:rPr>
        <w:t>vom Mittelwert</w:t>
      </w:r>
      <w:r w:rsidR="00D80777" w:rsidRPr="006B6237">
        <w:rPr>
          <w:rFonts w:cs="Arial"/>
          <w:sz w:val="22"/>
          <w:szCs w:val="22"/>
          <w:lang w:val="de-CH"/>
        </w:rPr>
        <w:t xml:space="preserve"> </w:t>
      </w:r>
      <w:r w:rsidRPr="006B6237">
        <w:rPr>
          <w:rFonts w:cs="Arial"/>
          <w:sz w:val="22"/>
          <w:szCs w:val="22"/>
          <w:lang w:val="de-CH"/>
        </w:rPr>
        <w:t xml:space="preserve">sollte nicht mehr als </w:t>
      </w:r>
      <w:r w:rsidR="00FD36F5" w:rsidRPr="006B6237">
        <w:rPr>
          <w:rFonts w:cs="Arial"/>
          <w:sz w:val="22"/>
          <w:szCs w:val="22"/>
          <w:lang w:val="de-CH"/>
        </w:rPr>
        <w:t>0,</w:t>
      </w:r>
      <w:r w:rsidRPr="006B6237">
        <w:rPr>
          <w:rFonts w:cs="Arial"/>
          <w:sz w:val="22"/>
          <w:szCs w:val="22"/>
          <w:lang w:val="de-CH"/>
        </w:rPr>
        <w:t>5 % betragen.</w:t>
      </w:r>
      <w:r w:rsidRPr="009D7688">
        <w:rPr>
          <w:rFonts w:cs="Arial"/>
          <w:sz w:val="22"/>
          <w:szCs w:val="22"/>
          <w:lang w:val="de-CH"/>
        </w:rPr>
        <w:t xml:space="preserve"> </w:t>
      </w:r>
    </w:p>
    <w:p w14:paraId="391EE819" w14:textId="77777777" w:rsidR="001969F1" w:rsidRPr="009D7688" w:rsidRDefault="001969F1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222A2D2C" w14:textId="77777777" w:rsidR="00AA4470" w:rsidRDefault="00043257">
      <w:pPr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57E0FCCE" w14:textId="77777777" w:rsidR="00AA4470" w:rsidRDefault="00AA4470">
      <w:pPr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</w:p>
    <w:p w14:paraId="2B2002B9" w14:textId="77777777" w:rsidR="00AA4470" w:rsidRPr="00D14DD1" w:rsidRDefault="00043257" w:rsidP="00AA4470">
      <w:pPr>
        <w:jc w:val="both"/>
        <w:rPr>
          <w:rFonts w:ascii="Arial" w:hAnsi="Arial" w:cs="Arial"/>
          <w:b/>
          <w:bCs/>
          <w:smallCaps/>
          <w:sz w:val="22"/>
          <w:szCs w:val="22"/>
          <w:lang w:val="de-CH"/>
        </w:rPr>
      </w:pPr>
      <w:r w:rsidRPr="00D14DD1">
        <w:rPr>
          <w:rFonts w:ascii="Arial" w:hAnsi="Arial" w:cs="Arial"/>
          <w:b/>
          <w:bCs/>
          <w:sz w:val="22"/>
          <w:szCs w:val="22"/>
          <w:lang w:val="de-CH"/>
        </w:rPr>
        <w:t>A4.4.2</w:t>
      </w:r>
      <w:r w:rsidR="002F7DA0" w:rsidRPr="00D14DD1">
        <w:rPr>
          <w:rFonts w:ascii="Arial" w:hAnsi="Arial" w:cs="Arial"/>
          <w:b/>
          <w:bCs/>
          <w:sz w:val="22"/>
          <w:szCs w:val="22"/>
          <w:lang w:val="de-CH"/>
        </w:rPr>
        <w:t xml:space="preserve">      BESTIMMUNG </w:t>
      </w:r>
      <w:r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des Gehalt</w:t>
      </w:r>
      <w:r w:rsidR="002F7DA0"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e</w:t>
      </w:r>
      <w:r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s an äquivalenter Essigsäure in einer Flasche</w:t>
      </w:r>
    </w:p>
    <w:p w14:paraId="2AA10068" w14:textId="68A63C93" w:rsidR="005F0EC9" w:rsidRPr="00D14DD1" w:rsidRDefault="00043257" w:rsidP="00AA4470">
      <w:pPr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  <w:r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 xml:space="preserve"> </w:t>
      </w:r>
      <w:r w:rsidR="00AA4470"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 xml:space="preserve">                 </w:t>
      </w:r>
      <w:r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Essig</w:t>
      </w:r>
    </w:p>
    <w:p w14:paraId="7D995DA2" w14:textId="77777777" w:rsidR="001969F1" w:rsidRPr="00D14DD1" w:rsidRDefault="001969F1">
      <w:pPr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</w:p>
    <w:p w14:paraId="7FAA1778" w14:textId="1ED8F9BC" w:rsidR="005F0EC9" w:rsidRPr="00D14DD1" w:rsidRDefault="00043257">
      <w:pPr>
        <w:ind w:left="1418" w:hanging="1418"/>
        <w:jc w:val="both"/>
        <w:rPr>
          <w:rFonts w:ascii="Arial" w:hAnsi="Arial" w:cs="Arial"/>
          <w:b/>
          <w:bCs/>
          <w:smallCaps/>
          <w:sz w:val="22"/>
          <w:szCs w:val="22"/>
          <w:lang w:val="de-CH"/>
        </w:rPr>
      </w:pPr>
      <w:r w:rsidRPr="00D14DD1">
        <w:rPr>
          <w:rFonts w:ascii="Arial" w:hAnsi="Arial" w:cs="Arial"/>
          <w:b/>
          <w:bCs/>
          <w:sz w:val="22"/>
          <w:szCs w:val="22"/>
          <w:lang w:val="de-CH"/>
        </w:rPr>
        <w:t>A4.4.2.1</w:t>
      </w:r>
      <w:r w:rsidRPr="00D14DD1">
        <w:rPr>
          <w:rFonts w:ascii="Arial" w:hAnsi="Arial" w:cs="Arial"/>
          <w:b/>
          <w:bCs/>
          <w:sz w:val="22"/>
          <w:szCs w:val="22"/>
          <w:lang w:val="de-CH"/>
        </w:rPr>
        <w:tab/>
      </w:r>
      <w:r w:rsidR="00AA4470"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>Problemstellung</w:t>
      </w:r>
    </w:p>
    <w:p w14:paraId="3B534E1B" w14:textId="0878D3F4" w:rsidR="005F0EC9" w:rsidRPr="009D7688" w:rsidRDefault="00000000">
      <w:pPr>
        <w:pStyle w:val="BodyTextIndent"/>
        <w:ind w:firstLine="0"/>
        <w:rPr>
          <w:rFonts w:cs="Arial"/>
          <w:sz w:val="22"/>
          <w:szCs w:val="22"/>
          <w:lang w:val="de-CH"/>
        </w:rPr>
      </w:pPr>
      <w:r w:rsidRPr="009D7688">
        <w:rPr>
          <w:rFonts w:cs="Arial"/>
          <w:sz w:val="22"/>
          <w:szCs w:val="22"/>
          <w:lang w:val="de-CH"/>
        </w:rPr>
        <w:t>Aus chemischer Sicht kann Essig als eine 4</w:t>
      </w:r>
      <w:r w:rsidR="00CC6EFD">
        <w:rPr>
          <w:rFonts w:cs="Arial"/>
          <w:sz w:val="22"/>
          <w:szCs w:val="22"/>
          <w:lang w:val="de-CH"/>
        </w:rPr>
        <w:t xml:space="preserve"> </w:t>
      </w:r>
      <w:r w:rsidRPr="009D7688">
        <w:rPr>
          <w:rFonts w:cs="Arial"/>
          <w:sz w:val="22"/>
          <w:szCs w:val="22"/>
          <w:lang w:val="de-CH"/>
        </w:rPr>
        <w:t>-</w:t>
      </w:r>
      <w:r w:rsidR="00CC6EFD">
        <w:rPr>
          <w:rFonts w:cs="Arial"/>
          <w:sz w:val="22"/>
          <w:szCs w:val="22"/>
          <w:lang w:val="de-CH"/>
        </w:rPr>
        <w:t xml:space="preserve"> </w:t>
      </w:r>
      <w:r w:rsidRPr="009D7688">
        <w:rPr>
          <w:rFonts w:cs="Arial"/>
          <w:sz w:val="22"/>
          <w:szCs w:val="22"/>
          <w:lang w:val="de-CH"/>
        </w:rPr>
        <w:t>6%</w:t>
      </w:r>
      <w:r w:rsidR="00CC6EFD">
        <w:rPr>
          <w:rFonts w:cs="Arial"/>
          <w:sz w:val="22"/>
          <w:szCs w:val="22"/>
          <w:lang w:val="de-CH"/>
        </w:rPr>
        <w:t>-</w:t>
      </w:r>
      <w:proofErr w:type="spellStart"/>
      <w:r w:rsidRPr="009D7688">
        <w:rPr>
          <w:rFonts w:cs="Arial"/>
          <w:sz w:val="22"/>
          <w:szCs w:val="22"/>
          <w:lang w:val="de-CH"/>
        </w:rPr>
        <w:t>ige</w:t>
      </w:r>
      <w:proofErr w:type="spellEnd"/>
      <w:r w:rsidRPr="009D7688">
        <w:rPr>
          <w:rFonts w:cs="Arial"/>
          <w:sz w:val="22"/>
          <w:szCs w:val="22"/>
          <w:lang w:val="de-CH"/>
        </w:rPr>
        <w:t xml:space="preserve"> Lösung (</w:t>
      </w:r>
      <w:r w:rsidR="00535415">
        <w:rPr>
          <w:rFonts w:cs="Arial"/>
          <w:sz w:val="22"/>
          <w:szCs w:val="22"/>
          <w:lang w:val="de-CH"/>
        </w:rPr>
        <w:t>Masse/Masse</w:t>
      </w:r>
      <w:r w:rsidRPr="009D7688">
        <w:rPr>
          <w:rFonts w:cs="Arial"/>
          <w:sz w:val="22"/>
          <w:szCs w:val="22"/>
          <w:lang w:val="de-CH"/>
        </w:rPr>
        <w:t xml:space="preserve">) von Essigsäure und anderen organischen Säuren in Wasser betrachtet werden. Essigsäure entsteht während </w:t>
      </w:r>
      <w:r w:rsidR="00AA4470">
        <w:rPr>
          <w:rFonts w:cs="Arial"/>
          <w:sz w:val="22"/>
          <w:szCs w:val="22"/>
          <w:lang w:val="de-CH"/>
        </w:rPr>
        <w:t>einer</w:t>
      </w:r>
      <w:r w:rsidRPr="009D7688">
        <w:rPr>
          <w:rFonts w:cs="Arial"/>
          <w:sz w:val="22"/>
          <w:szCs w:val="22"/>
          <w:lang w:val="de-CH"/>
        </w:rPr>
        <w:t xml:space="preserve"> Fermentation in oxidierender Umgebung, z.B. aus Wein (Weinessig), Äpfeln, Reis oder Zuckerrohr. </w:t>
      </w:r>
    </w:p>
    <w:p w14:paraId="05E830DD" w14:textId="0B552C0E" w:rsidR="005F0EC9" w:rsidRPr="009D7688" w:rsidRDefault="00000000">
      <w:pPr>
        <w:pStyle w:val="BodyTextIndent"/>
        <w:ind w:firstLine="0"/>
        <w:rPr>
          <w:rFonts w:cs="Arial"/>
          <w:sz w:val="22"/>
          <w:szCs w:val="22"/>
          <w:lang w:val="de-CH"/>
        </w:rPr>
      </w:pPr>
      <w:r w:rsidRPr="009D7688">
        <w:rPr>
          <w:rFonts w:cs="Arial"/>
          <w:sz w:val="22"/>
          <w:szCs w:val="22"/>
          <w:lang w:val="de-CH"/>
        </w:rPr>
        <w:t xml:space="preserve">Bei vollständiger Gärung enthält Essig in der Regel zwischen 7 und 10% Essigsäure. Der endgültige Gehalt </w:t>
      </w:r>
      <w:r w:rsidR="00CC6EFD">
        <w:rPr>
          <w:rFonts w:cs="Arial"/>
          <w:sz w:val="22"/>
          <w:szCs w:val="22"/>
          <w:lang w:val="de-CH"/>
        </w:rPr>
        <w:t xml:space="preserve">in einer Flasche </w:t>
      </w:r>
      <w:r w:rsidRPr="009D7688">
        <w:rPr>
          <w:rFonts w:cs="Arial"/>
          <w:sz w:val="22"/>
          <w:szCs w:val="22"/>
          <w:lang w:val="de-CH"/>
        </w:rPr>
        <w:t xml:space="preserve">wird durch Verdünnung </w:t>
      </w:r>
      <w:r w:rsidR="00AA4470">
        <w:rPr>
          <w:rFonts w:cs="Arial"/>
          <w:sz w:val="22"/>
          <w:szCs w:val="22"/>
          <w:lang w:val="de-CH"/>
        </w:rPr>
        <w:t>mit Wasser eingestellt</w:t>
      </w:r>
      <w:r w:rsidRPr="009D7688">
        <w:rPr>
          <w:rFonts w:cs="Arial"/>
          <w:sz w:val="22"/>
          <w:szCs w:val="22"/>
          <w:lang w:val="de-CH"/>
        </w:rPr>
        <w:t>.</w:t>
      </w:r>
    </w:p>
    <w:p w14:paraId="37A7339A" w14:textId="4787A4D5" w:rsidR="005F0EC9" w:rsidRPr="009D7688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Neben </w:t>
      </w:r>
      <w:r w:rsidR="00AA4470">
        <w:rPr>
          <w:rFonts w:ascii="Arial" w:hAnsi="Arial" w:cs="Arial"/>
          <w:sz w:val="22"/>
          <w:szCs w:val="22"/>
          <w:lang w:val="de-CH"/>
        </w:rPr>
        <w:t xml:space="preserve">der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Essigsäure enthält Essig noch andere </w:t>
      </w:r>
      <w:r w:rsidR="00C841C4" w:rsidRPr="009D7688">
        <w:rPr>
          <w:rFonts w:ascii="Arial" w:hAnsi="Arial" w:cs="Arial"/>
          <w:sz w:val="22"/>
          <w:szCs w:val="22"/>
          <w:lang w:val="de-CH"/>
        </w:rPr>
        <w:t xml:space="preserve">titrierbare </w:t>
      </w:r>
      <w:r w:rsidR="00C841C4">
        <w:rPr>
          <w:rFonts w:ascii="Arial" w:hAnsi="Arial" w:cs="Arial"/>
          <w:sz w:val="22"/>
          <w:szCs w:val="22"/>
          <w:lang w:val="de-CH"/>
        </w:rPr>
        <w:t>saure</w:t>
      </w:r>
      <w:r w:rsidR="00AA4470">
        <w:rPr>
          <w:rFonts w:ascii="Arial" w:hAnsi="Arial" w:cs="Arial"/>
          <w:sz w:val="22"/>
          <w:szCs w:val="22"/>
          <w:lang w:val="de-CH"/>
        </w:rPr>
        <w:t xml:space="preserve"> S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ubstanzen wie </w:t>
      </w:r>
      <w:r w:rsidR="00AA4470">
        <w:rPr>
          <w:rFonts w:ascii="Arial" w:hAnsi="Arial" w:cs="Arial"/>
          <w:sz w:val="22"/>
          <w:szCs w:val="22"/>
          <w:lang w:val="de-CH"/>
        </w:rPr>
        <w:t xml:space="preserve">z.B. </w:t>
      </w:r>
      <w:r w:rsidR="00C841C4">
        <w:rPr>
          <w:rFonts w:ascii="Arial" w:hAnsi="Arial" w:cs="Arial"/>
          <w:sz w:val="22"/>
          <w:szCs w:val="22"/>
          <w:lang w:val="de-CH"/>
        </w:rPr>
        <w:t xml:space="preserve">die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Weinsäure. Bei der Bestimmung des Gesamtsäuregehalts drückt man das Ergebnis der Einfachheit halber als </w:t>
      </w:r>
      <w:r w:rsidRPr="00C841C4">
        <w:rPr>
          <w:rFonts w:ascii="Arial" w:hAnsi="Arial" w:cs="Arial"/>
          <w:b/>
          <w:bCs/>
          <w:i/>
          <w:iCs/>
          <w:sz w:val="22"/>
          <w:szCs w:val="22"/>
          <w:lang w:val="de-CH"/>
        </w:rPr>
        <w:t>Essigsäureäquivalentgehalt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aus.</w:t>
      </w:r>
    </w:p>
    <w:p w14:paraId="24735FF5" w14:textId="34BFB1E0" w:rsidR="005F0EC9" w:rsidRPr="009D7688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Da der Äquivalenzpunkt bei einem pH-Wert von etwas über </w:t>
      </w:r>
      <w:r w:rsidRPr="00CC6EFD">
        <w:rPr>
          <w:rFonts w:ascii="Arial" w:hAnsi="Arial" w:cs="Arial"/>
          <w:sz w:val="22"/>
          <w:szCs w:val="22"/>
          <w:lang w:val="de-CH"/>
        </w:rPr>
        <w:t>7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liegt, wird Phenolphthalein als Indikator verwendet.</w:t>
      </w:r>
    </w:p>
    <w:p w14:paraId="7934F8A4" w14:textId="388A4ABD" w:rsidR="005F0EC9" w:rsidRPr="009D7688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Da die äquivalente Essigsäurekonzentration des Essigs deutlich höher ist als die der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-Maßlösung, muss man entweder den Essig verdünnen oder für die Bestimmung eine kleine </w:t>
      </w:r>
      <w:r w:rsidR="00CC6EFD">
        <w:rPr>
          <w:rFonts w:ascii="Arial" w:hAnsi="Arial" w:cs="Arial"/>
          <w:sz w:val="22"/>
          <w:szCs w:val="22"/>
          <w:lang w:val="de-CH"/>
        </w:rPr>
        <w:t>Menge</w:t>
      </w:r>
      <w:r w:rsidR="00CC6EFD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Essig verwenden.</w:t>
      </w:r>
    </w:p>
    <w:p w14:paraId="0033A617" w14:textId="77777777" w:rsidR="001969F1" w:rsidRPr="009D7688" w:rsidRDefault="001969F1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5877733B" w14:textId="07988508" w:rsidR="005F0EC9" w:rsidRPr="00D14DD1" w:rsidRDefault="00043257">
      <w:pPr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  <w:r w:rsidRPr="00D14DD1">
        <w:rPr>
          <w:rFonts w:ascii="Arial" w:hAnsi="Arial" w:cs="Arial"/>
          <w:b/>
          <w:bCs/>
          <w:sz w:val="22"/>
          <w:szCs w:val="22"/>
          <w:lang w:val="de-CH"/>
        </w:rPr>
        <w:t>A4.4.2.</w:t>
      </w:r>
      <w:r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>2</w:t>
      </w:r>
      <w:r w:rsidR="00CC6EFD"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 xml:space="preserve">  </w:t>
      </w:r>
      <w:r w:rsidR="00C841C4"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 xml:space="preserve"> </w:t>
      </w:r>
      <w:r w:rsidR="00CC6EFD"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>Arbeitsanweisung</w:t>
      </w:r>
    </w:p>
    <w:p w14:paraId="798C8515" w14:textId="5E30DC99" w:rsidR="005F0EC9" w:rsidRPr="009D7688" w:rsidRDefault="001969F1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Verdünne</w:t>
      </w:r>
      <w:r w:rsidR="00CC6EFD">
        <w:rPr>
          <w:rFonts w:ascii="Arial" w:hAnsi="Arial" w:cs="Arial"/>
          <w:sz w:val="22"/>
          <w:szCs w:val="22"/>
          <w:lang w:val="de-CH"/>
        </w:rPr>
        <w:t>n Sie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="006E7425" w:rsidRPr="009D7688">
        <w:rPr>
          <w:rFonts w:ascii="Arial" w:hAnsi="Arial" w:cs="Arial"/>
          <w:sz w:val="22"/>
          <w:szCs w:val="22"/>
          <w:lang w:val="de-CH"/>
        </w:rPr>
        <w:t xml:space="preserve">in einem 50,0 </w:t>
      </w:r>
      <w:proofErr w:type="spellStart"/>
      <w:r w:rsidR="006E7425" w:rsidRPr="009D7688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="006E7425">
        <w:rPr>
          <w:rFonts w:ascii="Arial" w:hAnsi="Arial" w:cs="Arial"/>
          <w:sz w:val="22"/>
          <w:szCs w:val="22"/>
          <w:lang w:val="de-CH"/>
        </w:rPr>
        <w:t xml:space="preserve"> </w:t>
      </w:r>
      <w:r w:rsidR="006E7425" w:rsidRPr="009D7688">
        <w:rPr>
          <w:rFonts w:ascii="Arial" w:hAnsi="Arial" w:cs="Arial"/>
          <w:sz w:val="22"/>
          <w:szCs w:val="22"/>
          <w:lang w:val="de-CH"/>
        </w:rPr>
        <w:t>Messkolben</w:t>
      </w:r>
      <w:r w:rsidR="006E7425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10,0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 Essig mit entmineralisiertem Wasser</w:t>
      </w:r>
      <w:r w:rsidR="003A1505">
        <w:rPr>
          <w:rFonts w:ascii="Arial" w:hAnsi="Arial" w:cs="Arial"/>
          <w:sz w:val="22"/>
          <w:szCs w:val="22"/>
          <w:lang w:val="de-CH"/>
        </w:rPr>
        <w:t>.</w:t>
      </w:r>
    </w:p>
    <w:p w14:paraId="1EDA7F60" w14:textId="43964118" w:rsidR="005F0EC9" w:rsidRPr="009D7688" w:rsidRDefault="001969F1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Pipettiere</w:t>
      </w:r>
      <w:r w:rsidR="00CC6EFD">
        <w:rPr>
          <w:rFonts w:ascii="Arial" w:hAnsi="Arial" w:cs="Arial"/>
          <w:sz w:val="22"/>
          <w:szCs w:val="22"/>
          <w:lang w:val="de-CH"/>
        </w:rPr>
        <w:t>n Sie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5,00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 des verdünnten Essigs in einen </w:t>
      </w:r>
      <w:r w:rsidR="00FA0C56" w:rsidRPr="009D7688">
        <w:rPr>
          <w:rFonts w:ascii="Arial" w:hAnsi="Arial" w:cs="Arial"/>
          <w:sz w:val="22"/>
          <w:szCs w:val="22"/>
          <w:lang w:val="de-CH"/>
        </w:rPr>
        <w:t xml:space="preserve">Erlenmeyerkolben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oder </w:t>
      </w:r>
      <w:r w:rsidR="003A1505">
        <w:rPr>
          <w:rFonts w:ascii="Arial" w:hAnsi="Arial" w:cs="Arial"/>
          <w:sz w:val="22"/>
          <w:szCs w:val="22"/>
          <w:lang w:val="de-CH"/>
        </w:rPr>
        <w:t xml:space="preserve">in </w:t>
      </w:r>
      <w:r w:rsidRPr="009D7688">
        <w:rPr>
          <w:rFonts w:ascii="Arial" w:hAnsi="Arial" w:cs="Arial"/>
          <w:sz w:val="22"/>
          <w:szCs w:val="22"/>
          <w:lang w:val="de-CH"/>
        </w:rPr>
        <w:t>ein Becherglas</w:t>
      </w:r>
      <w:r w:rsidR="00FA0C56" w:rsidRPr="009D7688">
        <w:rPr>
          <w:rFonts w:ascii="Arial" w:hAnsi="Arial" w:cs="Arial"/>
          <w:sz w:val="22"/>
          <w:szCs w:val="22"/>
          <w:lang w:val="de-CH"/>
        </w:rPr>
        <w:t>.</w:t>
      </w:r>
    </w:p>
    <w:p w14:paraId="3F554C62" w14:textId="37367BDE" w:rsidR="005F0EC9" w:rsidRPr="009D7688" w:rsidRDefault="00000000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lastRenderedPageBreak/>
        <w:t>Füge</w:t>
      </w:r>
      <w:r w:rsidR="00CC6EFD">
        <w:rPr>
          <w:rFonts w:ascii="Arial" w:hAnsi="Arial" w:cs="Arial"/>
          <w:sz w:val="22"/>
          <w:szCs w:val="22"/>
          <w:lang w:val="de-CH"/>
        </w:rPr>
        <w:t>n Sie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="007C39D3" w:rsidRPr="009D7688">
        <w:rPr>
          <w:rFonts w:ascii="Arial" w:hAnsi="Arial" w:cs="Arial"/>
          <w:sz w:val="22"/>
          <w:szCs w:val="22"/>
          <w:lang w:val="de-CH"/>
        </w:rPr>
        <w:t xml:space="preserve">etwas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entmineralisiertes Wasser sowie einige Tropfen der </w:t>
      </w:r>
      <w:r w:rsidR="00C841C4">
        <w:rPr>
          <w:rFonts w:ascii="Arial" w:hAnsi="Arial" w:cs="Arial"/>
          <w:sz w:val="22"/>
          <w:szCs w:val="22"/>
          <w:lang w:val="de-CH"/>
        </w:rPr>
        <w:t xml:space="preserve">bereitgestellten </w:t>
      </w:r>
      <w:r w:rsidRPr="009D7688">
        <w:rPr>
          <w:rFonts w:ascii="Arial" w:hAnsi="Arial" w:cs="Arial"/>
          <w:sz w:val="22"/>
          <w:szCs w:val="22"/>
          <w:lang w:val="de-CH"/>
        </w:rPr>
        <w:t>Phenolphthalein</w:t>
      </w:r>
      <w:r w:rsidR="00C841C4">
        <w:rPr>
          <w:rFonts w:ascii="Arial" w:hAnsi="Arial" w:cs="Arial"/>
          <w:sz w:val="22"/>
          <w:szCs w:val="22"/>
          <w:lang w:val="de-CH"/>
        </w:rPr>
        <w:t>-</w:t>
      </w:r>
      <w:r w:rsidR="00535415">
        <w:rPr>
          <w:rFonts w:ascii="Arial" w:hAnsi="Arial" w:cs="Arial"/>
          <w:sz w:val="22"/>
          <w:szCs w:val="22"/>
          <w:lang w:val="de-CH"/>
        </w:rPr>
        <w:t>L</w:t>
      </w:r>
      <w:r w:rsidR="00535415" w:rsidRPr="009D7688">
        <w:rPr>
          <w:rFonts w:ascii="Arial" w:hAnsi="Arial" w:cs="Arial"/>
          <w:sz w:val="22"/>
          <w:szCs w:val="22"/>
          <w:lang w:val="de-CH"/>
        </w:rPr>
        <w:t xml:space="preserve">ösung </w:t>
      </w:r>
      <w:r w:rsidRPr="009D7688">
        <w:rPr>
          <w:rFonts w:ascii="Arial" w:hAnsi="Arial" w:cs="Arial"/>
          <w:sz w:val="22"/>
          <w:szCs w:val="22"/>
          <w:lang w:val="de-CH"/>
        </w:rPr>
        <w:t>hinzu.</w:t>
      </w:r>
    </w:p>
    <w:p w14:paraId="46602285" w14:textId="7E6EC08C" w:rsidR="005F0EC9" w:rsidRPr="009D7688" w:rsidRDefault="00000000">
      <w:pPr>
        <w:numPr>
          <w:ilvl w:val="0"/>
          <w:numId w:val="6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Titrieren Sie </w:t>
      </w:r>
      <w:r w:rsidR="00FA0C56" w:rsidRPr="009D7688">
        <w:rPr>
          <w:rFonts w:ascii="Arial" w:hAnsi="Arial" w:cs="Arial"/>
          <w:sz w:val="22"/>
          <w:szCs w:val="22"/>
          <w:lang w:val="de-CH"/>
        </w:rPr>
        <w:t xml:space="preserve">dann Ihre </w:t>
      </w:r>
      <w:r w:rsidR="00CC6EFD">
        <w:rPr>
          <w:rFonts w:ascii="Arial" w:hAnsi="Arial" w:cs="Arial"/>
          <w:sz w:val="22"/>
          <w:szCs w:val="22"/>
          <w:lang w:val="de-CH"/>
        </w:rPr>
        <w:t>v</w:t>
      </w:r>
      <w:r w:rsidR="00CC6EFD" w:rsidRPr="009D7688">
        <w:rPr>
          <w:rFonts w:ascii="Arial" w:hAnsi="Arial" w:cs="Arial"/>
          <w:sz w:val="22"/>
          <w:szCs w:val="22"/>
          <w:lang w:val="de-CH"/>
        </w:rPr>
        <w:t>erdünn</w:t>
      </w:r>
      <w:r w:rsidR="00CC6EFD">
        <w:rPr>
          <w:rFonts w:ascii="Arial" w:hAnsi="Arial" w:cs="Arial"/>
          <w:sz w:val="22"/>
          <w:szCs w:val="22"/>
          <w:lang w:val="de-CH"/>
        </w:rPr>
        <w:t>te Lösung</w:t>
      </w:r>
      <w:r w:rsidR="00CC6EFD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mit </w:t>
      </w:r>
      <w:r w:rsidR="007C39D3" w:rsidRPr="009D7688">
        <w:rPr>
          <w:rFonts w:ascii="Arial" w:hAnsi="Arial" w:cs="Arial"/>
          <w:sz w:val="22"/>
          <w:szCs w:val="22"/>
          <w:lang w:val="de-CH"/>
        </w:rPr>
        <w:t xml:space="preserve">Ihrer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0,1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="00CC6EFD" w:rsidRPr="009D7688">
        <w:rPr>
          <w:rFonts w:ascii="Arial" w:hAnsi="Arial" w:cs="Arial"/>
          <w:sz w:val="22"/>
          <w:szCs w:val="22"/>
          <w:lang w:val="de-CH"/>
        </w:rPr>
        <w:t>L</w:t>
      </w:r>
      <w:r w:rsidR="00CC6EFD" w:rsidRPr="009D7688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CC6EFD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-Maßlösung, bis die </w:t>
      </w:r>
      <w:r w:rsidR="003A1505" w:rsidRPr="009D7688">
        <w:rPr>
          <w:rFonts w:ascii="Arial" w:hAnsi="Arial" w:cs="Arial"/>
          <w:sz w:val="22"/>
          <w:szCs w:val="22"/>
          <w:lang w:val="de-CH"/>
        </w:rPr>
        <w:t xml:space="preserve">Farbe </w:t>
      </w:r>
      <w:r w:rsidR="003A1505">
        <w:rPr>
          <w:rFonts w:ascii="Arial" w:hAnsi="Arial" w:cs="Arial"/>
          <w:sz w:val="22"/>
          <w:szCs w:val="22"/>
          <w:lang w:val="de-CH"/>
        </w:rPr>
        <w:t xml:space="preserve">von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farblos </w:t>
      </w:r>
      <w:r w:rsidRPr="009D7688">
        <w:rPr>
          <w:rFonts w:ascii="Symbol" w:hAnsi="Symbol" w:cs="Arial"/>
          <w:sz w:val="22"/>
          <w:szCs w:val="22"/>
          <w:lang w:val="de-CH"/>
        </w:rPr>
        <w:sym w:font="Symbol" w:char="F0AE"/>
      </w:r>
      <w:r w:rsidRPr="009D7688">
        <w:rPr>
          <w:rFonts w:ascii="Arial" w:hAnsi="Arial" w:cs="Arial"/>
          <w:sz w:val="22"/>
          <w:szCs w:val="22"/>
          <w:lang w:val="de-CH"/>
        </w:rPr>
        <w:t xml:space="preserve"> rosa umschlägt. Die Färbung sollte 15 Sekunden lang sichtbar bleiben.</w:t>
      </w:r>
    </w:p>
    <w:p w14:paraId="711916C3" w14:textId="0ACAE343" w:rsidR="005F0EC9" w:rsidRPr="003A150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3A1505">
        <w:rPr>
          <w:rFonts w:ascii="Arial" w:hAnsi="Arial" w:cs="Arial"/>
          <w:sz w:val="22"/>
          <w:szCs w:val="22"/>
          <w:lang w:val="de-CH"/>
        </w:rPr>
        <w:t xml:space="preserve">Führen Sie die </w:t>
      </w:r>
      <w:r w:rsidR="00CC6EFD" w:rsidRPr="003A1505">
        <w:rPr>
          <w:rFonts w:ascii="Arial" w:hAnsi="Arial" w:cs="Arial"/>
          <w:sz w:val="22"/>
          <w:szCs w:val="22"/>
          <w:lang w:val="de-CH"/>
        </w:rPr>
        <w:t xml:space="preserve">Titration </w:t>
      </w:r>
      <w:r w:rsidRPr="003A1505">
        <w:rPr>
          <w:rFonts w:ascii="Arial" w:hAnsi="Arial" w:cs="Arial"/>
          <w:sz w:val="22"/>
          <w:szCs w:val="22"/>
          <w:lang w:val="de-CH"/>
        </w:rPr>
        <w:t>dreimal durch</w:t>
      </w:r>
      <w:r w:rsidR="003A1505" w:rsidRPr="003A1505">
        <w:rPr>
          <w:rFonts w:ascii="Arial" w:hAnsi="Arial" w:cs="Arial"/>
          <w:sz w:val="22"/>
          <w:szCs w:val="22"/>
          <w:lang w:val="de-CH"/>
        </w:rPr>
        <w:t xml:space="preserve">. </w:t>
      </w:r>
      <w:r w:rsidR="003A1505" w:rsidRPr="003A1505">
        <w:rPr>
          <w:rFonts w:ascii="Arial" w:hAnsi="Arial" w:cs="Arial"/>
          <w:sz w:val="22"/>
          <w:szCs w:val="22"/>
          <w:lang w:val="de-CH"/>
        </w:rPr>
        <w:t xml:space="preserve">Geben Sie die Standardabweichung des erhaltenen Ergebnisses </w:t>
      </w:r>
      <w:r w:rsidR="003A1505" w:rsidRPr="003A1505">
        <w:rPr>
          <w:rFonts w:ascii="Arial" w:hAnsi="Arial" w:cs="Arial"/>
          <w:sz w:val="22"/>
          <w:szCs w:val="22"/>
          <w:lang w:val="de-CH"/>
        </w:rPr>
        <w:t xml:space="preserve">(Volumina) </w:t>
      </w:r>
      <w:r w:rsidR="003A1505" w:rsidRPr="003A1505">
        <w:rPr>
          <w:rFonts w:ascii="Arial" w:hAnsi="Arial" w:cs="Arial"/>
          <w:sz w:val="22"/>
          <w:szCs w:val="22"/>
          <w:lang w:val="de-CH"/>
        </w:rPr>
        <w:t xml:space="preserve">an. Die relative Standardabweichung vom </w:t>
      </w:r>
      <w:r w:rsidR="003A1505" w:rsidRPr="003A1505">
        <w:rPr>
          <w:rFonts w:ascii="Arial" w:hAnsi="Arial" w:cs="Arial"/>
          <w:sz w:val="22"/>
          <w:szCs w:val="22"/>
          <w:lang w:val="de-CH"/>
        </w:rPr>
        <w:t xml:space="preserve">Volumen </w:t>
      </w:r>
      <w:r w:rsidR="003A1505" w:rsidRPr="003A1505">
        <w:rPr>
          <w:rFonts w:ascii="Arial" w:hAnsi="Arial" w:cs="Arial"/>
          <w:sz w:val="22"/>
          <w:szCs w:val="22"/>
          <w:lang w:val="de-CH"/>
        </w:rPr>
        <w:t xml:space="preserve">Mittelwert sollte nicht mehr als 0,5 % betragen. </w:t>
      </w:r>
      <w:r w:rsidRPr="003A1505"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6A8B3DDC" w14:textId="1C8C9F71" w:rsidR="005F0EC9" w:rsidRPr="003A150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3A1505">
        <w:rPr>
          <w:rFonts w:ascii="Arial" w:hAnsi="Arial" w:cs="Arial"/>
          <w:sz w:val="22"/>
          <w:szCs w:val="22"/>
          <w:lang w:val="de-CH"/>
        </w:rPr>
        <w:t xml:space="preserve">Führen Sie eine der </w:t>
      </w:r>
      <w:r w:rsidR="00CC6EFD" w:rsidRPr="003A1505">
        <w:rPr>
          <w:rFonts w:ascii="Arial" w:hAnsi="Arial" w:cs="Arial"/>
          <w:sz w:val="22"/>
          <w:szCs w:val="22"/>
          <w:lang w:val="de-CH"/>
        </w:rPr>
        <w:t xml:space="preserve">Titrationen </w:t>
      </w:r>
      <w:r w:rsidRPr="003A1505">
        <w:rPr>
          <w:rFonts w:ascii="Arial" w:hAnsi="Arial" w:cs="Arial"/>
          <w:sz w:val="22"/>
          <w:szCs w:val="22"/>
          <w:lang w:val="de-CH"/>
        </w:rPr>
        <w:t>mit einem pH-Meter durch (</w:t>
      </w:r>
      <w:r w:rsidRPr="003A1505">
        <w:rPr>
          <w:rFonts w:ascii="Arial" w:hAnsi="Arial" w:cs="Arial"/>
          <w:b/>
          <w:bCs/>
          <w:sz w:val="22"/>
          <w:szCs w:val="22"/>
          <w:lang w:val="de-CH"/>
        </w:rPr>
        <w:t xml:space="preserve">in Gegenwart </w:t>
      </w:r>
      <w:r w:rsidRPr="003A1505">
        <w:rPr>
          <w:rFonts w:ascii="Arial" w:hAnsi="Arial" w:cs="Arial"/>
          <w:sz w:val="22"/>
          <w:szCs w:val="22"/>
          <w:lang w:val="de-CH"/>
        </w:rPr>
        <w:t xml:space="preserve">des </w:t>
      </w:r>
      <w:r w:rsidRPr="003A1505">
        <w:rPr>
          <w:rFonts w:ascii="Arial" w:hAnsi="Arial" w:cs="Arial"/>
          <w:b/>
          <w:bCs/>
          <w:sz w:val="22"/>
          <w:szCs w:val="22"/>
          <w:lang w:val="de-CH"/>
        </w:rPr>
        <w:t>Indikators</w:t>
      </w:r>
      <w:r w:rsidRPr="003A1505">
        <w:rPr>
          <w:rFonts w:ascii="Arial" w:hAnsi="Arial" w:cs="Arial"/>
          <w:sz w:val="22"/>
          <w:szCs w:val="22"/>
          <w:lang w:val="de-CH"/>
        </w:rPr>
        <w:t>).</w:t>
      </w:r>
    </w:p>
    <w:p w14:paraId="7AD1070C" w14:textId="2F577954" w:rsidR="005F0EC9" w:rsidRPr="003A150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3A1505">
        <w:rPr>
          <w:rFonts w:ascii="Arial" w:hAnsi="Arial" w:cs="Arial"/>
          <w:sz w:val="22"/>
          <w:szCs w:val="22"/>
          <w:lang w:val="de-CH"/>
        </w:rPr>
        <w:t>Berechne</w:t>
      </w:r>
      <w:r w:rsidR="00CC6EFD" w:rsidRPr="003A1505">
        <w:rPr>
          <w:rFonts w:ascii="Arial" w:hAnsi="Arial" w:cs="Arial"/>
          <w:sz w:val="22"/>
          <w:szCs w:val="22"/>
          <w:lang w:val="de-CH"/>
        </w:rPr>
        <w:t>n Sie</w:t>
      </w:r>
      <w:r w:rsidRPr="003A1505">
        <w:rPr>
          <w:rFonts w:ascii="Arial" w:hAnsi="Arial" w:cs="Arial"/>
          <w:sz w:val="22"/>
          <w:szCs w:val="22"/>
          <w:lang w:val="de-CH"/>
        </w:rPr>
        <w:t xml:space="preserve"> den Säuregehalt des Essigs, ausgedrückt in reiner Essigsäure. Vergleiche</w:t>
      </w:r>
      <w:r w:rsidR="00CC6EFD" w:rsidRPr="003A1505">
        <w:rPr>
          <w:rFonts w:ascii="Arial" w:hAnsi="Arial" w:cs="Arial"/>
          <w:sz w:val="22"/>
          <w:szCs w:val="22"/>
          <w:lang w:val="de-CH"/>
        </w:rPr>
        <w:t>n Sie</w:t>
      </w:r>
      <w:r w:rsidRPr="003A1505">
        <w:rPr>
          <w:rFonts w:ascii="Arial" w:hAnsi="Arial" w:cs="Arial"/>
          <w:sz w:val="22"/>
          <w:szCs w:val="22"/>
          <w:lang w:val="de-CH"/>
        </w:rPr>
        <w:t xml:space="preserve"> das Ergebnis mit dem Wert auf dem Flaschenetikett.</w:t>
      </w:r>
    </w:p>
    <w:p w14:paraId="4008474D" w14:textId="59CD6E84" w:rsidR="005F0EC9" w:rsidRPr="003A150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3A1505">
        <w:rPr>
          <w:rFonts w:ascii="Arial" w:hAnsi="Arial" w:cs="Arial"/>
          <w:sz w:val="22"/>
          <w:szCs w:val="22"/>
          <w:lang w:val="de-CH"/>
        </w:rPr>
        <w:t>Berechne</w:t>
      </w:r>
      <w:r w:rsidR="00CC6EFD" w:rsidRPr="003A1505">
        <w:rPr>
          <w:rFonts w:ascii="Arial" w:hAnsi="Arial" w:cs="Arial"/>
          <w:sz w:val="22"/>
          <w:szCs w:val="22"/>
          <w:lang w:val="de-CH"/>
        </w:rPr>
        <w:t>n Sie</w:t>
      </w:r>
      <w:r w:rsidRPr="003A1505">
        <w:rPr>
          <w:rFonts w:ascii="Arial" w:hAnsi="Arial" w:cs="Arial"/>
          <w:sz w:val="22"/>
          <w:szCs w:val="22"/>
          <w:lang w:val="de-CH"/>
        </w:rPr>
        <w:t xml:space="preserve"> </w:t>
      </w:r>
      <w:r w:rsidR="00CC6EFD" w:rsidRPr="003A1505">
        <w:rPr>
          <w:rFonts w:ascii="Arial" w:hAnsi="Arial" w:cs="Arial"/>
          <w:sz w:val="22"/>
          <w:szCs w:val="22"/>
          <w:lang w:val="de-CH"/>
        </w:rPr>
        <w:t xml:space="preserve">zudem </w:t>
      </w:r>
      <w:r w:rsidRPr="003A1505">
        <w:rPr>
          <w:rFonts w:ascii="Arial" w:hAnsi="Arial" w:cs="Arial"/>
          <w:sz w:val="22"/>
          <w:szCs w:val="22"/>
          <w:lang w:val="de-CH"/>
        </w:rPr>
        <w:t xml:space="preserve">mithilfe der Titrationskurve den </w:t>
      </w:r>
      <w:r w:rsidRPr="003A1505">
        <w:rPr>
          <w:rFonts w:ascii="Arial" w:hAnsi="Arial" w:cs="Arial"/>
          <w:i/>
          <w:sz w:val="22"/>
          <w:szCs w:val="22"/>
          <w:lang w:val="de-CH"/>
        </w:rPr>
        <w:t>K</w:t>
      </w:r>
      <w:r w:rsidRPr="003A1505">
        <w:rPr>
          <w:rFonts w:ascii="Arial" w:hAnsi="Arial" w:cs="Arial"/>
          <w:sz w:val="22"/>
          <w:szCs w:val="22"/>
          <w:vertAlign w:val="subscript"/>
          <w:lang w:val="de-CH"/>
        </w:rPr>
        <w:t>a</w:t>
      </w:r>
      <w:r w:rsidRPr="003A1505">
        <w:rPr>
          <w:rFonts w:ascii="Arial" w:hAnsi="Arial" w:cs="Arial"/>
          <w:sz w:val="22"/>
          <w:szCs w:val="22"/>
          <w:lang w:val="de-CH"/>
        </w:rPr>
        <w:t xml:space="preserve"> von Essigsäure.</w:t>
      </w:r>
    </w:p>
    <w:p w14:paraId="506FA9E4" w14:textId="77777777" w:rsidR="00CC6EFD" w:rsidRPr="003A1505" w:rsidRDefault="00CC6EFD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18A43D33" w14:textId="797E0B4B" w:rsidR="005F0EC9" w:rsidRPr="003A150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3A1505">
        <w:rPr>
          <w:rFonts w:ascii="Arial" w:hAnsi="Arial" w:cs="Arial"/>
          <w:b/>
          <w:smallCaps/>
          <w:sz w:val="22"/>
          <w:szCs w:val="22"/>
          <w:lang w:val="de-CH"/>
        </w:rPr>
        <w:t>Frage</w:t>
      </w:r>
      <w:r w:rsidRPr="003A1505">
        <w:rPr>
          <w:rFonts w:ascii="Arial" w:hAnsi="Arial" w:cs="Arial"/>
          <w:sz w:val="22"/>
          <w:szCs w:val="22"/>
          <w:lang w:val="de-CH"/>
        </w:rPr>
        <w:t xml:space="preserve">: Warum verwendet man </w:t>
      </w:r>
      <w:r w:rsidR="003A1505" w:rsidRPr="003A1505">
        <w:rPr>
          <w:rFonts w:ascii="Arial" w:hAnsi="Arial" w:cs="Arial"/>
          <w:sz w:val="22"/>
          <w:szCs w:val="22"/>
          <w:lang w:val="de-CH"/>
        </w:rPr>
        <w:t>für die obige Titration</w:t>
      </w:r>
      <w:r w:rsidRPr="003A1505">
        <w:rPr>
          <w:rFonts w:ascii="Arial" w:hAnsi="Arial" w:cs="Arial"/>
          <w:sz w:val="22"/>
          <w:szCs w:val="22"/>
          <w:lang w:val="de-CH"/>
        </w:rPr>
        <w:t xml:space="preserve"> den Indikator Phenolphthalein und </w:t>
      </w:r>
      <w:r w:rsidR="003A1505" w:rsidRPr="003A1505">
        <w:rPr>
          <w:rFonts w:ascii="Arial" w:hAnsi="Arial" w:cs="Arial"/>
          <w:sz w:val="22"/>
          <w:szCs w:val="22"/>
          <w:lang w:val="de-CH"/>
        </w:rPr>
        <w:t>nicht</w:t>
      </w:r>
      <w:r w:rsidRPr="003A1505">
        <w:rPr>
          <w:rFonts w:ascii="Arial" w:hAnsi="Arial" w:cs="Arial"/>
          <w:sz w:val="22"/>
          <w:szCs w:val="22"/>
          <w:lang w:val="de-CH"/>
        </w:rPr>
        <w:t xml:space="preserve"> Bromthymol? </w:t>
      </w:r>
      <w:r w:rsidR="003A1505" w:rsidRPr="003A1505">
        <w:rPr>
          <w:rFonts w:ascii="Arial" w:hAnsi="Arial" w:cs="Arial"/>
          <w:sz w:val="22"/>
          <w:szCs w:val="22"/>
          <w:lang w:val="de-CH"/>
        </w:rPr>
        <w:t>Warum i</w:t>
      </w:r>
      <w:r w:rsidRPr="003A1505">
        <w:rPr>
          <w:rFonts w:ascii="Arial" w:hAnsi="Arial" w:cs="Arial"/>
          <w:sz w:val="22"/>
          <w:szCs w:val="22"/>
          <w:lang w:val="de-CH"/>
        </w:rPr>
        <w:t>st die Wahl des richtigen Indikators sehr wichtig?</w:t>
      </w:r>
    </w:p>
    <w:p w14:paraId="6FCC9A67" w14:textId="77777777" w:rsidR="001969F1" w:rsidRPr="003A1505" w:rsidRDefault="001969F1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174C4932" w14:textId="77777777" w:rsidR="001969F1" w:rsidRPr="003A1505" w:rsidRDefault="001969F1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64A0CCAB" w14:textId="4B153E15" w:rsidR="005F0EC9" w:rsidRPr="00D14DD1" w:rsidRDefault="00043257">
      <w:pPr>
        <w:jc w:val="both"/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</w:pPr>
      <w:r w:rsidRPr="00D14DD1">
        <w:rPr>
          <w:rFonts w:ascii="Arial" w:hAnsi="Arial" w:cs="Arial"/>
          <w:b/>
          <w:bCs/>
          <w:sz w:val="22"/>
          <w:szCs w:val="22"/>
          <w:lang w:val="de-CH"/>
        </w:rPr>
        <w:t>A4.4.2.</w:t>
      </w:r>
      <w:r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>3</w:t>
      </w:r>
      <w:r w:rsidR="00CC6EFD"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 xml:space="preserve">    </w:t>
      </w:r>
      <w:r w:rsidR="003A1505"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>Weitere</w:t>
      </w:r>
      <w:r w:rsidRPr="00D14DD1">
        <w:rPr>
          <w:rFonts w:ascii="Arial" w:hAnsi="Arial" w:cs="Arial"/>
          <w:b/>
          <w:bCs/>
          <w:i/>
          <w:sz w:val="22"/>
          <w:szCs w:val="22"/>
          <w:lang w:val="de-CH"/>
        </w:rPr>
        <w:t xml:space="preserve"> </w:t>
      </w:r>
      <w:r w:rsidR="003A1505" w:rsidRPr="00D14DD1">
        <w:rPr>
          <w:rFonts w:ascii="Arial" w:hAnsi="Arial" w:cs="Arial"/>
          <w:b/>
          <w:bCs/>
          <w:i/>
          <w:sz w:val="22"/>
          <w:szCs w:val="22"/>
          <w:lang w:val="de-CH"/>
        </w:rPr>
        <w:t>FRAGEN</w:t>
      </w:r>
      <w:r w:rsidRPr="00D14DD1">
        <w:rPr>
          <w:rFonts w:ascii="Arial" w:hAnsi="Arial" w:cs="Arial"/>
          <w:b/>
          <w:bCs/>
          <w:i/>
          <w:sz w:val="22"/>
          <w:szCs w:val="22"/>
          <w:lang w:val="de-CH"/>
        </w:rPr>
        <w:tab/>
      </w:r>
    </w:p>
    <w:p w14:paraId="07D89D3B" w14:textId="3915AE32" w:rsidR="005F0EC9" w:rsidRPr="003A1505" w:rsidRDefault="00000000">
      <w:pPr>
        <w:spacing w:before="120"/>
        <w:ind w:left="567" w:hanging="567"/>
        <w:jc w:val="both"/>
        <w:rPr>
          <w:rFonts w:ascii="Arial" w:hAnsi="Arial" w:cs="Arial"/>
          <w:sz w:val="22"/>
          <w:szCs w:val="22"/>
          <w:lang w:val="de-CH"/>
        </w:rPr>
      </w:pPr>
      <w:r w:rsidRPr="003A1505">
        <w:rPr>
          <w:rFonts w:ascii="Arial" w:hAnsi="Arial" w:cs="Arial"/>
          <w:sz w:val="22"/>
          <w:szCs w:val="22"/>
          <w:lang w:val="de-CH"/>
        </w:rPr>
        <w:t>1.</w:t>
      </w:r>
      <w:r w:rsidRPr="003A1505">
        <w:rPr>
          <w:rFonts w:ascii="Arial" w:hAnsi="Arial" w:cs="Arial"/>
          <w:sz w:val="22"/>
          <w:szCs w:val="22"/>
          <w:lang w:val="de-CH"/>
        </w:rPr>
        <w:tab/>
        <w:t>Warum liegt der Äquivalenzpunkt bei einem pH-Wert über 7</w:t>
      </w:r>
      <w:r w:rsidR="00CC6EFD" w:rsidRPr="003A1505">
        <w:rPr>
          <w:rFonts w:ascii="Arial" w:hAnsi="Arial" w:cs="Arial"/>
          <w:sz w:val="22"/>
          <w:szCs w:val="22"/>
          <w:lang w:val="de-CH"/>
        </w:rPr>
        <w:t>?</w:t>
      </w:r>
    </w:p>
    <w:p w14:paraId="1C14A37F" w14:textId="0FC891C1" w:rsidR="005F0EC9" w:rsidRPr="003A1505" w:rsidRDefault="00000000">
      <w:pPr>
        <w:spacing w:before="120"/>
        <w:ind w:left="567" w:hanging="567"/>
        <w:jc w:val="both"/>
        <w:rPr>
          <w:rFonts w:ascii="Arial" w:hAnsi="Arial" w:cs="Arial"/>
          <w:sz w:val="22"/>
          <w:szCs w:val="22"/>
          <w:lang w:val="de-CH"/>
        </w:rPr>
      </w:pPr>
      <w:r w:rsidRPr="003A1505">
        <w:rPr>
          <w:rFonts w:ascii="Arial" w:hAnsi="Arial" w:cs="Arial"/>
          <w:sz w:val="22"/>
          <w:szCs w:val="22"/>
          <w:lang w:val="de-CH"/>
        </w:rPr>
        <w:t>2.</w:t>
      </w:r>
      <w:r w:rsidRPr="003A1505">
        <w:rPr>
          <w:rFonts w:ascii="Arial" w:hAnsi="Arial" w:cs="Arial"/>
          <w:sz w:val="22"/>
          <w:szCs w:val="22"/>
          <w:lang w:val="de-CH"/>
        </w:rPr>
        <w:tab/>
        <w:t xml:space="preserve">Warum muss die rosa Farbe der Lösung mindestens 15 Sekunden lang sichtbar </w:t>
      </w:r>
      <w:r w:rsidR="00CC6EFD" w:rsidRPr="003A1505">
        <w:rPr>
          <w:rFonts w:ascii="Arial" w:hAnsi="Arial" w:cs="Arial"/>
          <w:sz w:val="22"/>
          <w:szCs w:val="22"/>
          <w:lang w:val="de-CH"/>
        </w:rPr>
        <w:t xml:space="preserve">sein </w:t>
      </w:r>
      <w:r w:rsidRPr="003A1505">
        <w:rPr>
          <w:rFonts w:ascii="Arial" w:hAnsi="Arial" w:cs="Arial"/>
          <w:sz w:val="22"/>
          <w:szCs w:val="22"/>
          <w:lang w:val="de-CH"/>
        </w:rPr>
        <w:t>(aber nicht unbedingt länger als 30 Sekunden)?</w:t>
      </w:r>
    </w:p>
    <w:p w14:paraId="5ED1086A" w14:textId="1DFE923F" w:rsidR="005F0EC9" w:rsidRPr="009D7688" w:rsidRDefault="00000000">
      <w:pPr>
        <w:spacing w:before="60"/>
        <w:ind w:left="567" w:hanging="567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3.</w:t>
      </w:r>
      <w:r w:rsidRPr="009D7688">
        <w:rPr>
          <w:rFonts w:ascii="Arial" w:hAnsi="Arial" w:cs="Arial"/>
          <w:sz w:val="22"/>
          <w:szCs w:val="22"/>
          <w:lang w:val="de-CH"/>
        </w:rPr>
        <w:tab/>
        <w:t xml:space="preserve">Gibt es einen großen Unterschied zwischen dem Essigsäuregehalt, der in </w:t>
      </w:r>
      <w:r w:rsidR="003A1505">
        <w:rPr>
          <w:rFonts w:ascii="Arial" w:hAnsi="Arial" w:cs="Arial"/>
          <w:sz w:val="22"/>
          <w:szCs w:val="22"/>
          <w:lang w:val="de-CH"/>
        </w:rPr>
        <w:t>Masse</w:t>
      </w:r>
      <w:r w:rsidRPr="009D7688">
        <w:rPr>
          <w:rFonts w:ascii="Arial" w:hAnsi="Arial" w:cs="Arial"/>
          <w:sz w:val="22"/>
          <w:szCs w:val="22"/>
          <w:lang w:val="de-CH"/>
        </w:rPr>
        <w:t>prozent oder Volumen</w:t>
      </w:r>
      <w:r w:rsidR="003A1505">
        <w:rPr>
          <w:rFonts w:ascii="Arial" w:hAnsi="Arial" w:cs="Arial"/>
          <w:sz w:val="22"/>
          <w:szCs w:val="22"/>
          <w:lang w:val="de-CH"/>
        </w:rPr>
        <w:t>p</w:t>
      </w:r>
      <w:r w:rsidR="00CC6EFD">
        <w:rPr>
          <w:rFonts w:ascii="Arial" w:hAnsi="Arial" w:cs="Arial"/>
          <w:sz w:val="22"/>
          <w:szCs w:val="22"/>
          <w:lang w:val="de-CH"/>
        </w:rPr>
        <w:t xml:space="preserve">rozent </w:t>
      </w:r>
      <w:r w:rsidRPr="009D7688">
        <w:rPr>
          <w:rFonts w:ascii="Arial" w:hAnsi="Arial" w:cs="Arial"/>
          <w:sz w:val="22"/>
          <w:szCs w:val="22"/>
          <w:lang w:val="de-CH"/>
        </w:rPr>
        <w:t>angegeben wird</w:t>
      </w:r>
      <w:r w:rsidR="007C39D3" w:rsidRPr="009D7688">
        <w:rPr>
          <w:rFonts w:ascii="Arial" w:hAnsi="Arial" w:cs="Arial"/>
          <w:sz w:val="22"/>
          <w:szCs w:val="22"/>
          <w:lang w:val="de-CH"/>
        </w:rPr>
        <w:t>?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Wie wird der Gehalt auf dem Flaschenetikett angegeben?</w:t>
      </w:r>
    </w:p>
    <w:p w14:paraId="143CBD13" w14:textId="77777777" w:rsidR="001969F1" w:rsidRPr="009D7688" w:rsidRDefault="001969F1">
      <w:pPr>
        <w:spacing w:before="60"/>
        <w:ind w:firstLine="567"/>
        <w:jc w:val="both"/>
        <w:rPr>
          <w:rFonts w:ascii="Arial" w:hAnsi="Arial" w:cs="Arial"/>
          <w:sz w:val="22"/>
          <w:szCs w:val="22"/>
          <w:lang w:val="de-CH"/>
        </w:rPr>
      </w:pPr>
    </w:p>
    <w:p w14:paraId="792E5153" w14:textId="4A1195B2" w:rsidR="005F0EC9" w:rsidRPr="00D14DD1" w:rsidRDefault="00043257">
      <w:pPr>
        <w:ind w:left="1418" w:hanging="1418"/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  <w:r w:rsidRPr="00D14DD1">
        <w:rPr>
          <w:rFonts w:ascii="Arial" w:hAnsi="Arial" w:cs="Arial"/>
          <w:b/>
          <w:bCs/>
          <w:sz w:val="22"/>
          <w:szCs w:val="22"/>
          <w:lang w:val="de-CH"/>
        </w:rPr>
        <w:t>A4.4.</w:t>
      </w:r>
      <w:r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3</w:t>
      </w:r>
      <w:r w:rsidR="00F33B92"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 xml:space="preserve">        </w:t>
      </w:r>
      <w:r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Bestimmung des Wassergehalt</w:t>
      </w:r>
      <w:r w:rsidR="00F33B92"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e</w:t>
      </w:r>
      <w:r w:rsidRPr="00D14DD1">
        <w:rPr>
          <w:rFonts w:ascii="Arial" w:hAnsi="Arial" w:cs="Arial"/>
          <w:b/>
          <w:bCs/>
          <w:smallCaps/>
          <w:sz w:val="22"/>
          <w:szCs w:val="22"/>
          <w:lang w:val="de-CH"/>
        </w:rPr>
        <w:t>s von Borax</w:t>
      </w:r>
    </w:p>
    <w:p w14:paraId="00F2CBAD" w14:textId="77777777" w:rsidR="001969F1" w:rsidRPr="00D14DD1" w:rsidRDefault="001969F1">
      <w:pPr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</w:p>
    <w:p w14:paraId="7D7C5C53" w14:textId="222F288F" w:rsidR="005F0EC9" w:rsidRPr="00D14DD1" w:rsidRDefault="00043257">
      <w:pPr>
        <w:spacing w:before="120"/>
        <w:jc w:val="both"/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</w:pPr>
      <w:r w:rsidRPr="00D14DD1">
        <w:rPr>
          <w:rFonts w:ascii="Arial" w:hAnsi="Arial" w:cs="Arial"/>
          <w:b/>
          <w:bCs/>
          <w:sz w:val="22"/>
          <w:szCs w:val="22"/>
          <w:lang w:val="de-CH"/>
        </w:rPr>
        <w:t>A4.4.3.</w:t>
      </w:r>
      <w:r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>1</w:t>
      </w:r>
      <w:r w:rsidR="00050860"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 xml:space="preserve">   </w:t>
      </w:r>
      <w:r w:rsid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 xml:space="preserve"> </w:t>
      </w:r>
      <w:r w:rsidR="00AB50D9"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>Problemstellung</w:t>
      </w:r>
    </w:p>
    <w:p w14:paraId="26EECA00" w14:textId="5D6A21A8" w:rsidR="005F0EC9" w:rsidRPr="009D7688" w:rsidRDefault="00000000">
      <w:pPr>
        <w:pStyle w:val="NormalWeb"/>
        <w:shd w:val="clear" w:color="auto" w:fill="F8FCFF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Borax ist die Hauptquelle von Bor für industrielle Anwendungen. </w:t>
      </w:r>
      <w:r w:rsidR="00050860">
        <w:rPr>
          <w:rFonts w:ascii="Arial" w:hAnsi="Arial" w:cs="Arial"/>
          <w:sz w:val="22"/>
          <w:szCs w:val="22"/>
          <w:lang w:val="de-CH"/>
        </w:rPr>
        <w:t>Es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ist in Waschmitteln, Kosmetika, Glasuren</w:t>
      </w:r>
      <w:r w:rsidR="00050860">
        <w:rPr>
          <w:rFonts w:ascii="Arial" w:hAnsi="Arial" w:cs="Arial"/>
          <w:sz w:val="22"/>
          <w:szCs w:val="22"/>
          <w:lang w:val="de-CH"/>
        </w:rPr>
        <w:t xml:space="preserve"> und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Flussmitteln </w:t>
      </w:r>
      <w:r w:rsidR="00050860" w:rsidRPr="009D7688">
        <w:rPr>
          <w:rFonts w:ascii="Arial" w:hAnsi="Arial" w:cs="Arial"/>
          <w:sz w:val="22"/>
          <w:szCs w:val="22"/>
          <w:lang w:val="de-CH"/>
        </w:rPr>
        <w:t xml:space="preserve">zu finden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und </w:t>
      </w:r>
      <w:r w:rsidR="00050860">
        <w:rPr>
          <w:rFonts w:ascii="Arial" w:hAnsi="Arial" w:cs="Arial"/>
          <w:sz w:val="22"/>
          <w:szCs w:val="22"/>
          <w:lang w:val="de-CH"/>
        </w:rPr>
        <w:t xml:space="preserve">wird </w:t>
      </w:r>
      <w:r w:rsidRPr="009D7688">
        <w:rPr>
          <w:rFonts w:ascii="Arial" w:hAnsi="Arial" w:cs="Arial"/>
          <w:sz w:val="22"/>
          <w:szCs w:val="22"/>
          <w:lang w:val="de-CH"/>
        </w:rPr>
        <w:t>in der Metallurgie</w:t>
      </w:r>
      <w:r w:rsidR="00050860">
        <w:rPr>
          <w:rFonts w:ascii="Arial" w:hAnsi="Arial" w:cs="Arial"/>
          <w:sz w:val="22"/>
          <w:szCs w:val="22"/>
          <w:lang w:val="de-CH"/>
        </w:rPr>
        <w:t xml:space="preserve"> </w:t>
      </w:r>
      <w:r w:rsidR="00AB50D9">
        <w:rPr>
          <w:rFonts w:ascii="Arial" w:hAnsi="Arial" w:cs="Arial"/>
          <w:sz w:val="22"/>
          <w:szCs w:val="22"/>
          <w:lang w:val="de-CH"/>
        </w:rPr>
        <w:t>ver</w:t>
      </w:r>
      <w:r w:rsidR="00050860">
        <w:rPr>
          <w:rFonts w:ascii="Arial" w:hAnsi="Arial" w:cs="Arial"/>
          <w:sz w:val="22"/>
          <w:szCs w:val="22"/>
          <w:lang w:val="de-CH"/>
        </w:rPr>
        <w:t>wendet</w:t>
      </w:r>
      <w:r w:rsidRPr="009D7688">
        <w:rPr>
          <w:rFonts w:ascii="Arial" w:hAnsi="Arial" w:cs="Arial"/>
          <w:sz w:val="22"/>
          <w:szCs w:val="22"/>
          <w:lang w:val="de-CH"/>
        </w:rPr>
        <w:t>. Es wird auch zur Herstellung von Pufferlösungen in der Biochemie, von Flamm</w:t>
      </w:r>
      <w:r w:rsidR="00050860">
        <w:rPr>
          <w:rFonts w:ascii="Arial" w:hAnsi="Arial" w:cs="Arial"/>
          <w:sz w:val="22"/>
          <w:szCs w:val="22"/>
          <w:lang w:val="de-CH"/>
        </w:rPr>
        <w:t>en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schutzmitteln, Insektiziden usw. verwendet und dient als Vorläufer bei der Synthese </w:t>
      </w:r>
      <w:r w:rsidR="00050860">
        <w:rPr>
          <w:rFonts w:ascii="Arial" w:hAnsi="Arial" w:cs="Arial"/>
          <w:sz w:val="22"/>
          <w:szCs w:val="22"/>
          <w:lang w:val="de-CH"/>
        </w:rPr>
        <w:t>von vielen</w:t>
      </w:r>
      <w:r w:rsidR="00050860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Borverbindungen.</w:t>
      </w:r>
    </w:p>
    <w:p w14:paraId="31C82BF5" w14:textId="0B4815B4" w:rsidR="005F0EC9" w:rsidRPr="009D7688" w:rsidRDefault="00000000">
      <w:pPr>
        <w:pStyle w:val="NormalWeb"/>
        <w:shd w:val="clear" w:color="auto" w:fill="F8FCFF"/>
        <w:spacing w:before="60" w:beforeAutospacing="0" w:after="0" w:afterAutospacing="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Das Wort </w:t>
      </w:r>
      <w:r w:rsidRPr="009D7688">
        <w:rPr>
          <w:rFonts w:ascii="Arial" w:hAnsi="Arial" w:cs="Arial"/>
          <w:i/>
          <w:iCs/>
          <w:sz w:val="22"/>
          <w:szCs w:val="22"/>
          <w:lang w:val="de-CH"/>
        </w:rPr>
        <w:t xml:space="preserve">Borax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bezeichnet eine Gruppe von Mineralien und chemischen Verbindungen, die sich durch ihren Hydratationswassergehalt </w:t>
      </w:r>
      <w:r w:rsidR="00AB50D9">
        <w:rPr>
          <w:rFonts w:ascii="Arial" w:hAnsi="Arial" w:cs="Arial"/>
          <w:sz w:val="22"/>
          <w:szCs w:val="22"/>
          <w:lang w:val="de-CH"/>
        </w:rPr>
        <w:t xml:space="preserve">/ </w:t>
      </w:r>
      <w:r w:rsidR="00AB50D9" w:rsidRPr="009D7688">
        <w:rPr>
          <w:rFonts w:ascii="Arial" w:hAnsi="Arial" w:cs="Arial"/>
          <w:sz w:val="22"/>
          <w:szCs w:val="22"/>
          <w:lang w:val="de-CH"/>
        </w:rPr>
        <w:t>Kristallwassergehalt</w:t>
      </w:r>
      <w:r w:rsidR="00AB50D9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unterscheiden</w:t>
      </w:r>
      <w:r w:rsidR="0094542C">
        <w:rPr>
          <w:rFonts w:ascii="Arial" w:hAnsi="Arial" w:cs="Arial"/>
          <w:sz w:val="22"/>
          <w:szCs w:val="22"/>
          <w:lang w:val="de-CH"/>
        </w:rPr>
        <w:t>. Es beschreibt a</w:t>
      </w:r>
      <w:r w:rsidRPr="009D7688">
        <w:rPr>
          <w:rFonts w:ascii="Arial" w:hAnsi="Arial" w:cs="Arial"/>
          <w:sz w:val="22"/>
          <w:szCs w:val="22"/>
          <w:lang w:val="de-CH"/>
        </w:rPr>
        <w:t>m häufigsten das "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Dekahydrat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", </w:t>
      </w:r>
      <w:r w:rsidRPr="00AB50D9">
        <w:rPr>
          <w:rFonts w:ascii="Arial" w:hAnsi="Arial" w:cs="Arial"/>
          <w:b/>
          <w:bCs/>
          <w:sz w:val="22"/>
          <w:szCs w:val="22"/>
          <w:lang w:val="de-CH"/>
        </w:rPr>
        <w:t>Na</w:t>
      </w:r>
      <w:r w:rsidR="00050860" w:rsidRPr="00AB50D9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2</w:t>
      </w:r>
      <w:r w:rsidRPr="00AB50D9">
        <w:rPr>
          <w:rFonts w:ascii="Arial" w:hAnsi="Arial" w:cs="Arial"/>
          <w:b/>
          <w:bCs/>
          <w:sz w:val="22"/>
          <w:szCs w:val="22"/>
          <w:lang w:val="de-CH"/>
        </w:rPr>
        <w:t>B</w:t>
      </w:r>
      <w:r w:rsidR="00050860" w:rsidRPr="00AB50D9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4</w:t>
      </w:r>
      <w:r w:rsidRPr="00AB50D9">
        <w:rPr>
          <w:rFonts w:ascii="Arial" w:hAnsi="Arial" w:cs="Arial"/>
          <w:b/>
          <w:bCs/>
          <w:sz w:val="22"/>
          <w:szCs w:val="22"/>
          <w:lang w:val="de-CH"/>
        </w:rPr>
        <w:t>O</w:t>
      </w:r>
      <w:r w:rsidRPr="00AB50D9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7</w:t>
      </w:r>
      <w:r w:rsidRPr="00AB50D9">
        <w:rPr>
          <w:rFonts w:ascii="Arial" w:hAnsi="Arial" w:cs="Arial"/>
          <w:b/>
          <w:bCs/>
          <w:sz w:val="22"/>
          <w:szCs w:val="22"/>
          <w:vertAlign w:val="superscript"/>
          <w:lang w:val="de-CH"/>
        </w:rPr>
        <w:t>.</w:t>
      </w:r>
      <w:r w:rsidRPr="00AB50D9">
        <w:rPr>
          <w:rFonts w:ascii="Arial" w:hAnsi="Arial" w:cs="Arial"/>
          <w:b/>
          <w:bCs/>
          <w:sz w:val="22"/>
          <w:szCs w:val="22"/>
          <w:lang w:val="de-CH"/>
        </w:rPr>
        <w:t>10H</w:t>
      </w:r>
      <w:r w:rsidRPr="00AB50D9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2</w:t>
      </w:r>
      <w:r w:rsidRPr="00AB50D9">
        <w:rPr>
          <w:rFonts w:ascii="Arial" w:hAnsi="Arial" w:cs="Arial"/>
          <w:b/>
          <w:bCs/>
          <w:sz w:val="22"/>
          <w:szCs w:val="22"/>
          <w:lang w:val="de-CH"/>
        </w:rPr>
        <w:t>O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. Tatsächlich lautet die korrekte Formel für Borax aufgrund </w:t>
      </w:r>
      <w:r w:rsidR="0094542C">
        <w:rPr>
          <w:rFonts w:ascii="Arial" w:hAnsi="Arial" w:cs="Arial"/>
          <w:sz w:val="22"/>
          <w:szCs w:val="22"/>
          <w:lang w:val="de-CH"/>
        </w:rPr>
        <w:t>seiner</w:t>
      </w:r>
      <w:r w:rsidR="0094542C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Ionenstruktur </w:t>
      </w:r>
      <w:r w:rsidRPr="0094542C">
        <w:rPr>
          <w:rFonts w:ascii="Arial" w:hAnsi="Arial" w:cs="Arial"/>
          <w:b/>
          <w:bCs/>
          <w:sz w:val="22"/>
          <w:szCs w:val="22"/>
          <w:lang w:val="de-CH"/>
        </w:rPr>
        <w:t>Na</w:t>
      </w:r>
      <w:r w:rsidR="0094542C" w:rsidRPr="0094542C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2</w:t>
      </w:r>
      <w:r w:rsidRPr="0094542C">
        <w:rPr>
          <w:rFonts w:ascii="Arial" w:hAnsi="Arial" w:cs="Arial"/>
          <w:b/>
          <w:bCs/>
          <w:sz w:val="22"/>
          <w:szCs w:val="22"/>
          <w:lang w:val="de-CH"/>
        </w:rPr>
        <w:t>B</w:t>
      </w:r>
      <w:r w:rsidR="0094542C" w:rsidRPr="0094542C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4</w:t>
      </w:r>
      <w:r w:rsidRPr="0094542C">
        <w:rPr>
          <w:rFonts w:ascii="Arial" w:hAnsi="Arial" w:cs="Arial"/>
          <w:b/>
          <w:bCs/>
          <w:sz w:val="22"/>
          <w:szCs w:val="22"/>
          <w:lang w:val="de-CH"/>
        </w:rPr>
        <w:t>O</w:t>
      </w:r>
      <w:r w:rsidRPr="0094542C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5</w:t>
      </w:r>
      <w:r w:rsidRPr="0094542C">
        <w:rPr>
          <w:rFonts w:ascii="Arial" w:hAnsi="Arial" w:cs="Arial"/>
          <w:b/>
          <w:bCs/>
          <w:sz w:val="22"/>
          <w:szCs w:val="22"/>
          <w:lang w:val="de-CH"/>
        </w:rPr>
        <w:t>(OH)</w:t>
      </w:r>
      <w:r w:rsidRPr="0094542C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4</w:t>
      </w:r>
      <w:r w:rsidR="0094542C" w:rsidRPr="006B6237">
        <w:rPr>
          <w:rFonts w:ascii="Arial" w:hAnsi="Arial" w:cs="Arial"/>
          <w:b/>
          <w:bCs/>
          <w:sz w:val="22"/>
          <w:szCs w:val="22"/>
          <w:vertAlign w:val="superscript"/>
          <w:lang w:val="de-CH"/>
        </w:rPr>
        <w:t>.</w:t>
      </w:r>
      <w:r w:rsidRPr="0094542C">
        <w:rPr>
          <w:rFonts w:ascii="Arial" w:hAnsi="Arial" w:cs="Arial"/>
          <w:b/>
          <w:bCs/>
          <w:sz w:val="22"/>
          <w:szCs w:val="22"/>
          <w:lang w:val="de-CH"/>
        </w:rPr>
        <w:t>8H</w:t>
      </w:r>
      <w:r w:rsidRPr="0094542C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2</w:t>
      </w:r>
      <w:r w:rsidRPr="006B6237">
        <w:rPr>
          <w:rFonts w:ascii="Arial" w:hAnsi="Arial" w:cs="Arial"/>
          <w:b/>
          <w:bCs/>
          <w:sz w:val="22"/>
          <w:szCs w:val="22"/>
          <w:lang w:val="de-CH"/>
        </w:rPr>
        <w:t>O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(siehe Abbildung A3.2). Kommerzielles Borax enthält oft weniger Wasser</w:t>
      </w:r>
      <w:r w:rsidR="00AB50D9">
        <w:rPr>
          <w:rFonts w:ascii="Arial" w:hAnsi="Arial" w:cs="Arial"/>
          <w:sz w:val="22"/>
          <w:szCs w:val="22"/>
          <w:lang w:val="de-CH"/>
        </w:rPr>
        <w:t>,</w:t>
      </w:r>
      <w:r w:rsidR="0094542C">
        <w:rPr>
          <w:rFonts w:ascii="Arial" w:hAnsi="Arial" w:cs="Arial"/>
          <w:sz w:val="22"/>
          <w:szCs w:val="22"/>
          <w:lang w:val="de-CH"/>
        </w:rPr>
        <w:t xml:space="preserve"> z.B. das</w:t>
      </w:r>
      <w:r w:rsidR="00AB50D9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>Mineral Kernit, Na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sz w:val="22"/>
          <w:szCs w:val="22"/>
          <w:lang w:val="de-CH"/>
        </w:rPr>
        <w:t>[B</w:t>
      </w:r>
      <w:r w:rsidR="0094542C" w:rsidRPr="009D7688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Pr="009D7688">
        <w:rPr>
          <w:rFonts w:ascii="Arial" w:hAnsi="Arial" w:cs="Arial"/>
          <w:sz w:val="22"/>
          <w:szCs w:val="22"/>
          <w:lang w:val="de-CH"/>
        </w:rPr>
        <w:t>O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6</w:t>
      </w:r>
      <w:r w:rsidRPr="009D7688">
        <w:rPr>
          <w:rFonts w:ascii="Arial" w:hAnsi="Arial" w:cs="Arial"/>
          <w:sz w:val="22"/>
          <w:szCs w:val="22"/>
          <w:lang w:val="de-CH"/>
        </w:rPr>
        <w:t>(OH)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94542C" w:rsidRPr="009D7688">
        <w:rPr>
          <w:rFonts w:ascii="Arial" w:hAnsi="Arial" w:cs="Arial"/>
          <w:sz w:val="22"/>
          <w:szCs w:val="22"/>
          <w:lang w:val="de-CH"/>
        </w:rPr>
        <w:t>]</w:t>
      </w:r>
      <w:r w:rsidR="0094542C" w:rsidRPr="006B6237">
        <w:rPr>
          <w:rFonts w:ascii="Arial" w:hAnsi="Arial" w:cs="Arial"/>
          <w:sz w:val="22"/>
          <w:szCs w:val="22"/>
          <w:vertAlign w:val="superscript"/>
          <w:lang w:val="de-CH"/>
        </w:rPr>
        <w:t>.</w:t>
      </w:r>
      <w:r w:rsidRPr="009D7688">
        <w:rPr>
          <w:rFonts w:ascii="Arial" w:hAnsi="Arial" w:cs="Arial"/>
          <w:sz w:val="22"/>
          <w:szCs w:val="22"/>
          <w:lang w:val="de-CH"/>
        </w:rPr>
        <w:t>3H</w:t>
      </w:r>
      <w:r w:rsidR="0094542C" w:rsidRPr="009D768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sz w:val="22"/>
          <w:szCs w:val="22"/>
          <w:lang w:val="de-CH"/>
        </w:rPr>
        <w:t>O</w:t>
      </w:r>
      <w:r w:rsidR="00AB50D9">
        <w:rPr>
          <w:rFonts w:ascii="Arial" w:hAnsi="Arial" w:cs="Arial"/>
          <w:sz w:val="22"/>
          <w:szCs w:val="22"/>
          <w:lang w:val="de-CH"/>
        </w:rPr>
        <w:t xml:space="preserve"> hat 3 Wassermoleküle gebunden</w:t>
      </w:r>
      <w:r w:rsidRPr="009D7688">
        <w:rPr>
          <w:rFonts w:ascii="Arial" w:hAnsi="Arial" w:cs="Arial"/>
          <w:sz w:val="22"/>
          <w:szCs w:val="22"/>
          <w:lang w:val="de-CH"/>
        </w:rPr>
        <w:t>.</w:t>
      </w:r>
    </w:p>
    <w:p w14:paraId="674B1431" w14:textId="1856CF31" w:rsidR="005F0EC9" w:rsidRPr="009D7688" w:rsidRDefault="00000000">
      <w:pPr>
        <w:pStyle w:val="NormalWeb"/>
        <w:shd w:val="clear" w:color="auto" w:fill="F8FCFF"/>
        <w:spacing w:before="120" w:beforeAutospacing="0" w:after="0" w:afterAutospacing="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Ziel der </w:t>
      </w:r>
      <w:r w:rsidR="0094542C">
        <w:rPr>
          <w:rFonts w:ascii="Arial" w:hAnsi="Arial" w:cs="Arial"/>
          <w:sz w:val="22"/>
          <w:szCs w:val="22"/>
          <w:lang w:val="de-CH"/>
        </w:rPr>
        <w:t xml:space="preserve">heutigen </w:t>
      </w:r>
      <w:r w:rsidRPr="009D7688">
        <w:rPr>
          <w:rFonts w:ascii="Arial" w:hAnsi="Arial" w:cs="Arial"/>
          <w:sz w:val="22"/>
          <w:szCs w:val="22"/>
          <w:lang w:val="de-CH"/>
        </w:rPr>
        <w:t>Analyse ist, den Kristallwassergehalt eines handelsüblichen Borax zu bestimmen.</w:t>
      </w:r>
    </w:p>
    <w:p w14:paraId="465292DD" w14:textId="77777777" w:rsidR="001969F1" w:rsidRPr="009D7688" w:rsidRDefault="001969F1">
      <w:pPr>
        <w:pStyle w:val="NormalWeb"/>
        <w:shd w:val="clear" w:color="auto" w:fill="F8FCFF"/>
        <w:spacing w:before="60" w:beforeAutospacing="0" w:after="0" w:afterAutospacing="0"/>
        <w:jc w:val="both"/>
        <w:rPr>
          <w:rFonts w:ascii="Arial" w:hAnsi="Arial" w:cs="Arial"/>
          <w:sz w:val="22"/>
          <w:szCs w:val="22"/>
          <w:lang w:val="de-CH"/>
        </w:r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410"/>
        <w:gridCol w:w="4410"/>
      </w:tblGrid>
      <w:tr w:rsidR="005F0EC9" w:rsidRPr="009D7688" w14:paraId="4E1FD6E2" w14:textId="77777777">
        <w:tc>
          <w:tcPr>
            <w:tcW w:w="4410" w:type="dxa"/>
          </w:tcPr>
          <w:p w14:paraId="68D8F3D0" w14:textId="77777777" w:rsidR="001969F1" w:rsidRPr="009D7688" w:rsidRDefault="00000000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9D7688">
              <w:rPr>
                <w:rFonts w:ascii="Arial" w:hAnsi="Arial" w:cs="Arial"/>
                <w:sz w:val="22"/>
                <w:szCs w:val="22"/>
                <w:lang w:val="de-CH"/>
              </w:rPr>
              <w:fldChar w:fldCharType="begin"/>
            </w:r>
            <w:r w:rsidRPr="009D7688">
              <w:rPr>
                <w:rFonts w:ascii="Arial" w:hAnsi="Arial" w:cs="Arial"/>
                <w:sz w:val="22"/>
                <w:szCs w:val="22"/>
                <w:lang w:val="de-CH"/>
              </w:rPr>
              <w:instrText xml:space="preserve"> INCLUDEPICTURE  "http://upload.wikimedia.org/wikipedia/commons/9/99/Tetraborate-ion-3D-vdW.png" \* MERGEFORMATINET </w:instrText>
            </w:r>
            <w:r w:rsidRPr="009D7688">
              <w:rPr>
                <w:rFonts w:ascii="Arial" w:hAnsi="Arial" w:cs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instrText xml:space="preserve"> INCLUDEPICTURE  "http://upload.wikimedia.org/wikipedia/commons/9/99/Tetraborate-ion-3D-vdW.png" \* MERGEFORMATINET </w:instrTex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instrText xml:space="preserve"> INCLUDEPICTURE  "http://upload.wikimedia.org/wikipedia/commons/9/99/Tetraborate-ion-3D-vdW.png" \* MERGEFORMATINET </w:instrTex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instrText xml:space="preserve"> INCLUDEPICTURE  "http://upload.wikimedia.org/wikipedia/commons/9/99/Tetraborate-ion-3D-vdW.png" \* MERGEFORMATINET </w:instrTex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instrText xml:space="preserve"> INCLUDEPICTURE  "http://upload.wikimedia.org/wikipedia/commons/9/99/Tetraborate-ion-3D-vdW.png" \* MERGEFORMATINET </w:instrTex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instrText xml:space="preserve"> INCLUDEPICTURE  "http://upload.wikimedia.org/wikipedia/commons/9/99/Tetraborate-ion-3D-vdW.png" \* MERGEFORMATINET </w:instrTex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separate"/>
            </w:r>
            <w:r w:rsidR="00A543BD">
              <w:rPr>
                <w:rFonts w:ascii="Arial" w:hAnsi="Arial" w:cs="Arial"/>
                <w:sz w:val="22"/>
                <w:szCs w:val="22"/>
                <w:lang w:val="de-CH"/>
              </w:rPr>
              <w:pict w14:anchorId="7057F889">
                <v:shape id="_x0000_i1026" type="#_x0000_t75" style="width:118.45pt;height:112.65pt">
                  <v:imagedata r:id="rId15" r:href="rId16"/>
                </v:shape>
              </w:pic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fldChar w:fldCharType="end"/>
            </w:r>
            <w:r w:rsidRPr="009D7688">
              <w:rPr>
                <w:rFonts w:ascii="Arial" w:hAnsi="Arial" w:cs="Arial"/>
                <w:sz w:val="22"/>
                <w:szCs w:val="22"/>
                <w:lang w:val="de-CH"/>
              </w:rPr>
              <w:fldChar w:fldCharType="end"/>
            </w:r>
          </w:p>
        </w:tc>
        <w:tc>
          <w:tcPr>
            <w:tcW w:w="4410" w:type="dxa"/>
          </w:tcPr>
          <w:p w14:paraId="660E4FFF" w14:textId="77777777" w:rsidR="001969F1" w:rsidRPr="009D7688" w:rsidRDefault="00000000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9D7688">
              <w:rPr>
                <w:lang w:val="de-CH"/>
              </w:rPr>
              <w:fldChar w:fldCharType="begin"/>
            </w:r>
            <w:r w:rsidRPr="009D7688">
              <w:rPr>
                <w:lang w:val="de-CH"/>
              </w:rPr>
              <w:instrText xml:space="preserve"> INCLUDEPICTURE  "http://upload.wikimedia.org/wikipedia/commons/e/ef/Borax-Struktur.jpg" \* MERGEFORMATINET </w:instrText>
            </w:r>
            <w:r w:rsidRPr="009D7688">
              <w:rPr>
                <w:lang w:val="de-CH"/>
              </w:rPr>
              <w:fldChar w:fldCharType="separate"/>
            </w:r>
            <w:r>
              <w:rPr>
                <w:lang w:val="de-CH"/>
              </w:rPr>
              <w:fldChar w:fldCharType="begin"/>
            </w:r>
            <w:r>
              <w:rPr>
                <w:lang w:val="de-CH"/>
              </w:rPr>
              <w:instrText xml:space="preserve"> INCLUDEPICTURE  "http://upload.wikimedia.org/wikipedia/commons/e/ef/Borax-Struktur.jpg" \* MERGEFORMATINET </w:instrText>
            </w:r>
            <w:r>
              <w:rPr>
                <w:lang w:val="de-CH"/>
              </w:rPr>
              <w:fldChar w:fldCharType="separate"/>
            </w:r>
            <w:r>
              <w:rPr>
                <w:lang w:val="de-CH"/>
              </w:rPr>
              <w:fldChar w:fldCharType="begin"/>
            </w:r>
            <w:r>
              <w:rPr>
                <w:lang w:val="de-CH"/>
              </w:rPr>
              <w:instrText xml:space="preserve"> INCLUDEPICTURE  "http://upload.wikimedia.org/wikipedia/commons/e/ef/Borax-Struktur.jpg" \* MERGEFORMATINET </w:instrText>
            </w:r>
            <w:r>
              <w:rPr>
                <w:lang w:val="de-CH"/>
              </w:rPr>
              <w:fldChar w:fldCharType="separate"/>
            </w:r>
            <w:r>
              <w:rPr>
                <w:lang w:val="de-CH"/>
              </w:rPr>
              <w:fldChar w:fldCharType="begin"/>
            </w:r>
            <w:r>
              <w:rPr>
                <w:lang w:val="de-CH"/>
              </w:rPr>
              <w:instrText xml:space="preserve"> INCLUDEPICTURE  "http://upload.wikimedia.org/wikipedia/commons/e/ef/Borax-Struktur.jpg" \* MERGEFORMATINET </w:instrText>
            </w:r>
            <w:r>
              <w:rPr>
                <w:lang w:val="de-CH"/>
              </w:rPr>
              <w:fldChar w:fldCharType="separate"/>
            </w:r>
            <w:r>
              <w:rPr>
                <w:lang w:val="de-CH"/>
              </w:rPr>
              <w:fldChar w:fldCharType="begin"/>
            </w:r>
            <w:r>
              <w:rPr>
                <w:lang w:val="de-CH"/>
              </w:rPr>
              <w:instrText xml:space="preserve"> INCLUDEPICTURE  "http://upload.wikimedia.org/wikipedia/commons/e/ef/Borax-Struktur.jpg" \* MERGEFORMATINET </w:instrText>
            </w:r>
            <w:r>
              <w:rPr>
                <w:lang w:val="de-CH"/>
              </w:rPr>
              <w:fldChar w:fldCharType="separate"/>
            </w:r>
            <w:r>
              <w:rPr>
                <w:lang w:val="de-CH"/>
              </w:rPr>
              <w:fldChar w:fldCharType="begin"/>
            </w:r>
            <w:r>
              <w:rPr>
                <w:lang w:val="de-CH"/>
              </w:rPr>
              <w:instrText xml:space="preserve"> INCLUDEPICTURE  "http://upload.wikimedia.org/wikipedia/commons/e/ef/Borax-Struktur.jpg" \* MERGEFORMATINET </w:instrText>
            </w:r>
            <w:r>
              <w:rPr>
                <w:lang w:val="de-CH"/>
              </w:rPr>
              <w:fldChar w:fldCharType="separate"/>
            </w:r>
            <w:r w:rsidR="00A543BD">
              <w:rPr>
                <w:lang w:val="de-CH"/>
              </w:rPr>
              <w:pict w14:anchorId="79E6854B">
                <v:shape id="_x0000_i1027" type="#_x0000_t75" style="width:134.7pt;height:117.3pt">
                  <v:imagedata r:id="rId17" r:href="rId18"/>
                </v:shape>
              </w:pict>
            </w:r>
            <w:r>
              <w:rPr>
                <w:lang w:val="de-CH"/>
              </w:rPr>
              <w:fldChar w:fldCharType="end"/>
            </w:r>
            <w:r>
              <w:rPr>
                <w:lang w:val="de-CH"/>
              </w:rPr>
              <w:fldChar w:fldCharType="end"/>
            </w:r>
            <w:r>
              <w:rPr>
                <w:lang w:val="de-CH"/>
              </w:rPr>
              <w:fldChar w:fldCharType="end"/>
            </w:r>
            <w:r>
              <w:rPr>
                <w:lang w:val="de-CH"/>
              </w:rPr>
              <w:fldChar w:fldCharType="end"/>
            </w:r>
            <w:r>
              <w:rPr>
                <w:lang w:val="de-CH"/>
              </w:rPr>
              <w:fldChar w:fldCharType="end"/>
            </w:r>
            <w:r w:rsidRPr="009D7688">
              <w:rPr>
                <w:lang w:val="de-CH"/>
              </w:rPr>
              <w:fldChar w:fldCharType="end"/>
            </w:r>
          </w:p>
        </w:tc>
      </w:tr>
    </w:tbl>
    <w:p w14:paraId="6B593B58" w14:textId="5557514F" w:rsidR="005F0EC9" w:rsidRPr="009D7688" w:rsidRDefault="00000000" w:rsidP="00D14DD1">
      <w:pPr>
        <w:pStyle w:val="NormalWeb"/>
        <w:shd w:val="clear" w:color="auto" w:fill="F8FCFF"/>
        <w:spacing w:before="60" w:beforeAutospacing="0" w:after="0" w:afterAutospacing="0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b/>
          <w:bCs/>
          <w:sz w:val="22"/>
          <w:szCs w:val="22"/>
          <w:lang w:val="de-CH"/>
        </w:rPr>
        <w:t>Abbildung A3.2</w:t>
      </w:r>
      <w:r w:rsidR="0094542C">
        <w:rPr>
          <w:rFonts w:ascii="Arial" w:hAnsi="Arial" w:cs="Arial"/>
          <w:b/>
          <w:bCs/>
          <w:sz w:val="22"/>
          <w:szCs w:val="22"/>
          <w:lang w:val="de-CH"/>
        </w:rPr>
        <w:t xml:space="preserve">        </w:t>
      </w:r>
      <w:r w:rsidRPr="006B6237">
        <w:rPr>
          <w:rFonts w:ascii="Arial" w:hAnsi="Arial" w:cs="Arial"/>
          <w:sz w:val="22"/>
          <w:szCs w:val="22"/>
          <w:lang w:val="de-CH"/>
        </w:rPr>
        <w:t xml:space="preserve">Struktur </w:t>
      </w:r>
      <w:r w:rsidRPr="0094542C">
        <w:rPr>
          <w:rFonts w:ascii="Arial" w:hAnsi="Arial" w:cs="Arial"/>
          <w:sz w:val="22"/>
          <w:szCs w:val="22"/>
          <w:lang w:val="de-CH"/>
        </w:rPr>
        <w:t>von Borax; die Boratome sind rosa gefärbt.</w:t>
      </w:r>
    </w:p>
    <w:p w14:paraId="59468180" w14:textId="77777777" w:rsidR="001969F1" w:rsidRPr="009D7688" w:rsidRDefault="001969F1">
      <w:pPr>
        <w:pStyle w:val="NormalWeb"/>
        <w:shd w:val="clear" w:color="auto" w:fill="F8FCFF"/>
        <w:spacing w:before="60" w:beforeAutospacing="0" w:after="0" w:afterAutospacing="0"/>
        <w:jc w:val="both"/>
        <w:rPr>
          <w:rFonts w:ascii="Arial" w:hAnsi="Arial" w:cs="Arial"/>
          <w:sz w:val="22"/>
          <w:szCs w:val="22"/>
          <w:lang w:val="de-CH"/>
        </w:rPr>
      </w:pPr>
    </w:p>
    <w:p w14:paraId="01D97010" w14:textId="77777777" w:rsidR="00F766FE" w:rsidRDefault="00F766FE">
      <w:pPr>
        <w:spacing w:before="120"/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</w:p>
    <w:p w14:paraId="00E2DFF3" w14:textId="69E7EF6F" w:rsidR="005F0EC9" w:rsidRPr="00D14DD1" w:rsidRDefault="00043257">
      <w:pPr>
        <w:spacing w:before="120"/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  <w:r w:rsidRPr="00D14DD1">
        <w:rPr>
          <w:rFonts w:ascii="Arial" w:hAnsi="Arial" w:cs="Arial"/>
          <w:b/>
          <w:bCs/>
          <w:sz w:val="22"/>
          <w:szCs w:val="22"/>
          <w:lang w:val="de-CH"/>
        </w:rPr>
        <w:lastRenderedPageBreak/>
        <w:t>A4.4.3.</w:t>
      </w:r>
      <w:r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>2</w:t>
      </w:r>
      <w:r w:rsidR="0094542C" w:rsidRPr="00D14DD1">
        <w:rPr>
          <w:rFonts w:ascii="Arial" w:hAnsi="Arial" w:cs="Arial"/>
          <w:b/>
          <w:bCs/>
          <w:i/>
          <w:smallCaps/>
          <w:sz w:val="22"/>
          <w:szCs w:val="22"/>
          <w:lang w:val="de-CH"/>
        </w:rPr>
        <w:t xml:space="preserve">   Arbeitsanweisung</w:t>
      </w:r>
    </w:p>
    <w:p w14:paraId="1AB61597" w14:textId="677544B9" w:rsidR="005F0EC9" w:rsidRPr="009D7688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Eine </w:t>
      </w:r>
      <w:proofErr w:type="spellStart"/>
      <w:r w:rsidRPr="009D7688">
        <w:rPr>
          <w:rFonts w:ascii="Arial" w:hAnsi="Arial" w:cs="Arial"/>
          <w:sz w:val="22"/>
          <w:szCs w:val="22"/>
          <w:lang w:val="de-CH"/>
        </w:rPr>
        <w:t>Boraxlösung</w:t>
      </w:r>
      <w:proofErr w:type="spellEnd"/>
      <w:r w:rsidRPr="009D7688">
        <w:rPr>
          <w:rFonts w:ascii="Arial" w:hAnsi="Arial" w:cs="Arial"/>
          <w:sz w:val="22"/>
          <w:szCs w:val="22"/>
          <w:lang w:val="de-CH"/>
        </w:rPr>
        <w:t xml:space="preserve"> wird mit HCl titriert, bis der </w:t>
      </w:r>
      <w:proofErr w:type="spellStart"/>
      <w:r w:rsidRPr="009D7688">
        <w:rPr>
          <w:rFonts w:ascii="Arial" w:hAnsi="Arial" w:cs="Arial"/>
          <w:smallCaps/>
          <w:sz w:val="22"/>
          <w:szCs w:val="22"/>
          <w:lang w:val="de-CH"/>
        </w:rPr>
        <w:t>Tashiro</w:t>
      </w:r>
      <w:proofErr w:type="spellEnd"/>
      <w:r w:rsidRPr="009D7688">
        <w:rPr>
          <w:rFonts w:ascii="Arial" w:hAnsi="Arial" w:cs="Arial"/>
          <w:smallCaps/>
          <w:sz w:val="22"/>
          <w:szCs w:val="22"/>
          <w:lang w:val="de-CH"/>
        </w:rPr>
        <w:t>-Indikator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umschlägt. Die Gleichung für die Titrationsreaktion lautet:</w:t>
      </w:r>
    </w:p>
    <w:p w14:paraId="5667110E" w14:textId="18DA5F1A" w:rsidR="005F0EC9" w:rsidRPr="009D7688" w:rsidRDefault="00000000">
      <w:pPr>
        <w:spacing w:before="180" w:after="180"/>
        <w:ind w:firstLine="567"/>
        <w:rPr>
          <w:rFonts w:ascii="Arial" w:hAnsi="Arial" w:cs="Arial"/>
          <w:b/>
          <w:bCs/>
          <w:sz w:val="22"/>
          <w:szCs w:val="22"/>
          <w:lang w:val="de-CH"/>
        </w:rPr>
      </w:pPr>
      <w:r w:rsidRPr="009D7688">
        <w:rPr>
          <w:rFonts w:ascii="Arial" w:hAnsi="Arial" w:cs="Arial"/>
          <w:b/>
          <w:bCs/>
          <w:sz w:val="22"/>
          <w:szCs w:val="22"/>
          <w:lang w:val="de-CH"/>
        </w:rPr>
        <w:t>B</w:t>
      </w:r>
      <w:r w:rsidR="002A1156" w:rsidRPr="009D7688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4</w:t>
      </w:r>
      <w:r w:rsidRPr="009D7688">
        <w:rPr>
          <w:rFonts w:ascii="Arial" w:hAnsi="Arial" w:cs="Arial"/>
          <w:b/>
          <w:bCs/>
          <w:sz w:val="22"/>
          <w:szCs w:val="22"/>
          <w:lang w:val="de-CH"/>
        </w:rPr>
        <w:t>O</w:t>
      </w:r>
      <w:r w:rsidRPr="009D7688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7</w:t>
      </w:r>
      <w:r w:rsidRPr="009D7688">
        <w:rPr>
          <w:rFonts w:ascii="Arial" w:hAnsi="Arial" w:cs="Arial"/>
          <w:b/>
          <w:bCs/>
          <w:sz w:val="22"/>
          <w:szCs w:val="22"/>
          <w:vertAlign w:val="superscript"/>
          <w:lang w:val="de-CH"/>
        </w:rPr>
        <w:t>2-</w:t>
      </w:r>
      <w:r w:rsidRPr="009D7688">
        <w:rPr>
          <w:rFonts w:ascii="Arial" w:hAnsi="Arial" w:cs="Arial"/>
          <w:b/>
          <w:bCs/>
          <w:sz w:val="22"/>
          <w:szCs w:val="22"/>
          <w:lang w:val="de-CH"/>
        </w:rPr>
        <w:t xml:space="preserve"> + 3H</w:t>
      </w:r>
      <w:r w:rsidRPr="009D7688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2</w:t>
      </w:r>
      <w:r w:rsidRPr="009D7688">
        <w:rPr>
          <w:rFonts w:ascii="Arial" w:hAnsi="Arial" w:cs="Arial"/>
          <w:b/>
          <w:bCs/>
          <w:sz w:val="22"/>
          <w:szCs w:val="22"/>
          <w:lang w:val="de-CH"/>
        </w:rPr>
        <w:t>O + 2H</w:t>
      </w:r>
      <w:r w:rsidR="002A1156" w:rsidRPr="009D7688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3</w:t>
      </w:r>
      <w:r w:rsidRPr="009D7688">
        <w:rPr>
          <w:rFonts w:ascii="Arial" w:hAnsi="Arial" w:cs="Arial"/>
          <w:b/>
          <w:bCs/>
          <w:sz w:val="22"/>
          <w:szCs w:val="22"/>
          <w:lang w:val="de-CH"/>
        </w:rPr>
        <w:t>O</w:t>
      </w:r>
      <w:r w:rsidRPr="009D7688">
        <w:rPr>
          <w:rFonts w:ascii="Arial" w:hAnsi="Arial" w:cs="Arial"/>
          <w:b/>
          <w:bCs/>
          <w:sz w:val="22"/>
          <w:szCs w:val="22"/>
          <w:vertAlign w:val="superscript"/>
          <w:lang w:val="de-CH"/>
        </w:rPr>
        <w:t>+</w:t>
      </w:r>
      <w:r w:rsidRPr="009D7688">
        <w:rPr>
          <w:rFonts w:ascii="Symbol" w:hAnsi="Symbol" w:cs="Arial"/>
          <w:b/>
          <w:bCs/>
          <w:sz w:val="22"/>
          <w:szCs w:val="22"/>
          <w:lang w:val="de-CH"/>
        </w:rPr>
        <w:sym w:font="Symbol" w:char="F0AE"/>
      </w:r>
      <w:r w:rsidRPr="009D7688">
        <w:rPr>
          <w:rFonts w:ascii="Arial" w:hAnsi="Arial" w:cs="Arial"/>
          <w:b/>
          <w:bCs/>
          <w:sz w:val="22"/>
          <w:szCs w:val="22"/>
          <w:lang w:val="de-CH"/>
        </w:rPr>
        <w:t xml:space="preserve">  4H</w:t>
      </w:r>
      <w:r w:rsidRPr="009D7688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3</w:t>
      </w:r>
      <w:r w:rsidRPr="009D7688">
        <w:rPr>
          <w:rFonts w:ascii="Arial" w:hAnsi="Arial" w:cs="Arial"/>
          <w:b/>
          <w:bCs/>
          <w:sz w:val="22"/>
          <w:szCs w:val="22"/>
          <w:lang w:val="de-CH"/>
        </w:rPr>
        <w:t>BO</w:t>
      </w:r>
      <w:r w:rsidRPr="009D7688">
        <w:rPr>
          <w:rFonts w:ascii="Arial" w:hAnsi="Arial" w:cs="Arial"/>
          <w:b/>
          <w:bCs/>
          <w:sz w:val="22"/>
          <w:szCs w:val="22"/>
          <w:vertAlign w:val="subscript"/>
          <w:lang w:val="de-CH"/>
        </w:rPr>
        <w:t>3</w:t>
      </w:r>
    </w:p>
    <w:p w14:paraId="4B062B34" w14:textId="582038F6" w:rsidR="005F0EC9" w:rsidRPr="009D7688" w:rsidRDefault="00000000">
      <w:pPr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 xml:space="preserve">Der </w:t>
      </w:r>
      <w:proofErr w:type="spellStart"/>
      <w:r w:rsidRPr="009D7688">
        <w:rPr>
          <w:rFonts w:ascii="Arial" w:hAnsi="Arial" w:cs="Arial"/>
          <w:smallCaps/>
          <w:sz w:val="22"/>
          <w:szCs w:val="22"/>
          <w:lang w:val="de-CH"/>
        </w:rPr>
        <w:t>Tashiro</w:t>
      </w:r>
      <w:proofErr w:type="spellEnd"/>
      <w:r w:rsidRPr="009D7688">
        <w:rPr>
          <w:rFonts w:ascii="Arial" w:hAnsi="Arial" w:cs="Arial"/>
          <w:smallCaps/>
          <w:sz w:val="22"/>
          <w:szCs w:val="22"/>
          <w:lang w:val="de-CH"/>
        </w:rPr>
        <w:t xml:space="preserve">-Mischindikator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ist eine Mischung aus drei </w:t>
      </w:r>
      <w:r w:rsidR="00AB50D9">
        <w:rPr>
          <w:rFonts w:ascii="Arial" w:hAnsi="Arial" w:cs="Arial"/>
          <w:sz w:val="22"/>
          <w:szCs w:val="22"/>
          <w:lang w:val="de-CH"/>
        </w:rPr>
        <w:t>verschiedenen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Säure-Basen-Indikatoren, die </w:t>
      </w:r>
      <w:r w:rsidR="002A1156">
        <w:rPr>
          <w:rFonts w:ascii="Arial" w:hAnsi="Arial" w:cs="Arial"/>
          <w:sz w:val="22"/>
          <w:szCs w:val="22"/>
          <w:lang w:val="de-CH"/>
        </w:rPr>
        <w:t>in</w:t>
      </w:r>
      <w:r w:rsidR="002A1156" w:rsidRPr="009D7688">
        <w:rPr>
          <w:rFonts w:ascii="Arial" w:hAnsi="Arial" w:cs="Arial"/>
          <w:sz w:val="22"/>
          <w:szCs w:val="22"/>
          <w:lang w:val="de-CH"/>
        </w:rPr>
        <w:t xml:space="preserve">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verschiedenen pH-Bereichen ihre Farbe ändern. Der Mischindikator ändert seine Farbe </w:t>
      </w:r>
      <w:r w:rsidR="002A1156">
        <w:rPr>
          <w:rFonts w:ascii="Arial" w:hAnsi="Arial" w:cs="Arial"/>
          <w:sz w:val="22"/>
          <w:szCs w:val="22"/>
          <w:lang w:val="de-CH"/>
        </w:rPr>
        <w:t>i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n einem sehr engen pH-Bereich: </w:t>
      </w:r>
      <w:r w:rsidR="002A1156">
        <w:rPr>
          <w:rFonts w:ascii="Arial" w:hAnsi="Arial" w:cs="Arial"/>
          <w:sz w:val="22"/>
          <w:szCs w:val="22"/>
          <w:lang w:val="de-CH"/>
        </w:rPr>
        <w:t>b</w:t>
      </w:r>
      <w:r w:rsidR="002A1156" w:rsidRPr="009D7688">
        <w:rPr>
          <w:rFonts w:ascii="Arial" w:hAnsi="Arial" w:cs="Arial"/>
          <w:sz w:val="22"/>
          <w:szCs w:val="22"/>
          <w:lang w:val="de-CH"/>
        </w:rPr>
        <w:t xml:space="preserve">ei 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der Titration von Borax ist die Farbe bis pH 5,4 grünlich, bei pH 5,3 ist sie </w:t>
      </w:r>
      <w:r w:rsidR="00AB50D9">
        <w:rPr>
          <w:rFonts w:ascii="Arial" w:hAnsi="Arial" w:cs="Arial"/>
          <w:sz w:val="22"/>
          <w:szCs w:val="22"/>
          <w:lang w:val="de-CH"/>
        </w:rPr>
        <w:t xml:space="preserve">kaum </w:t>
      </w:r>
      <w:r w:rsidRPr="009D7688">
        <w:rPr>
          <w:rFonts w:ascii="Arial" w:hAnsi="Arial" w:cs="Arial"/>
          <w:sz w:val="22"/>
          <w:szCs w:val="22"/>
          <w:lang w:val="de-CH"/>
        </w:rPr>
        <w:t>sichtbar grau und ab pH 5,2 violett.</w:t>
      </w:r>
    </w:p>
    <w:p w14:paraId="46B43545" w14:textId="2A305E4D" w:rsidR="005F0EC9" w:rsidRPr="009D7688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9D7688">
        <w:rPr>
          <w:rFonts w:ascii="Arial" w:hAnsi="Arial" w:cs="Arial"/>
          <w:sz w:val="22"/>
          <w:szCs w:val="22"/>
          <w:lang w:val="de-CH"/>
        </w:rPr>
        <w:t>Die Verwendung eines Mischindikators bietet sich an, da das Tetraborat-Ion eine eher schwache Base ist (Borsäure H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9D7688">
        <w:rPr>
          <w:rFonts w:ascii="Arial" w:hAnsi="Arial" w:cs="Arial"/>
          <w:sz w:val="22"/>
          <w:szCs w:val="22"/>
          <w:lang w:val="de-CH"/>
        </w:rPr>
        <w:t>BO</w:t>
      </w:r>
      <w:r w:rsidRPr="009D7688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ist eine sehr schwache Säure).</w:t>
      </w:r>
    </w:p>
    <w:p w14:paraId="0A6C6792" w14:textId="1C9E77AE" w:rsidR="005F0EC9" w:rsidRPr="009D7688" w:rsidRDefault="002A1156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Der pH Umschwung</w:t>
      </w:r>
      <w:r w:rsidRPr="009D7688">
        <w:rPr>
          <w:rFonts w:ascii="Arial" w:hAnsi="Arial" w:cs="Arial"/>
          <w:sz w:val="22"/>
          <w:szCs w:val="22"/>
          <w:lang w:val="de-CH"/>
        </w:rPr>
        <w:t xml:space="preserve"> findet bei einem pH-Wert von etwa 5,3 statt.</w:t>
      </w:r>
    </w:p>
    <w:p w14:paraId="7BCDF4CC" w14:textId="68F6C0DC" w:rsidR="005F0EC9" w:rsidRPr="009D7688" w:rsidRDefault="001969F1">
      <w:pPr>
        <w:pStyle w:val="BodyTextIndent2"/>
        <w:numPr>
          <w:ilvl w:val="0"/>
          <w:numId w:val="6"/>
        </w:numPr>
        <w:rPr>
          <w:rFonts w:cs="Arial"/>
          <w:sz w:val="22"/>
          <w:szCs w:val="22"/>
          <w:lang w:val="de-CH"/>
        </w:rPr>
      </w:pPr>
      <w:r w:rsidRPr="009D7688">
        <w:rPr>
          <w:rFonts w:cs="Arial"/>
          <w:sz w:val="22"/>
          <w:szCs w:val="22"/>
          <w:lang w:val="de-CH"/>
        </w:rPr>
        <w:t>Wiege</w:t>
      </w:r>
      <w:r w:rsidR="002A1156">
        <w:rPr>
          <w:rFonts w:cs="Arial"/>
          <w:sz w:val="22"/>
          <w:szCs w:val="22"/>
          <w:lang w:val="de-CH"/>
        </w:rPr>
        <w:t>n Sie</w:t>
      </w:r>
      <w:r w:rsidRPr="009D7688">
        <w:rPr>
          <w:rFonts w:cs="Arial"/>
          <w:sz w:val="22"/>
          <w:szCs w:val="22"/>
          <w:lang w:val="de-CH"/>
        </w:rPr>
        <w:t xml:space="preserve"> </w:t>
      </w:r>
      <w:r w:rsidR="002A1156" w:rsidRPr="009D7688">
        <w:rPr>
          <w:rFonts w:cs="Arial"/>
          <w:sz w:val="22"/>
          <w:szCs w:val="22"/>
          <w:lang w:val="de-CH"/>
        </w:rPr>
        <w:t xml:space="preserve">genau </w:t>
      </w:r>
      <w:r w:rsidRPr="009D7688">
        <w:rPr>
          <w:rFonts w:cs="Arial"/>
          <w:sz w:val="22"/>
          <w:szCs w:val="22"/>
          <w:lang w:val="de-CH"/>
        </w:rPr>
        <w:t xml:space="preserve">drei Proben von etwa 0,3 g Borax </w:t>
      </w:r>
      <w:r w:rsidR="002A1156">
        <w:rPr>
          <w:rFonts w:cs="Arial"/>
          <w:sz w:val="22"/>
          <w:szCs w:val="22"/>
          <w:lang w:val="de-CH"/>
        </w:rPr>
        <w:t>ein</w:t>
      </w:r>
      <w:r w:rsidR="00AB50D9">
        <w:rPr>
          <w:rFonts w:cs="Arial"/>
          <w:sz w:val="22"/>
          <w:szCs w:val="22"/>
          <w:lang w:val="de-CH"/>
        </w:rPr>
        <w:t xml:space="preserve">, verwenden Sie eine </w:t>
      </w:r>
      <w:r w:rsidRPr="009D7688">
        <w:rPr>
          <w:rFonts w:cs="Arial"/>
          <w:sz w:val="22"/>
          <w:szCs w:val="22"/>
          <w:lang w:val="de-CH"/>
        </w:rPr>
        <w:t>Analysenwaage.</w:t>
      </w:r>
    </w:p>
    <w:p w14:paraId="27352F1F" w14:textId="5410CB06" w:rsidR="005F0EC9" w:rsidRPr="009D7688" w:rsidRDefault="00000000">
      <w:pPr>
        <w:pStyle w:val="BodyTextIndent2"/>
        <w:numPr>
          <w:ilvl w:val="0"/>
          <w:numId w:val="6"/>
        </w:numPr>
        <w:rPr>
          <w:rFonts w:cs="Arial"/>
          <w:sz w:val="22"/>
          <w:szCs w:val="22"/>
          <w:lang w:val="de-CH"/>
        </w:rPr>
      </w:pPr>
      <w:r w:rsidRPr="009D7688">
        <w:rPr>
          <w:rFonts w:cs="Arial"/>
          <w:sz w:val="22"/>
          <w:szCs w:val="22"/>
          <w:lang w:val="de-CH"/>
        </w:rPr>
        <w:t>Löse</w:t>
      </w:r>
      <w:r w:rsidR="002A1156">
        <w:rPr>
          <w:rFonts w:cs="Arial"/>
          <w:sz w:val="22"/>
          <w:szCs w:val="22"/>
          <w:lang w:val="de-CH"/>
        </w:rPr>
        <w:t>n Sie</w:t>
      </w:r>
      <w:r w:rsidRPr="009D7688">
        <w:rPr>
          <w:rFonts w:cs="Arial"/>
          <w:sz w:val="22"/>
          <w:szCs w:val="22"/>
          <w:lang w:val="de-CH"/>
        </w:rPr>
        <w:t xml:space="preserve"> jede Probe in ca. 25 cm</w:t>
      </w:r>
      <w:r w:rsidRPr="009D7688">
        <w:rPr>
          <w:rFonts w:cs="Arial"/>
          <w:sz w:val="22"/>
          <w:szCs w:val="22"/>
          <w:vertAlign w:val="superscript"/>
          <w:lang w:val="de-CH"/>
        </w:rPr>
        <w:t>3</w:t>
      </w:r>
      <w:r w:rsidRPr="009D7688">
        <w:rPr>
          <w:rFonts w:cs="Arial"/>
          <w:sz w:val="22"/>
          <w:szCs w:val="22"/>
          <w:lang w:val="de-CH"/>
        </w:rPr>
        <w:t xml:space="preserve"> entmineralisiertem Wasser. Eventuell </w:t>
      </w:r>
      <w:r w:rsidR="002A1156">
        <w:rPr>
          <w:rFonts w:cs="Arial"/>
          <w:sz w:val="22"/>
          <w:szCs w:val="22"/>
          <w:lang w:val="de-CH"/>
        </w:rPr>
        <w:t>müssen Sie die Lösung</w:t>
      </w:r>
      <w:r w:rsidRPr="009D7688">
        <w:rPr>
          <w:rFonts w:cs="Arial"/>
          <w:sz w:val="22"/>
          <w:szCs w:val="22"/>
          <w:lang w:val="de-CH"/>
        </w:rPr>
        <w:t xml:space="preserve"> vorsichtig erhitzen, um das Borax vollständig aufzulösen.</w:t>
      </w:r>
    </w:p>
    <w:p w14:paraId="3E5D793A" w14:textId="5413B41A" w:rsidR="005F0EC9" w:rsidRPr="009D7688" w:rsidRDefault="00000000">
      <w:pPr>
        <w:pStyle w:val="BodyTextIndent2"/>
        <w:numPr>
          <w:ilvl w:val="0"/>
          <w:numId w:val="6"/>
        </w:numPr>
        <w:rPr>
          <w:rFonts w:cs="Arial"/>
          <w:sz w:val="22"/>
          <w:szCs w:val="22"/>
          <w:lang w:val="de-CH"/>
        </w:rPr>
      </w:pPr>
      <w:r w:rsidRPr="009D7688">
        <w:rPr>
          <w:rFonts w:cs="Arial"/>
          <w:sz w:val="22"/>
          <w:szCs w:val="22"/>
          <w:lang w:val="de-CH"/>
        </w:rPr>
        <w:t xml:space="preserve">Titrieren Sie </w:t>
      </w:r>
      <w:r w:rsidR="002A1156">
        <w:rPr>
          <w:rFonts w:cs="Arial"/>
          <w:sz w:val="22"/>
          <w:szCs w:val="22"/>
          <w:lang w:val="de-CH"/>
        </w:rPr>
        <w:t xml:space="preserve">jede der drei </w:t>
      </w:r>
      <w:proofErr w:type="spellStart"/>
      <w:r w:rsidR="002A1156">
        <w:rPr>
          <w:rFonts w:cs="Arial"/>
          <w:sz w:val="22"/>
          <w:szCs w:val="22"/>
          <w:lang w:val="de-CH"/>
        </w:rPr>
        <w:t>Boraxlösungen</w:t>
      </w:r>
      <w:proofErr w:type="spellEnd"/>
      <w:r w:rsidR="002A1156">
        <w:rPr>
          <w:rFonts w:cs="Arial"/>
          <w:sz w:val="22"/>
          <w:szCs w:val="22"/>
          <w:lang w:val="de-CH"/>
        </w:rPr>
        <w:t xml:space="preserve"> </w:t>
      </w:r>
      <w:r w:rsidRPr="009D7688">
        <w:rPr>
          <w:rFonts w:cs="Arial"/>
          <w:sz w:val="22"/>
          <w:szCs w:val="22"/>
          <w:lang w:val="de-CH"/>
        </w:rPr>
        <w:t xml:space="preserve">mit einer Standardlösung von </w:t>
      </w:r>
      <w:r w:rsidR="002A1156" w:rsidRPr="009D7688">
        <w:rPr>
          <w:rFonts w:cs="Arial"/>
          <w:sz w:val="22"/>
          <w:szCs w:val="22"/>
          <w:lang w:val="de-CH"/>
        </w:rPr>
        <w:t xml:space="preserve">0,1 </w:t>
      </w:r>
      <w:proofErr w:type="spellStart"/>
      <w:r w:rsidR="002A1156" w:rsidRPr="009D7688">
        <w:rPr>
          <w:rFonts w:cs="Arial"/>
          <w:sz w:val="22"/>
          <w:szCs w:val="22"/>
          <w:lang w:val="de-CH"/>
        </w:rPr>
        <w:t>mol</w:t>
      </w:r>
      <w:proofErr w:type="spellEnd"/>
      <w:r w:rsidR="002A1156" w:rsidRPr="009D7688">
        <w:rPr>
          <w:rFonts w:cs="Arial"/>
          <w:sz w:val="22"/>
          <w:szCs w:val="22"/>
          <w:lang w:val="de-CH"/>
        </w:rPr>
        <w:t xml:space="preserve"> L</w:t>
      </w:r>
      <w:r w:rsidR="002A1156" w:rsidRPr="009D7688">
        <w:rPr>
          <w:rFonts w:cs="Arial"/>
          <w:sz w:val="22"/>
          <w:szCs w:val="22"/>
          <w:vertAlign w:val="superscript"/>
          <w:lang w:val="de-CH"/>
        </w:rPr>
        <w:t>-1</w:t>
      </w:r>
      <w:r w:rsidR="002A1156" w:rsidRPr="009D7688">
        <w:rPr>
          <w:rFonts w:cs="Arial"/>
          <w:sz w:val="22"/>
          <w:szCs w:val="22"/>
          <w:lang w:val="de-CH"/>
        </w:rPr>
        <w:t xml:space="preserve"> </w:t>
      </w:r>
      <w:r w:rsidRPr="009D7688">
        <w:rPr>
          <w:rFonts w:cs="Arial"/>
          <w:sz w:val="22"/>
          <w:szCs w:val="22"/>
          <w:lang w:val="de-CH"/>
        </w:rPr>
        <w:t xml:space="preserve">HCl. </w:t>
      </w:r>
    </w:p>
    <w:p w14:paraId="23006C0E" w14:textId="76D04FC6" w:rsidR="005F0EC9" w:rsidRDefault="00000000">
      <w:pPr>
        <w:pStyle w:val="BodyTextIndent2"/>
        <w:ind w:left="0" w:firstLine="0"/>
        <w:rPr>
          <w:rFonts w:cs="Arial"/>
          <w:sz w:val="22"/>
          <w:szCs w:val="22"/>
          <w:lang w:val="de-CH"/>
        </w:rPr>
      </w:pPr>
      <w:r w:rsidRPr="009D7688">
        <w:rPr>
          <w:rFonts w:cs="Arial"/>
          <w:sz w:val="22"/>
          <w:szCs w:val="22"/>
          <w:lang w:val="de-CH"/>
        </w:rPr>
        <w:t>Berechne</w:t>
      </w:r>
      <w:r w:rsidR="002A1156">
        <w:rPr>
          <w:rFonts w:cs="Arial"/>
          <w:sz w:val="22"/>
          <w:szCs w:val="22"/>
          <w:lang w:val="de-CH"/>
        </w:rPr>
        <w:t>n Sie</w:t>
      </w:r>
      <w:r w:rsidRPr="009D7688">
        <w:rPr>
          <w:rFonts w:cs="Arial"/>
          <w:sz w:val="22"/>
          <w:szCs w:val="22"/>
          <w:lang w:val="de-CH"/>
        </w:rPr>
        <w:t xml:space="preserve"> die Anzahl der Mole Borax in </w:t>
      </w:r>
      <w:r w:rsidR="002A1156">
        <w:rPr>
          <w:rFonts w:cs="Arial"/>
          <w:sz w:val="22"/>
          <w:szCs w:val="22"/>
          <w:lang w:val="de-CH"/>
        </w:rPr>
        <w:t>jeder</w:t>
      </w:r>
      <w:r w:rsidR="002A1156" w:rsidRPr="009D7688">
        <w:rPr>
          <w:rFonts w:cs="Arial"/>
          <w:sz w:val="22"/>
          <w:szCs w:val="22"/>
          <w:lang w:val="de-CH"/>
        </w:rPr>
        <w:t xml:space="preserve"> </w:t>
      </w:r>
      <w:r w:rsidRPr="009D7688">
        <w:rPr>
          <w:rFonts w:cs="Arial"/>
          <w:sz w:val="22"/>
          <w:szCs w:val="22"/>
          <w:lang w:val="de-CH"/>
        </w:rPr>
        <w:t xml:space="preserve">Probe und </w:t>
      </w:r>
      <w:r w:rsidR="002A1156">
        <w:rPr>
          <w:rFonts w:cs="Arial"/>
          <w:sz w:val="22"/>
          <w:szCs w:val="22"/>
          <w:lang w:val="de-CH"/>
        </w:rPr>
        <w:t>auch</w:t>
      </w:r>
      <w:r w:rsidR="002A1156" w:rsidRPr="009D7688">
        <w:rPr>
          <w:rFonts w:cs="Arial"/>
          <w:sz w:val="22"/>
          <w:szCs w:val="22"/>
          <w:lang w:val="de-CH"/>
        </w:rPr>
        <w:t xml:space="preserve"> </w:t>
      </w:r>
      <w:r w:rsidRPr="009D7688">
        <w:rPr>
          <w:rFonts w:cs="Arial"/>
          <w:sz w:val="22"/>
          <w:szCs w:val="22"/>
          <w:lang w:val="de-CH"/>
        </w:rPr>
        <w:t xml:space="preserve">die Anzahl der </w:t>
      </w:r>
      <w:r w:rsidR="00AB50D9">
        <w:rPr>
          <w:rFonts w:cs="Arial"/>
          <w:sz w:val="22"/>
          <w:szCs w:val="22"/>
          <w:lang w:val="de-CH"/>
        </w:rPr>
        <w:t>Kristall</w:t>
      </w:r>
      <w:r w:rsidRPr="009D7688">
        <w:rPr>
          <w:rFonts w:cs="Arial"/>
          <w:sz w:val="22"/>
          <w:szCs w:val="22"/>
          <w:lang w:val="de-CH"/>
        </w:rPr>
        <w:t xml:space="preserve">wassermoleküle pro </w:t>
      </w:r>
      <w:proofErr w:type="spellStart"/>
      <w:r w:rsidRPr="009D7688">
        <w:rPr>
          <w:rFonts w:cs="Arial"/>
          <w:sz w:val="22"/>
          <w:szCs w:val="22"/>
          <w:lang w:val="de-CH"/>
        </w:rPr>
        <w:t>Boraxmolekül</w:t>
      </w:r>
      <w:proofErr w:type="spellEnd"/>
      <w:r w:rsidRPr="009D7688">
        <w:rPr>
          <w:rFonts w:cs="Arial"/>
          <w:sz w:val="22"/>
          <w:szCs w:val="22"/>
          <w:lang w:val="de-CH"/>
        </w:rPr>
        <w:t>.</w:t>
      </w:r>
    </w:p>
    <w:p w14:paraId="64B58E27" w14:textId="77777777" w:rsidR="002A1156" w:rsidRPr="009D7688" w:rsidRDefault="002A1156">
      <w:pPr>
        <w:pStyle w:val="BodyTextIndent2"/>
        <w:ind w:left="0" w:firstLine="0"/>
        <w:rPr>
          <w:rFonts w:cs="Arial"/>
          <w:sz w:val="22"/>
          <w:szCs w:val="22"/>
          <w:lang w:val="de-CH"/>
        </w:rPr>
      </w:pPr>
    </w:p>
    <w:p w14:paraId="623E2196" w14:textId="1AB2BCDD" w:rsidR="005F0EC9" w:rsidRPr="009D7688" w:rsidRDefault="00000000">
      <w:pPr>
        <w:pStyle w:val="BodyTextIndent2"/>
        <w:ind w:left="0" w:firstLine="0"/>
        <w:rPr>
          <w:rFonts w:ascii="Times New Roman" w:hAnsi="Times New Roman"/>
          <w:sz w:val="22"/>
          <w:szCs w:val="22"/>
          <w:lang w:val="de-CH"/>
        </w:rPr>
      </w:pPr>
      <w:r w:rsidRPr="006B6237">
        <w:rPr>
          <w:b/>
          <w:smallCaps/>
          <w:sz w:val="22"/>
          <w:lang w:val="de-CH"/>
        </w:rPr>
        <w:t>Frage</w:t>
      </w:r>
      <w:r w:rsidRPr="006B6237">
        <w:rPr>
          <w:sz w:val="22"/>
          <w:lang w:val="de-CH"/>
        </w:rPr>
        <w:t xml:space="preserve">: Warum wird </w:t>
      </w:r>
      <w:r w:rsidR="00AB50D9">
        <w:rPr>
          <w:sz w:val="22"/>
          <w:lang w:val="de-CH"/>
        </w:rPr>
        <w:t>hier</w:t>
      </w:r>
      <w:r w:rsidRPr="006B6237">
        <w:rPr>
          <w:sz w:val="22"/>
          <w:lang w:val="de-CH"/>
        </w:rPr>
        <w:t xml:space="preserve"> der Mischindikator TASHIRO </w:t>
      </w:r>
      <w:r w:rsidR="00AB50D9">
        <w:rPr>
          <w:sz w:val="22"/>
          <w:lang w:val="de-CH"/>
        </w:rPr>
        <w:t xml:space="preserve">und nicht ein einfacher Indikator wie z.B. </w:t>
      </w:r>
      <w:r w:rsidR="00AB50D9" w:rsidRPr="009D7688">
        <w:rPr>
          <w:rFonts w:cs="Arial"/>
          <w:sz w:val="22"/>
          <w:szCs w:val="22"/>
          <w:lang w:val="de-CH"/>
        </w:rPr>
        <w:t>Phenolphthalein</w:t>
      </w:r>
      <w:r w:rsidR="00AB50D9" w:rsidRPr="006B6237">
        <w:rPr>
          <w:sz w:val="22"/>
          <w:lang w:val="de-CH"/>
        </w:rPr>
        <w:t xml:space="preserve"> </w:t>
      </w:r>
      <w:r w:rsidRPr="006B6237">
        <w:rPr>
          <w:sz w:val="22"/>
          <w:lang w:val="de-CH"/>
        </w:rPr>
        <w:t xml:space="preserve">verwendet? </w:t>
      </w:r>
      <w:r w:rsidR="00A36905">
        <w:rPr>
          <w:sz w:val="22"/>
          <w:lang w:val="de-CH"/>
        </w:rPr>
        <w:t>Warum i</w:t>
      </w:r>
      <w:r w:rsidRPr="006B6237">
        <w:rPr>
          <w:sz w:val="22"/>
          <w:lang w:val="de-CH"/>
        </w:rPr>
        <w:t xml:space="preserve">st die Wahl des Indikators </w:t>
      </w:r>
      <w:r w:rsidR="007C39D3" w:rsidRPr="006B6237">
        <w:rPr>
          <w:sz w:val="22"/>
          <w:lang w:val="de-CH"/>
        </w:rPr>
        <w:t>kritisch</w:t>
      </w:r>
      <w:r w:rsidR="00A36905">
        <w:rPr>
          <w:sz w:val="22"/>
          <w:lang w:val="de-CH"/>
        </w:rPr>
        <w:t xml:space="preserve"> für den Erfolg der Analyse</w:t>
      </w:r>
      <w:r w:rsidR="007C39D3" w:rsidRPr="006B6237">
        <w:rPr>
          <w:sz w:val="22"/>
          <w:lang w:val="de-CH"/>
        </w:rPr>
        <w:t>?</w:t>
      </w:r>
    </w:p>
    <w:sectPr w:rsidR="005F0EC9" w:rsidRPr="009D7688" w:rsidSect="00DA3D98">
      <w:headerReference w:type="default" r:id="rId19"/>
      <w:footerReference w:type="default" r:id="rId20"/>
      <w:pgSz w:w="11880" w:h="16800"/>
      <w:pgMar w:top="720" w:right="720" w:bottom="720" w:left="720" w:header="85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EC54E" w14:textId="77777777" w:rsidR="00DA3D98" w:rsidRDefault="00DA3D98">
      <w:r>
        <w:separator/>
      </w:r>
    </w:p>
  </w:endnote>
  <w:endnote w:type="continuationSeparator" w:id="0">
    <w:p w14:paraId="44350A12" w14:textId="77777777" w:rsidR="00DA3D98" w:rsidRDefault="00DA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1C41EBF3-22FE-4D28-ABCD-33EE422651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0DA5994-A4A4-4C5F-9DB2-7868CB44A6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5A05702-B4FF-4BB8-A316-EAB8D101F5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F503A" w14:textId="075B9E6F" w:rsidR="005F0EC9" w:rsidRDefault="00000000">
    <w:pPr>
      <w:pStyle w:val="Footer"/>
      <w:pBdr>
        <w:top w:val="single" w:sz="4" w:space="1" w:color="auto"/>
      </w:pBdr>
      <w:tabs>
        <w:tab w:val="clear" w:pos="9072"/>
        <w:tab w:val="left" w:pos="1276"/>
        <w:tab w:val="left" w:pos="6360"/>
        <w:tab w:val="left" w:pos="8505"/>
        <w:tab w:val="right" w:pos="9639"/>
      </w:tabs>
      <w:ind w:right="-2"/>
      <w:rPr>
        <w:rFonts w:ascii="Arial" w:hAnsi="Arial" w:cs="Arial"/>
        <w:lang w:val="fr-CH"/>
      </w:rPr>
    </w:pPr>
    <w:proofErr w:type="spellStart"/>
    <w:r>
      <w:rPr>
        <w:rFonts w:ascii="Arial" w:hAnsi="Arial" w:cs="Arial"/>
        <w:sz w:val="20"/>
        <w:lang w:val="fr-CH"/>
      </w:rPr>
      <w:t>Modul</w:t>
    </w:r>
    <w:proofErr w:type="spellEnd"/>
    <w:r>
      <w:rPr>
        <w:rFonts w:ascii="Arial" w:hAnsi="Arial" w:cs="Arial"/>
        <w:sz w:val="20"/>
        <w:lang w:val="fr-CH"/>
      </w:rPr>
      <w:t xml:space="preserve"> </w:t>
    </w:r>
    <w:r>
      <w:rPr>
        <w:rFonts w:ascii="Arial" w:hAnsi="Arial" w:cs="Arial"/>
        <w:sz w:val="20"/>
        <w:lang w:val="fr-CH"/>
      </w:rPr>
      <w:tab/>
    </w:r>
    <w:proofErr w:type="spellStart"/>
    <w:r>
      <w:rPr>
        <w:rFonts w:ascii="Arial" w:hAnsi="Arial" w:cs="Arial"/>
        <w:sz w:val="20"/>
        <w:lang w:val="fr-CH"/>
      </w:rPr>
      <w:t>LAna</w:t>
    </w:r>
    <w:proofErr w:type="spellEnd"/>
    <w:r w:rsidR="006B6237">
      <w:rPr>
        <w:rFonts w:ascii="Arial" w:hAnsi="Arial" w:cs="Arial"/>
        <w:sz w:val="20"/>
        <w:lang w:val="fr-CH"/>
      </w:rPr>
      <w:tab/>
    </w:r>
    <w:proofErr w:type="spellStart"/>
    <w:r>
      <w:rPr>
        <w:rFonts w:ascii="Arial" w:hAnsi="Arial" w:cs="Arial"/>
        <w:sz w:val="20"/>
        <w:lang w:val="fr-CH"/>
      </w:rPr>
      <w:t>Säure-Basen-TitrationenVersion</w:t>
    </w:r>
    <w:proofErr w:type="spellEnd"/>
    <w:r>
      <w:rPr>
        <w:rFonts w:ascii="Arial" w:hAnsi="Arial" w:cs="Arial"/>
        <w:sz w:val="20"/>
        <w:lang w:val="fr-CH"/>
      </w:rPr>
      <w:t xml:space="preserve"> </w:t>
    </w:r>
    <w:r>
      <w:rPr>
        <w:rFonts w:ascii="Arial" w:hAnsi="Arial" w:cs="Arial"/>
        <w:sz w:val="20"/>
        <w:lang w:val="fr-CH"/>
      </w:rPr>
      <w:tab/>
    </w:r>
    <w:r w:rsidR="00FD36F5">
      <w:rPr>
        <w:rFonts w:ascii="Arial" w:hAnsi="Arial" w:cs="Arial"/>
        <w:sz w:val="20"/>
        <w:lang w:val="fr-CH"/>
      </w:rPr>
      <w:t>2024</w:t>
    </w:r>
    <w:r w:rsidR="006C6C07">
      <w:rPr>
        <w:rFonts w:ascii="Arial" w:hAnsi="Arial" w:cs="Arial"/>
        <w:sz w:val="20"/>
        <w:lang w:val="fr-CH"/>
      </w:rPr>
      <w:tab/>
    </w:r>
    <w:r>
      <w:rPr>
        <w:rFonts w:ascii="Arial" w:hAnsi="Arial" w:cs="Arial"/>
        <w:sz w:val="20"/>
        <w:lang w:val="fr-CH"/>
      </w:rPr>
      <w:tab/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  <w:lang w:val="fr-CH"/>
      </w:rPr>
      <w:instrText xml:space="preserve"> PAGE </w:instrText>
    </w:r>
    <w:r>
      <w:rPr>
        <w:rFonts w:ascii="Arial" w:hAnsi="Arial" w:cs="Arial"/>
        <w:sz w:val="20"/>
      </w:rPr>
      <w:fldChar w:fldCharType="separate"/>
    </w:r>
    <w:r w:rsidR="006C1E6F">
      <w:rPr>
        <w:rFonts w:ascii="Arial" w:hAnsi="Arial" w:cs="Arial"/>
        <w:noProof/>
        <w:sz w:val="20"/>
        <w:lang w:val="fr-CH"/>
      </w:rPr>
      <w:t>7</w:t>
    </w:r>
    <w:r>
      <w:rPr>
        <w:rFonts w:ascii="Arial" w:hAnsi="Arial" w:cs="Arial"/>
        <w:sz w:val="20"/>
      </w:rPr>
      <w:fldChar w:fldCharType="end"/>
    </w:r>
    <w:r w:rsidR="00FA0C56">
      <w:rPr>
        <w:rFonts w:ascii="Arial" w:hAnsi="Arial" w:cs="Arial"/>
        <w:sz w:val="20"/>
        <w:lang w:val="fr-CH"/>
      </w:rPr>
      <w:t>/6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87E32" w14:textId="77777777" w:rsidR="00DA3D98" w:rsidRDefault="00DA3D98">
      <w:r>
        <w:separator/>
      </w:r>
    </w:p>
  </w:footnote>
  <w:footnote w:type="continuationSeparator" w:id="0">
    <w:p w14:paraId="18DC3F67" w14:textId="77777777" w:rsidR="00DA3D98" w:rsidRDefault="00DA3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D2F0D" w14:textId="77777777" w:rsidR="001969F1" w:rsidRDefault="001969F1">
    <w:pPr>
      <w:pStyle w:val="Header"/>
      <w:tabs>
        <w:tab w:val="clear" w:pos="9071"/>
        <w:tab w:val="left" w:pos="6480"/>
        <w:tab w:val="right" w:pos="8520"/>
      </w:tabs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C30D5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8C57B3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8FC3D48"/>
    <w:multiLevelType w:val="singleLevel"/>
    <w:tmpl w:val="6194DD8C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B4553BF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0ED4813"/>
    <w:multiLevelType w:val="hybridMultilevel"/>
    <w:tmpl w:val="C25237C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A44EF2"/>
    <w:multiLevelType w:val="hybridMultilevel"/>
    <w:tmpl w:val="2DBCE2D8"/>
    <w:lvl w:ilvl="0" w:tplc="69BCD8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8B8A5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FEC0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D22D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D805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8839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00EE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6632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6EA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AA5D48"/>
    <w:multiLevelType w:val="hybridMultilevel"/>
    <w:tmpl w:val="C3BC9332"/>
    <w:lvl w:ilvl="0" w:tplc="F08CEC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2D687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7C4F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1AA9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835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1C30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AC4C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2B9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A280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099012">
    <w:abstractNumId w:val="1"/>
  </w:num>
  <w:num w:numId="2" w16cid:durableId="1739134498">
    <w:abstractNumId w:val="3"/>
  </w:num>
  <w:num w:numId="3" w16cid:durableId="785003869">
    <w:abstractNumId w:val="0"/>
  </w:num>
  <w:num w:numId="4" w16cid:durableId="997343862">
    <w:abstractNumId w:val="2"/>
  </w:num>
  <w:num w:numId="5" w16cid:durableId="1185749722">
    <w:abstractNumId w:val="6"/>
  </w:num>
  <w:num w:numId="6" w16cid:durableId="1907033636">
    <w:abstractNumId w:val="5"/>
  </w:num>
  <w:num w:numId="7" w16cid:durableId="13792063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embedTrueTypeFonts/>
  <w:bordersDoNotSurroundHeader/>
  <w:bordersDoNotSurroundFooter/>
  <w:proofState w:spelling="clean" w:grammar="clean"/>
  <w:doNotTrackMoves/>
  <w:defaultTabStop w:val="709"/>
  <w:hyphenationZone w:val="0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SingleBorderforContiguousCells/>
    <w:noLeading/>
    <w:spacingInWholePoints/>
    <w:showBreaksInFrames/>
    <w:suppressTopSpacing/>
    <w:suppressSpacingAtTopOfPage/>
    <w:mwSmallCaps/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C1E6F"/>
    <w:rsid w:val="00026E34"/>
    <w:rsid w:val="00043257"/>
    <w:rsid w:val="00050860"/>
    <w:rsid w:val="00061BEB"/>
    <w:rsid w:val="00100586"/>
    <w:rsid w:val="00114590"/>
    <w:rsid w:val="00157A81"/>
    <w:rsid w:val="001969F1"/>
    <w:rsid w:val="002A1156"/>
    <w:rsid w:val="002C662F"/>
    <w:rsid w:val="002D1C26"/>
    <w:rsid w:val="002E78B4"/>
    <w:rsid w:val="002F7DA0"/>
    <w:rsid w:val="0031079B"/>
    <w:rsid w:val="0033342F"/>
    <w:rsid w:val="00362BEC"/>
    <w:rsid w:val="003A1505"/>
    <w:rsid w:val="003A7E0F"/>
    <w:rsid w:val="004C4B3C"/>
    <w:rsid w:val="00526260"/>
    <w:rsid w:val="00535415"/>
    <w:rsid w:val="005F0EC9"/>
    <w:rsid w:val="00665729"/>
    <w:rsid w:val="006B6237"/>
    <w:rsid w:val="006B757C"/>
    <w:rsid w:val="006C1E6F"/>
    <w:rsid w:val="006C6C07"/>
    <w:rsid w:val="006E7425"/>
    <w:rsid w:val="006E7F0C"/>
    <w:rsid w:val="00722683"/>
    <w:rsid w:val="007666C0"/>
    <w:rsid w:val="007722EF"/>
    <w:rsid w:val="007C39D3"/>
    <w:rsid w:val="008073C8"/>
    <w:rsid w:val="0087600B"/>
    <w:rsid w:val="009022E1"/>
    <w:rsid w:val="00914D1B"/>
    <w:rsid w:val="0094542C"/>
    <w:rsid w:val="00990C4B"/>
    <w:rsid w:val="009B5B4B"/>
    <w:rsid w:val="009D7688"/>
    <w:rsid w:val="00A21802"/>
    <w:rsid w:val="00A36905"/>
    <w:rsid w:val="00A543BD"/>
    <w:rsid w:val="00A73F1C"/>
    <w:rsid w:val="00AA4470"/>
    <w:rsid w:val="00AB50D9"/>
    <w:rsid w:val="00B415CD"/>
    <w:rsid w:val="00BB5284"/>
    <w:rsid w:val="00BE4E7A"/>
    <w:rsid w:val="00BF0953"/>
    <w:rsid w:val="00BF0C25"/>
    <w:rsid w:val="00BF7055"/>
    <w:rsid w:val="00C05C92"/>
    <w:rsid w:val="00C841C4"/>
    <w:rsid w:val="00CB35C9"/>
    <w:rsid w:val="00CC6EFD"/>
    <w:rsid w:val="00CD0263"/>
    <w:rsid w:val="00D14DD1"/>
    <w:rsid w:val="00D61B45"/>
    <w:rsid w:val="00D80777"/>
    <w:rsid w:val="00DA3D98"/>
    <w:rsid w:val="00E1065C"/>
    <w:rsid w:val="00E372A5"/>
    <w:rsid w:val="00E92629"/>
    <w:rsid w:val="00EC2281"/>
    <w:rsid w:val="00F10B20"/>
    <w:rsid w:val="00F33B92"/>
    <w:rsid w:val="00F46895"/>
    <w:rsid w:val="00F63822"/>
    <w:rsid w:val="00F766FE"/>
    <w:rsid w:val="00FA0C56"/>
    <w:rsid w:val="00FD36F5"/>
    <w:rsid w:val="00FD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32"/>
        <o:r id="V:Rule5" type="connector" idref="#_x0000_s1031"/>
        <o:r id="V:Rule6" type="connector" idref="#_x0000_s1029"/>
        <o:r id="V:Rule7" type="connector" idref="#_x0000_s1030"/>
        <o:r id="V:Rule8" type="connector" idref="#_x0000_s1033"/>
      </o:rules>
    </o:shapelayout>
  </w:shapeDefaults>
  <w:decimalSymbol w:val="."/>
  <w:listSeparator w:val=";"/>
  <w14:docId w14:val="16B28682"/>
  <w15:docId w15:val="{788246B0-7CF1-491B-A901-43071F57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lang w:val="fr-CH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lang w:val="fr-CH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Header">
    <w:name w:val="header"/>
    <w:basedOn w:val="Normal"/>
    <w:semiHidden/>
    <w:pPr>
      <w:tabs>
        <w:tab w:val="center" w:pos="4819"/>
        <w:tab w:val="right" w:pos="9071"/>
      </w:tabs>
    </w:pPr>
  </w:style>
  <w:style w:type="paragraph" w:styleId="FootnoteText">
    <w:name w:val="footnote text"/>
    <w:basedOn w:val="Normal"/>
    <w:semiHidden/>
    <w:rPr>
      <w:sz w:val="20"/>
    </w:rPr>
  </w:style>
  <w:style w:type="paragraph" w:customStyle="1" w:styleId="Helvetica">
    <w:name w:val="Helvetica"/>
    <w:basedOn w:val="Normal"/>
    <w:pPr>
      <w:jc w:val="center"/>
    </w:pPr>
  </w:style>
  <w:style w:type="paragraph" w:styleId="BodyTextIndent">
    <w:name w:val="Body Text Indent"/>
    <w:basedOn w:val="Normal"/>
    <w:semiHidden/>
    <w:pPr>
      <w:spacing w:before="120"/>
      <w:ind w:firstLine="567"/>
      <w:jc w:val="both"/>
    </w:pPr>
    <w:rPr>
      <w:rFonts w:ascii="Arial" w:hAnsi="Arial"/>
    </w:rPr>
  </w:style>
  <w:style w:type="paragraph" w:styleId="BodyText">
    <w:name w:val="Body Text"/>
    <w:basedOn w:val="Normal"/>
    <w:semiHidden/>
    <w:pPr>
      <w:spacing w:before="120"/>
      <w:jc w:val="both"/>
    </w:pPr>
    <w:rPr>
      <w:rFonts w:ascii="Arial" w:hAnsi="Arial"/>
    </w:rPr>
  </w:style>
  <w:style w:type="paragraph" w:styleId="BodyTextIndent2">
    <w:name w:val="Body Text Indent 2"/>
    <w:basedOn w:val="Normal"/>
    <w:semiHidden/>
    <w:pPr>
      <w:spacing w:before="120"/>
      <w:ind w:left="1134" w:hanging="567"/>
      <w:jc w:val="both"/>
    </w:pPr>
    <w:rPr>
      <w:rFonts w:ascii="Arial" w:hAnsi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Times New Roman" w:hAnsi="Times New Roman"/>
      <w:szCs w:val="24"/>
      <w:lang w:eastAsia="fr-FR"/>
    </w:rPr>
  </w:style>
  <w:style w:type="paragraph" w:styleId="Revision">
    <w:name w:val="Revision"/>
    <w:hidden/>
    <w:uiPriority w:val="99"/>
    <w:semiHidden/>
    <w:rsid w:val="00FD36F5"/>
    <w:rPr>
      <w:sz w:val="24"/>
      <w:lang w:val="fr-FR" w:eastAsia="en-US"/>
    </w:rPr>
  </w:style>
  <w:style w:type="paragraph" w:styleId="ListParagraph">
    <w:name w:val="List Paragraph"/>
    <w:basedOn w:val="Normal"/>
    <w:uiPriority w:val="34"/>
    <w:qFormat/>
    <w:rsid w:val="00FD36F5"/>
    <w:pPr>
      <w:ind w:left="708"/>
    </w:pPr>
  </w:style>
  <w:style w:type="character" w:styleId="Strong">
    <w:name w:val="Strong"/>
    <w:uiPriority w:val="22"/>
    <w:qFormat/>
    <w:rsid w:val="0087600B"/>
    <w:rPr>
      <w:b/>
      <w:bCs/>
    </w:rPr>
  </w:style>
  <w:style w:type="character" w:styleId="CommentReference">
    <w:name w:val="annotation reference"/>
    <w:uiPriority w:val="99"/>
    <w:semiHidden/>
    <w:unhideWhenUsed/>
    <w:rsid w:val="00CC6E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6EFD"/>
    <w:rPr>
      <w:sz w:val="20"/>
    </w:rPr>
  </w:style>
  <w:style w:type="character" w:customStyle="1" w:styleId="CommentTextChar">
    <w:name w:val="Comment Text Char"/>
    <w:link w:val="CommentText"/>
    <w:uiPriority w:val="99"/>
    <w:rsid w:val="00CC6EFD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6EF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C6EFD"/>
    <w:rPr>
      <w:b/>
      <w:bCs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ernetchemie.info/chemie/quantitative-analyse.php" TargetMode="External"/><Relationship Id="rId13" Type="http://schemas.openxmlformats.org/officeDocument/2006/relationships/image" Target="media/image2.png"/><Relationship Id="rId18" Type="http://schemas.openxmlformats.org/officeDocument/2006/relationships/image" Target="http://upload.wikimedia.org/wikipedia/commons/e/ef/Borax-Struktur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internetchemie.info/chemie/ph-wert.php" TargetMode="External"/><Relationship Id="rId17" Type="http://schemas.openxmlformats.org/officeDocument/2006/relationships/image" Target="media/image4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http://upload.wikimedia.org/wikipedia/commons/9/99/Tetraborate-ion-3D-vdW.png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ternetchemie.info/chemie/komplexchemie.htm" TargetMode="External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customXml" Target="../customXml/item1.xml"/><Relationship Id="rId10" Type="http://schemas.openxmlformats.org/officeDocument/2006/relationships/hyperlink" Target="https://www.internetchemie.info/chemie/redox-reaktion.php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nternetchemie.info/chemie/s&#228;uren%20und%20basen.php" TargetMode="External"/><Relationship Id="rId14" Type="http://schemas.openxmlformats.org/officeDocument/2006/relationships/image" Target="http://online.redwoods.edu/depts/science/chem/chem1A/Labs/Vinegar/Phthalate.gi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7878B89DD85C4BA67593D4D6F8D34E" ma:contentTypeVersion="12" ma:contentTypeDescription="Ein neues Dokument erstellen." ma:contentTypeScope="" ma:versionID="861c3018965476f43f1a29ee030cf7ae">
  <xsd:schema xmlns:xsd="http://www.w3.org/2001/XMLSchema" xmlns:xs="http://www.w3.org/2001/XMLSchema" xmlns:p="http://schemas.microsoft.com/office/2006/metadata/properties" xmlns:ns2="b6cb8bff-148f-4af3-96c8-5e2c3097bfe7" xmlns:ns3="e5465047-4c60-4dd9-a4fc-3acae568d148" targetNamespace="http://schemas.microsoft.com/office/2006/metadata/properties" ma:root="true" ma:fieldsID="be4d745814c69973fd3013936bb29f28" ns2:_="" ns3:_="">
    <xsd:import namespace="b6cb8bff-148f-4af3-96c8-5e2c3097bfe7"/>
    <xsd:import namespace="e5465047-4c60-4dd9-a4fc-3acae568d1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b8bff-148f-4af3-96c8-5e2c3097bf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e5965820-1b97-4994-ad5a-2b1f2cea3f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65047-4c60-4dd9-a4fc-3acae568d14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d10555b-8a48-42ef-b529-1c256a448346}" ma:internalName="TaxCatchAll" ma:showField="CatchAllData" ma:web="e5465047-4c60-4dd9-a4fc-3acae568d1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cb8bff-148f-4af3-96c8-5e2c3097bfe7">
      <Terms xmlns="http://schemas.microsoft.com/office/infopath/2007/PartnerControls"/>
    </lcf76f155ced4ddcb4097134ff3c332f>
    <TaxCatchAll xmlns="e5465047-4c60-4dd9-a4fc-3acae568d148" xsi:nil="true"/>
  </documentManagement>
</p:properties>
</file>

<file path=customXml/itemProps1.xml><?xml version="1.0" encoding="utf-8"?>
<ds:datastoreItem xmlns:ds="http://schemas.openxmlformats.org/officeDocument/2006/customXml" ds:itemID="{85711E71-F038-4219-9B95-2B2751D1B2AF}"/>
</file>

<file path=customXml/itemProps2.xml><?xml version="1.0" encoding="utf-8"?>
<ds:datastoreItem xmlns:ds="http://schemas.openxmlformats.org/officeDocument/2006/customXml" ds:itemID="{DFD175B3-5104-41D1-8C20-8BBA8C341EFD}"/>
</file>

<file path=customXml/itemProps3.xml><?xml version="1.0" encoding="utf-8"?>
<ds:datastoreItem xmlns:ds="http://schemas.openxmlformats.org/officeDocument/2006/customXml" ds:itemID="{8B14E3DA-3B70-482E-A89A-6781932768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2420</Words>
  <Characters>15246</Characters>
  <Application>Microsoft Office Word</Application>
  <DocSecurity>0</DocSecurity>
  <Lines>127</Lines>
  <Paragraphs>35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CA2f/93, TP chim.gén.&amp;anal.</vt:lpstr>
      <vt:lpstr>CA2f/93, TP chim.gén.&amp;anal.</vt:lpstr>
      <vt:lpstr>CA2f/93, TP chim.gén.&amp;anal.</vt:lpstr>
    </vt:vector>
  </TitlesOfParts>
  <Company>Ecole d'Ingénieurs du Valais</Company>
  <LinksUpToDate>false</LinksUpToDate>
  <CharactersWithSpaces>17631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CA2f/93, TP chim.gén.&amp;anal.</dc:title>
  <dc:creator>Ecole d'Ingénieurs du Valais</dc:creator>
  <cp:lastModifiedBy>Kalman Franka</cp:lastModifiedBy>
  <cp:revision>14</cp:revision>
  <cp:lastPrinted>2010-08-03T10:05:00Z</cp:lastPrinted>
  <dcterms:created xsi:type="dcterms:W3CDTF">2024-03-06T09:42:00Z</dcterms:created>
  <dcterms:modified xsi:type="dcterms:W3CDTF">2024-03-07T09:22:00Z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682273022</vt:i4>
  </property>
  <property fmtid="{D5CDD505-2E9C-101B-9397-08002B2CF9AE}" pid="4" name="_EmailSubject">
    <vt:lpwstr>TP 4&amp;5 deutsch - letzte version</vt:lpwstr>
  </property>
  <property fmtid="{D5CDD505-2E9C-101B-9397-08002B2CF9AE}" pid="5" name="_AuthorEmail">
    <vt:lpwstr>marc.mathieu@hevs.ch</vt:lpwstr>
  </property>
  <property fmtid="{D5CDD505-2E9C-101B-9397-08002B2CF9AE}" pid="6" name="_AuthorEmailDisplayName">
    <vt:lpwstr>Mathieu Marc</vt:lpwstr>
  </property>
  <property fmtid="{D5CDD505-2E9C-101B-9397-08002B2CF9AE}" pid="7" name="_PreviousAdHocReviewCycleID">
    <vt:i4>1940823022</vt:i4>
  </property>
  <property fmtid="{D5CDD505-2E9C-101B-9397-08002B2CF9AE}" pid="8" name="ContentTypeId">
    <vt:lpwstr>0x010100387878B89DD85C4BA67593D4D6F8D34E</vt:lpwstr>
  </property>
</Properties>
</file>