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EAD5" w14:textId="76C57E06" w:rsidR="008B758B" w:rsidRDefault="008B758B" w:rsidP="008B758B">
      <w:pPr>
        <w:shd w:val="clear" w:color="auto" w:fill="FFFFFF"/>
        <w:tabs>
          <w:tab w:val="left" w:pos="600"/>
        </w:tabs>
        <w:spacing w:line="360" w:lineRule="auto"/>
        <w:jc w:val="both"/>
        <w:outlineLvl w:val="2"/>
        <w:rPr>
          <w:rFonts w:ascii="Century Gothic" w:hAnsi="Century Gothic" w:cs="Tahoma"/>
          <w:bCs/>
          <w:color w:val="000000" w:themeColor="text1"/>
          <w:spacing w:val="2"/>
          <w:sz w:val="22"/>
          <w:szCs w:val="22"/>
          <w:lang w:val="de-DE"/>
        </w:rPr>
      </w:pPr>
    </w:p>
    <w:p w14:paraId="534D0783" w14:textId="09EF37B1" w:rsidR="00C36304" w:rsidRPr="007C01B7" w:rsidRDefault="00C36304" w:rsidP="000F391E">
      <w:pPr>
        <w:shd w:val="clear" w:color="auto" w:fill="FFFFFF"/>
        <w:tabs>
          <w:tab w:val="left" w:pos="600"/>
        </w:tabs>
        <w:ind w:left="284" w:hanging="284"/>
        <w:jc w:val="both"/>
        <w:outlineLvl w:val="2"/>
        <w:rPr>
          <w:rFonts w:ascii="Century Gothic" w:hAnsi="Century Gothic" w:cs="Tahoma"/>
          <w:b/>
          <w:lang w:val="de-DE"/>
        </w:rPr>
      </w:pPr>
      <w:r w:rsidRPr="007C01B7">
        <w:rPr>
          <w:rFonts w:ascii="Century Gothic" w:hAnsi="Century Gothic" w:cs="Tahoma"/>
          <w:b/>
          <w:color w:val="000000" w:themeColor="text1"/>
          <w:spacing w:val="2"/>
          <w:lang w:val="de-DE"/>
        </w:rPr>
        <w:t xml:space="preserve">A. </w:t>
      </w:r>
      <w:r w:rsidR="00B259BA" w:rsidRPr="007C01B7">
        <w:rPr>
          <w:rFonts w:ascii="Century Gothic" w:hAnsi="Century Gothic" w:cs="Tahoma"/>
          <w:b/>
          <w:lang w:val="de-DE"/>
        </w:rPr>
        <w:t>Machen Sie das Puzzle.</w:t>
      </w:r>
    </w:p>
    <w:p w14:paraId="65D1583F" w14:textId="25CCCBF5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6E000CC6" w14:textId="0F080BFA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2A982B2C" w14:textId="4478FCCA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  <w:r w:rsidRPr="00B259BA">
        <w:rPr>
          <w:rFonts w:ascii="Century Gothic" w:hAnsi="Century Gothic" w:cs="Tahoma"/>
          <w:bCs/>
          <w:noProof/>
          <w:color w:val="000000" w:themeColor="text1"/>
          <w:spacing w:val="2"/>
          <w:sz w:val="22"/>
          <w:szCs w:val="22"/>
          <w:lang w:val="de-DE"/>
        </w:rPr>
        <w:drawing>
          <wp:anchor distT="0" distB="0" distL="114300" distR="114300" simplePos="0" relativeHeight="251659264" behindDoc="0" locked="0" layoutInCell="1" allowOverlap="1" wp14:anchorId="223D3846" wp14:editId="639A192B">
            <wp:simplePos x="0" y="0"/>
            <wp:positionH relativeFrom="column">
              <wp:posOffset>205481</wp:posOffset>
            </wp:positionH>
            <wp:positionV relativeFrom="paragraph">
              <wp:posOffset>129808</wp:posOffset>
            </wp:positionV>
            <wp:extent cx="6120000" cy="5601600"/>
            <wp:effectExtent l="0" t="0" r="1905" b="0"/>
            <wp:wrapNone/>
            <wp:docPr id="1589872007" name="Image 1" descr="Une image contenant capture d’écran, carré, Rectangle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72007" name="Image 1" descr="Une image contenant capture d’écran, carré, Rectangle, vert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6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D8F03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7C4F4E85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30F52345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6B95A641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1D0C2AD2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2A6E4FA0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1C21F977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6F4FE1AA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6BFC0CDA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139488B4" w14:textId="30751640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5EC9DBED" w14:textId="67D32CEB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0603B397" w14:textId="6EE64889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36CEC50A" w14:textId="6D5911DA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3A6C201B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0302F78B" w14:textId="7EE6F1AC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477DB79B" w14:textId="1D1732ED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4BF881DB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20F92580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2432636B" w14:textId="7F5A104C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3932344A" w14:textId="4923E245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468B8065" w14:textId="50C86579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7C7C01EB" w14:textId="038ABA8A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2EF005DF" w14:textId="30085C6F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2144C8DD" w14:textId="55654CC6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672D579F" w14:textId="3456BA04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507A10C7" w14:textId="3D27D9DC" w:rsid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0CF1D3D4" w14:textId="3983E38B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34AE6B95" w14:textId="268AAEE1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26649A18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314398CC" w14:textId="77777777" w:rsidR="00B259BA" w:rsidRP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650D2206" w14:textId="77777777" w:rsid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5BA9D622" w14:textId="77777777" w:rsid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23C46C78" w14:textId="77777777" w:rsid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339EFB1F" w14:textId="77777777" w:rsid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339C01CF" w14:textId="77777777" w:rsidR="00B259BA" w:rsidRDefault="00B259BA" w:rsidP="00B259BA">
      <w:pPr>
        <w:rPr>
          <w:rFonts w:ascii="Century Gothic" w:hAnsi="Century Gothic" w:cs="Tahoma"/>
          <w:sz w:val="22"/>
          <w:szCs w:val="22"/>
          <w:lang w:val="de-DE"/>
        </w:rPr>
      </w:pPr>
    </w:p>
    <w:p w14:paraId="617A3D8A" w14:textId="387DC4C3" w:rsidR="00B259BA" w:rsidRPr="007C01B7" w:rsidRDefault="00B259BA" w:rsidP="00B259BA">
      <w:pPr>
        <w:spacing w:line="360" w:lineRule="auto"/>
        <w:ind w:left="1416"/>
        <w:rPr>
          <w:rFonts w:ascii="Century Gothic" w:hAnsi="Century Gothic" w:cs="Tahoma"/>
          <w:b/>
          <w:bCs/>
          <w:lang w:val="de-DE"/>
        </w:rPr>
      </w:pPr>
      <w:r w:rsidRPr="007C01B7">
        <w:rPr>
          <w:rFonts w:ascii="Century Gothic" w:hAnsi="Century Gothic" w:cs="Tahoma"/>
          <w:b/>
          <w:bCs/>
          <w:lang w:val="de-DE"/>
        </w:rPr>
        <w:t>Vertikal</w:t>
      </w:r>
      <w:r w:rsidRPr="007C01B7">
        <w:rPr>
          <w:rFonts w:ascii="Century Gothic" w:hAnsi="Century Gothic" w:cs="Tahoma"/>
          <w:b/>
          <w:bCs/>
          <w:lang w:val="de-DE"/>
        </w:rPr>
        <w:tab/>
      </w:r>
      <w:r w:rsidRPr="007C01B7">
        <w:rPr>
          <w:rFonts w:ascii="Century Gothic" w:hAnsi="Century Gothic" w:cs="Tahoma"/>
          <w:b/>
          <w:bCs/>
          <w:lang w:val="de-DE"/>
        </w:rPr>
        <w:tab/>
      </w:r>
      <w:r w:rsidRPr="007C01B7">
        <w:rPr>
          <w:rFonts w:ascii="Century Gothic" w:hAnsi="Century Gothic" w:cs="Tahoma"/>
          <w:b/>
          <w:bCs/>
          <w:lang w:val="de-DE"/>
        </w:rPr>
        <w:tab/>
      </w:r>
      <w:r w:rsidRPr="007C01B7">
        <w:rPr>
          <w:rFonts w:ascii="Century Gothic" w:hAnsi="Century Gothic" w:cs="Tahoma"/>
          <w:b/>
          <w:bCs/>
          <w:lang w:val="de-DE"/>
        </w:rPr>
        <w:tab/>
      </w:r>
      <w:r w:rsidRPr="007C01B7">
        <w:rPr>
          <w:rFonts w:ascii="Century Gothic" w:hAnsi="Century Gothic" w:cs="Tahoma"/>
          <w:b/>
          <w:bCs/>
          <w:lang w:val="de-DE"/>
        </w:rPr>
        <w:tab/>
        <w:t>Horizontal</w:t>
      </w:r>
    </w:p>
    <w:p w14:paraId="3BB20F07" w14:textId="14920722" w:rsidR="00B259BA" w:rsidRPr="007C01B7" w:rsidRDefault="00B259BA" w:rsidP="00B259BA">
      <w:pPr>
        <w:spacing w:line="360" w:lineRule="auto"/>
        <w:ind w:left="1416"/>
        <w:rPr>
          <w:rFonts w:ascii="Century Gothic" w:hAnsi="Century Gothic" w:cs="Tahoma"/>
          <w:lang w:val="de-DE"/>
        </w:rPr>
      </w:pPr>
      <w:r w:rsidRPr="007C01B7">
        <w:rPr>
          <w:rFonts w:ascii="Century Gothic" w:hAnsi="Century Gothic" w:cs="Tahoma"/>
          <w:lang w:val="de-DE"/>
        </w:rPr>
        <w:t>1. ausweichen</w:t>
      </w:r>
      <w:r w:rsidRPr="007C01B7">
        <w:rPr>
          <w:rFonts w:ascii="Century Gothic" w:hAnsi="Century Gothic" w:cs="Tahoma"/>
          <w:lang w:val="de-DE"/>
        </w:rPr>
        <w:tab/>
      </w:r>
      <w:r w:rsidRPr="007C01B7">
        <w:rPr>
          <w:rFonts w:ascii="Century Gothic" w:hAnsi="Century Gothic" w:cs="Tahoma"/>
          <w:lang w:val="de-DE"/>
        </w:rPr>
        <w:tab/>
      </w:r>
      <w:r w:rsidRPr="007C01B7">
        <w:rPr>
          <w:rFonts w:ascii="Century Gothic" w:hAnsi="Century Gothic" w:cs="Tahoma"/>
          <w:lang w:val="de-DE"/>
        </w:rPr>
        <w:tab/>
      </w:r>
      <w:r w:rsidRPr="007C01B7">
        <w:rPr>
          <w:rFonts w:ascii="Century Gothic" w:hAnsi="Century Gothic" w:cs="Tahoma"/>
          <w:lang w:val="de-DE"/>
        </w:rPr>
        <w:tab/>
        <w:t>1. absetzen</w:t>
      </w:r>
    </w:p>
    <w:p w14:paraId="72745B40" w14:textId="586CFAFB" w:rsidR="00B259BA" w:rsidRPr="007C01B7" w:rsidRDefault="00B259BA" w:rsidP="00B259BA">
      <w:pPr>
        <w:spacing w:line="360" w:lineRule="auto"/>
        <w:ind w:left="1416"/>
        <w:rPr>
          <w:rFonts w:ascii="Century Gothic" w:hAnsi="Century Gothic" w:cs="Tahoma"/>
          <w:lang w:val="de-DE"/>
        </w:rPr>
      </w:pPr>
      <w:r w:rsidRPr="007C01B7">
        <w:rPr>
          <w:rFonts w:ascii="Century Gothic" w:hAnsi="Century Gothic" w:cs="Tahoma"/>
          <w:lang w:val="de-DE"/>
        </w:rPr>
        <w:t>3. wechseln/ändern</w:t>
      </w:r>
      <w:r w:rsidRPr="007C01B7">
        <w:rPr>
          <w:rFonts w:ascii="Century Gothic" w:hAnsi="Century Gothic" w:cs="Tahoma"/>
          <w:lang w:val="de-DE"/>
        </w:rPr>
        <w:tab/>
      </w:r>
      <w:r w:rsidRPr="007C01B7">
        <w:rPr>
          <w:rFonts w:ascii="Century Gothic" w:hAnsi="Century Gothic" w:cs="Tahoma"/>
          <w:lang w:val="de-DE"/>
        </w:rPr>
        <w:tab/>
      </w:r>
      <w:r w:rsidRPr="007C01B7">
        <w:rPr>
          <w:rFonts w:ascii="Century Gothic" w:hAnsi="Century Gothic" w:cs="Tahoma"/>
          <w:lang w:val="de-DE"/>
        </w:rPr>
        <w:tab/>
        <w:t>2. abnehmend</w:t>
      </w:r>
    </w:p>
    <w:p w14:paraId="73C71525" w14:textId="1E2B4F0E" w:rsidR="00B259BA" w:rsidRPr="007C01B7" w:rsidRDefault="00B259BA" w:rsidP="00B259BA">
      <w:pPr>
        <w:spacing w:line="360" w:lineRule="auto"/>
        <w:ind w:left="1416"/>
        <w:rPr>
          <w:rFonts w:ascii="Century Gothic" w:hAnsi="Century Gothic" w:cs="Tahoma"/>
          <w:lang w:val="de-DE"/>
        </w:rPr>
      </w:pPr>
      <w:r w:rsidRPr="007C01B7">
        <w:rPr>
          <w:rFonts w:ascii="Century Gothic" w:hAnsi="Century Gothic" w:cs="Tahoma"/>
          <w:lang w:val="de-DE"/>
        </w:rPr>
        <w:t>4. in der Zukunft</w:t>
      </w:r>
      <w:r w:rsidRPr="007C01B7">
        <w:rPr>
          <w:rFonts w:ascii="Century Gothic" w:hAnsi="Century Gothic" w:cs="Tahoma"/>
          <w:lang w:val="de-DE"/>
        </w:rPr>
        <w:tab/>
      </w:r>
      <w:r w:rsidRPr="007C01B7">
        <w:rPr>
          <w:rFonts w:ascii="Century Gothic" w:hAnsi="Century Gothic" w:cs="Tahoma"/>
          <w:lang w:val="de-DE"/>
        </w:rPr>
        <w:tab/>
      </w:r>
      <w:r w:rsidRPr="007C01B7">
        <w:rPr>
          <w:rFonts w:ascii="Century Gothic" w:hAnsi="Century Gothic" w:cs="Tahoma"/>
          <w:lang w:val="de-DE"/>
        </w:rPr>
        <w:tab/>
      </w:r>
      <w:r w:rsidRPr="007C01B7">
        <w:rPr>
          <w:rFonts w:ascii="Century Gothic" w:hAnsi="Century Gothic" w:cs="Tahoma"/>
          <w:lang w:val="de-DE"/>
        </w:rPr>
        <w:tab/>
        <w:t>5. repräsentieren</w:t>
      </w:r>
    </w:p>
    <w:p w14:paraId="35A687D6" w14:textId="71C05C0C" w:rsidR="00B259BA" w:rsidRPr="007C01B7" w:rsidRDefault="00B259BA" w:rsidP="00B259BA">
      <w:pPr>
        <w:spacing w:line="360" w:lineRule="auto"/>
        <w:ind w:left="1416"/>
        <w:rPr>
          <w:rFonts w:ascii="Century Gothic" w:hAnsi="Century Gothic" w:cs="Tahoma"/>
          <w:lang w:val="de-DE"/>
        </w:rPr>
      </w:pPr>
      <w:r w:rsidRPr="007C01B7">
        <w:rPr>
          <w:rFonts w:ascii="Century Gothic" w:hAnsi="Century Gothic" w:cs="Tahoma"/>
          <w:lang w:val="de-DE"/>
        </w:rPr>
        <w:t xml:space="preserve">6. umweltfreundlich </w:t>
      </w:r>
      <w:r w:rsidRPr="007C01B7">
        <w:rPr>
          <w:rFonts w:ascii="Century Gothic" w:hAnsi="Century Gothic" w:cs="Tahoma"/>
          <w:lang w:val="de-DE"/>
        </w:rPr>
        <w:tab/>
      </w:r>
      <w:r w:rsidRPr="007C01B7">
        <w:rPr>
          <w:rFonts w:ascii="Century Gothic" w:hAnsi="Century Gothic" w:cs="Tahoma"/>
          <w:lang w:val="de-DE"/>
        </w:rPr>
        <w:tab/>
      </w:r>
      <w:r w:rsidRPr="007C01B7">
        <w:rPr>
          <w:rFonts w:ascii="Century Gothic" w:hAnsi="Century Gothic" w:cs="Tahoma"/>
          <w:lang w:val="de-DE"/>
        </w:rPr>
        <w:tab/>
        <w:t>7. sich leisten</w:t>
      </w:r>
    </w:p>
    <w:p w14:paraId="3C8FBBFC" w14:textId="77777777" w:rsidR="000F391E" w:rsidRDefault="000F391E" w:rsidP="00B259BA">
      <w:pPr>
        <w:spacing w:line="360" w:lineRule="auto"/>
        <w:ind w:left="1416"/>
        <w:rPr>
          <w:rFonts w:ascii="Century Gothic" w:hAnsi="Century Gothic" w:cs="Tahoma"/>
          <w:sz w:val="22"/>
          <w:szCs w:val="22"/>
          <w:lang w:val="de-DE"/>
        </w:rPr>
      </w:pPr>
    </w:p>
    <w:p w14:paraId="3589365A" w14:textId="77777777" w:rsidR="000F391E" w:rsidRDefault="000F391E" w:rsidP="000F391E">
      <w:pPr>
        <w:spacing w:line="360" w:lineRule="auto"/>
        <w:rPr>
          <w:rFonts w:ascii="Century Gothic" w:hAnsi="Century Gothic" w:cs="Tahoma"/>
          <w:sz w:val="22"/>
          <w:szCs w:val="22"/>
          <w:lang w:val="de-DE"/>
        </w:rPr>
      </w:pPr>
    </w:p>
    <w:p w14:paraId="4E09B515" w14:textId="0FDE1567" w:rsidR="000F391E" w:rsidRPr="007C01B7" w:rsidRDefault="000F391E" w:rsidP="000F391E">
      <w:pPr>
        <w:shd w:val="clear" w:color="auto" w:fill="FFFFFF"/>
        <w:tabs>
          <w:tab w:val="left" w:pos="600"/>
        </w:tabs>
        <w:ind w:left="284" w:hanging="284"/>
        <w:jc w:val="both"/>
        <w:outlineLvl w:val="2"/>
        <w:rPr>
          <w:rFonts w:ascii="Century Gothic" w:hAnsi="Century Gothic" w:cs="Tahoma"/>
          <w:b/>
          <w:color w:val="000000" w:themeColor="text1"/>
          <w:spacing w:val="2"/>
          <w:lang w:val="de-DE"/>
        </w:rPr>
      </w:pPr>
      <w:r w:rsidRPr="007C01B7">
        <w:rPr>
          <w:rFonts w:ascii="Century Gothic" w:hAnsi="Century Gothic" w:cs="Tahoma"/>
          <w:b/>
          <w:color w:val="000000" w:themeColor="text1"/>
          <w:spacing w:val="2"/>
          <w:lang w:val="de-DE"/>
        </w:rPr>
        <w:t xml:space="preserve">B. </w:t>
      </w:r>
      <w:r w:rsidRPr="007C01B7">
        <w:rPr>
          <w:rFonts w:ascii="Century Gothic" w:hAnsi="Century Gothic" w:cs="Tahoma"/>
          <w:b/>
          <w:color w:val="000000" w:themeColor="text1"/>
          <w:spacing w:val="2"/>
          <w:lang w:val="de-DE"/>
        </w:rPr>
        <w:tab/>
        <w:t xml:space="preserve">Finden Sie die versteckten Wörter. Sie sind von oben nach unten oder von unten nach oben. </w:t>
      </w:r>
    </w:p>
    <w:p w14:paraId="789D8524" w14:textId="1AD50CFC" w:rsidR="000F391E" w:rsidRDefault="000F391E" w:rsidP="00B259BA">
      <w:pPr>
        <w:spacing w:line="360" w:lineRule="auto"/>
        <w:ind w:left="1416"/>
        <w:rPr>
          <w:rFonts w:ascii="Century Gothic" w:hAnsi="Century Gothic" w:cs="Tahoma"/>
          <w:sz w:val="22"/>
          <w:szCs w:val="22"/>
          <w:lang w:val="de-DE"/>
        </w:rPr>
      </w:pPr>
    </w:p>
    <w:p w14:paraId="2570451C" w14:textId="22E56192" w:rsidR="000F391E" w:rsidRDefault="007C01B7" w:rsidP="00B259BA">
      <w:pPr>
        <w:spacing w:line="360" w:lineRule="auto"/>
        <w:ind w:left="1416"/>
        <w:rPr>
          <w:rFonts w:ascii="Century Gothic" w:hAnsi="Century Gothic" w:cs="Tahoma"/>
          <w:sz w:val="22"/>
          <w:szCs w:val="22"/>
          <w:lang w:val="de-DE"/>
        </w:rPr>
      </w:pPr>
      <w:r w:rsidRPr="007C01B7">
        <w:rPr>
          <w:rFonts w:ascii="Century Gothic" w:hAnsi="Century Gothic" w:cs="Tahoma"/>
          <w:sz w:val="22"/>
          <w:szCs w:val="22"/>
          <w:lang w:val="de-DE"/>
        </w:rPr>
        <w:drawing>
          <wp:anchor distT="0" distB="0" distL="114300" distR="114300" simplePos="0" relativeHeight="251660288" behindDoc="0" locked="0" layoutInCell="1" allowOverlap="1" wp14:anchorId="2BA2F84F" wp14:editId="169F90AE">
            <wp:simplePos x="0" y="0"/>
            <wp:positionH relativeFrom="column">
              <wp:posOffset>73660</wp:posOffset>
            </wp:positionH>
            <wp:positionV relativeFrom="paragraph">
              <wp:posOffset>113665</wp:posOffset>
            </wp:positionV>
            <wp:extent cx="6120000" cy="5968800"/>
            <wp:effectExtent l="0" t="0" r="1905" b="635"/>
            <wp:wrapNone/>
            <wp:docPr id="148470259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702591" name="Image 1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9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2D080" w14:textId="03710BFB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309C0712" w14:textId="27311712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505E76A1" w14:textId="11043270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56E41510" w14:textId="50DACBE6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7EEF06AD" w14:textId="696364E1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58F964CC" w14:textId="0A77552A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05BB5994" w14:textId="5794A2AC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5BA53DD1" w14:textId="116E67C3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7E5DB4DF" w14:textId="55B2CE6C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103EC33F" w14:textId="5B1D9384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533148A0" w14:textId="46AB8F9D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5A2E4ADE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065F754A" w14:textId="02711082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41568B5A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418D4B83" w14:textId="081ADCC2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06721484" w14:textId="4CC057EB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7B11C12F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24EDCEDF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1862CB95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336684D8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37D8E399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18C1B25D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26ED8F95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50BD3E6D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25C5C11B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19058C1C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248AA8A4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6B340DC7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1C5AD20C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18611D5A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519EB04D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1FA0FFF8" w14:textId="77777777" w:rsid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5845B55A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304DCC5A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6B5BD822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5D1C5FE8" w14:textId="77777777" w:rsid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70C5343A" w14:textId="77777777" w:rsid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21616CF1" w14:textId="77777777" w:rsid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p w14:paraId="78B8C794" w14:textId="2CADC4BE" w:rsidR="000F391E" w:rsidRPr="007C01B7" w:rsidRDefault="000F391E" w:rsidP="000F391E">
      <w:pPr>
        <w:rPr>
          <w:rFonts w:ascii="Century Gothic" w:hAnsi="Century Gothic" w:cs="Tahoma"/>
          <w:b/>
          <w:bCs/>
          <w:lang w:val="de-DE"/>
        </w:rPr>
      </w:pPr>
      <w:r w:rsidRPr="007C01B7">
        <w:rPr>
          <w:rFonts w:ascii="Century Gothic" w:hAnsi="Century Gothic" w:cs="Tahoma"/>
          <w:b/>
          <w:bCs/>
          <w:lang w:val="de-DE"/>
        </w:rPr>
        <w:t>C. Erklären Sie die gefundenen Wörter auf Deutsch!</w:t>
      </w:r>
    </w:p>
    <w:p w14:paraId="772F9D77" w14:textId="77777777" w:rsidR="000F391E" w:rsidRPr="000F391E" w:rsidRDefault="000F391E" w:rsidP="000F391E">
      <w:pPr>
        <w:rPr>
          <w:rFonts w:ascii="Century Gothic" w:hAnsi="Century Gothic" w:cs="Tahoma"/>
          <w:sz w:val="22"/>
          <w:szCs w:val="22"/>
          <w:lang w:val="de-DE"/>
        </w:rPr>
      </w:pPr>
    </w:p>
    <w:sectPr w:rsidR="000F391E" w:rsidRPr="000F391E" w:rsidSect="00CA61B9">
      <w:headerReference w:type="default" r:id="rId13"/>
      <w:footerReference w:type="default" r:id="rId14"/>
      <w:footerReference w:type="first" r:id="rId15"/>
      <w:pgSz w:w="11906" w:h="16838" w:code="9"/>
      <w:pgMar w:top="1134" w:right="1134" w:bottom="1134" w:left="1134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B449" w14:textId="77777777" w:rsidR="00CA61B9" w:rsidRDefault="00CA61B9">
      <w:r>
        <w:separator/>
      </w:r>
    </w:p>
  </w:endnote>
  <w:endnote w:type="continuationSeparator" w:id="0">
    <w:p w14:paraId="3C8AF5FE" w14:textId="77777777" w:rsidR="00CA61B9" w:rsidRDefault="00CA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430A" w14:textId="1C52371B" w:rsidR="00CF642B" w:rsidRDefault="00CF642B" w:rsidP="00DE0467">
    <w:pPr>
      <w:pStyle w:val="Pieddepage"/>
    </w:pPr>
  </w:p>
  <w:p w14:paraId="37ADE7C6" w14:textId="092D2461" w:rsidR="009C2FE2" w:rsidRPr="005829EA" w:rsidRDefault="009C2FE2" w:rsidP="009C2FE2">
    <w:pPr>
      <w:pStyle w:val="Pieddepage"/>
      <w:spacing w:before="60"/>
      <w:rPr>
        <w:rFonts w:ascii="Century Gothic" w:hAnsi="Century Gothic"/>
        <w:sz w:val="16"/>
        <w:szCs w:val="16"/>
        <w:lang w:val="en-US"/>
      </w:rPr>
    </w:pPr>
    <w:r w:rsidRPr="005829EA">
      <w:rPr>
        <w:rFonts w:ascii="Century Gothic" w:hAnsi="Century Gothic"/>
        <w:sz w:val="16"/>
        <w:szCs w:val="16"/>
        <w:lang w:val="en-US"/>
      </w:rPr>
      <w:t xml:space="preserve">HEG Arc </w:t>
    </w:r>
    <w:proofErr w:type="spellStart"/>
    <w:r w:rsidR="00B259BA">
      <w:rPr>
        <w:rFonts w:ascii="Century Gothic" w:hAnsi="Century Gothic"/>
        <w:sz w:val="16"/>
        <w:szCs w:val="16"/>
        <w:lang w:val="en-US"/>
      </w:rPr>
      <w:t>Januar</w:t>
    </w:r>
    <w:proofErr w:type="spellEnd"/>
    <w:r w:rsidR="00B259BA">
      <w:rPr>
        <w:rFonts w:ascii="Century Gothic" w:hAnsi="Century Gothic"/>
        <w:sz w:val="16"/>
        <w:szCs w:val="16"/>
        <w:lang w:val="en-US"/>
      </w:rPr>
      <w:t xml:space="preserve"> </w:t>
    </w:r>
    <w:r w:rsidRPr="005829EA">
      <w:rPr>
        <w:rFonts w:ascii="Century Gothic" w:hAnsi="Century Gothic"/>
        <w:sz w:val="16"/>
        <w:szCs w:val="16"/>
        <w:lang w:val="en-US"/>
      </w:rPr>
      <w:t>202</w:t>
    </w:r>
    <w:r w:rsidR="00B259BA">
      <w:rPr>
        <w:rFonts w:ascii="Century Gothic" w:hAnsi="Century Gothic"/>
        <w:sz w:val="16"/>
        <w:szCs w:val="16"/>
        <w:lang w:val="en-US"/>
      </w:rPr>
      <w:t>4</w:t>
    </w:r>
    <w:r w:rsidRPr="005829EA">
      <w:rPr>
        <w:rFonts w:ascii="Century Gothic" w:hAnsi="Century Gothic"/>
        <w:sz w:val="16"/>
        <w:szCs w:val="16"/>
        <w:lang w:val="en-US"/>
      </w:rPr>
      <w:t xml:space="preserve">   SH</w:t>
    </w:r>
    <w:r w:rsidR="00B259BA">
      <w:rPr>
        <w:rFonts w:ascii="Century Gothic" w:hAnsi="Century Gothic"/>
        <w:sz w:val="16"/>
        <w:szCs w:val="16"/>
        <w:lang w:val="en-US"/>
      </w:rPr>
      <w:t>K</w:t>
    </w:r>
    <w:r w:rsidRPr="005829EA">
      <w:rPr>
        <w:rFonts w:ascii="Century Gothic" w:hAnsi="Century Gothic"/>
        <w:sz w:val="16"/>
        <w:szCs w:val="16"/>
        <w:lang w:val="en-US"/>
      </w:rPr>
      <w:tab/>
    </w:r>
    <w:r w:rsidRPr="005829EA">
      <w:rPr>
        <w:rFonts w:ascii="Century Gothic" w:hAnsi="Century Gothic"/>
        <w:sz w:val="16"/>
        <w:szCs w:val="16"/>
        <w:lang w:val="en-US"/>
      </w:rPr>
      <w:tab/>
    </w:r>
    <w:r w:rsidRPr="00B74B0A">
      <w:rPr>
        <w:rStyle w:val="Numrodepage"/>
        <w:rFonts w:ascii="Century Gothic" w:hAnsi="Century Gothic"/>
        <w:sz w:val="16"/>
        <w:szCs w:val="16"/>
        <w:lang w:val="de-CH"/>
      </w:rPr>
      <w:fldChar w:fldCharType="begin"/>
    </w:r>
    <w:r w:rsidRPr="005829EA">
      <w:rPr>
        <w:rStyle w:val="Numrodepage"/>
        <w:rFonts w:ascii="Century Gothic" w:hAnsi="Century Gothic"/>
        <w:sz w:val="16"/>
        <w:szCs w:val="16"/>
        <w:lang w:val="en-US"/>
      </w:rPr>
      <w:instrText xml:space="preserve"> PAGE </w:instrText>
    </w:r>
    <w:r w:rsidRPr="00B74B0A">
      <w:rPr>
        <w:rStyle w:val="Numrodepage"/>
        <w:rFonts w:ascii="Century Gothic" w:hAnsi="Century Gothic"/>
        <w:sz w:val="16"/>
        <w:szCs w:val="16"/>
        <w:lang w:val="de-CH"/>
      </w:rPr>
      <w:fldChar w:fldCharType="separate"/>
    </w:r>
    <w:r w:rsidRPr="009C2FE2">
      <w:rPr>
        <w:rStyle w:val="Numrodepage"/>
        <w:rFonts w:ascii="Century Gothic" w:hAnsi="Century Gothic"/>
        <w:sz w:val="16"/>
        <w:szCs w:val="16"/>
        <w:lang w:val="en-US"/>
      </w:rPr>
      <w:t>1</w:t>
    </w:r>
    <w:r w:rsidRPr="00B74B0A">
      <w:rPr>
        <w:rStyle w:val="Numrodepage"/>
        <w:rFonts w:ascii="Century Gothic" w:hAnsi="Century Gothic"/>
        <w:sz w:val="16"/>
        <w:szCs w:val="16"/>
        <w:lang w:val="de-CH"/>
      </w:rPr>
      <w:fldChar w:fldCharType="end"/>
    </w:r>
    <w:r w:rsidRPr="005829EA">
      <w:rPr>
        <w:rStyle w:val="Numrodepage"/>
        <w:rFonts w:ascii="Century Gothic" w:hAnsi="Century Gothic"/>
        <w:sz w:val="16"/>
        <w:szCs w:val="16"/>
        <w:lang w:val="en-US"/>
      </w:rPr>
      <w:t xml:space="preserve"> / </w:t>
    </w:r>
    <w:r w:rsidRPr="00B74B0A">
      <w:rPr>
        <w:rStyle w:val="Numrodepage"/>
        <w:rFonts w:ascii="Century Gothic" w:hAnsi="Century Gothic"/>
        <w:sz w:val="16"/>
        <w:szCs w:val="16"/>
        <w:lang w:val="de-CH"/>
      </w:rPr>
      <w:fldChar w:fldCharType="begin"/>
    </w:r>
    <w:r w:rsidRPr="005829EA">
      <w:rPr>
        <w:rStyle w:val="Numrodepage"/>
        <w:rFonts w:ascii="Century Gothic" w:hAnsi="Century Gothic"/>
        <w:sz w:val="16"/>
        <w:szCs w:val="16"/>
        <w:lang w:val="en-US"/>
      </w:rPr>
      <w:instrText xml:space="preserve"> NUMPAGES </w:instrText>
    </w:r>
    <w:r w:rsidRPr="00B74B0A">
      <w:rPr>
        <w:rStyle w:val="Numrodepage"/>
        <w:rFonts w:ascii="Century Gothic" w:hAnsi="Century Gothic"/>
        <w:sz w:val="16"/>
        <w:szCs w:val="16"/>
        <w:lang w:val="de-CH"/>
      </w:rPr>
      <w:fldChar w:fldCharType="separate"/>
    </w:r>
    <w:r w:rsidRPr="009C2FE2">
      <w:rPr>
        <w:rStyle w:val="Numrodepage"/>
        <w:rFonts w:ascii="Century Gothic" w:hAnsi="Century Gothic"/>
        <w:sz w:val="16"/>
        <w:szCs w:val="16"/>
        <w:lang w:val="en-US"/>
      </w:rPr>
      <w:t>5</w:t>
    </w:r>
    <w:r w:rsidRPr="00B74B0A">
      <w:rPr>
        <w:rStyle w:val="Numrodepage"/>
        <w:rFonts w:ascii="Century Gothic" w:hAnsi="Century Gothic"/>
        <w:sz w:val="16"/>
        <w:szCs w:val="16"/>
        <w:lang w:val="de-CH"/>
      </w:rPr>
      <w:fldChar w:fldCharType="end"/>
    </w:r>
  </w:p>
  <w:p w14:paraId="1918D99B" w14:textId="03CF02DF" w:rsidR="00DE0467" w:rsidRPr="009C2FE2" w:rsidRDefault="00DE0467" w:rsidP="009C2FE2">
    <w:pPr>
      <w:pStyle w:val="Pieddepage"/>
      <w:rPr>
        <w:rFonts w:ascii="Tahoma" w:hAnsi="Tahoma" w:cs="Tahoma"/>
        <w:i/>
        <w:sz w:val="1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D539" w14:textId="4064087F" w:rsidR="00DC6605" w:rsidRPr="00416C6E" w:rsidRDefault="00DC6605" w:rsidP="00A42C6A">
    <w:pPr>
      <w:pStyle w:val="Pieddepage"/>
      <w:tabs>
        <w:tab w:val="clear" w:pos="9072"/>
      </w:tabs>
      <w:rPr>
        <w:rFonts w:ascii="Tahoma" w:hAnsi="Tahoma" w:cs="Tahoma"/>
        <w:i/>
        <w:sz w:val="12"/>
        <w:lang w:val="de-CH"/>
      </w:rPr>
    </w:pPr>
    <w:r w:rsidRPr="00416C6E">
      <w:rPr>
        <w:rFonts w:ascii="Tahoma" w:hAnsi="Tahoma" w:cs="Tahoma"/>
        <w:i/>
        <w:sz w:val="12"/>
        <w:lang w:val="de-CH"/>
      </w:rPr>
      <w:t>GES-DP111003-Mündliche Prüfung - Text 1</w:t>
    </w:r>
    <w:r w:rsidRPr="001A58CD">
      <w:rPr>
        <w:rFonts w:ascii="Tahoma" w:hAnsi="Tahoma" w:cs="Tahoma"/>
        <w:i/>
        <w:sz w:val="12"/>
        <w:lang w:val="de-CH"/>
      </w:rPr>
      <w:tab/>
    </w:r>
    <w:r w:rsidRPr="00416C6E">
      <w:rPr>
        <w:rFonts w:ascii="Tahoma" w:hAnsi="Tahoma" w:cs="Tahoma"/>
        <w:i/>
        <w:sz w:val="12"/>
        <w:lang w:val="de-CH"/>
      </w:rPr>
      <w:fldChar w:fldCharType="begin"/>
    </w:r>
    <w:r w:rsidRPr="00416C6E">
      <w:rPr>
        <w:rFonts w:ascii="Tahoma" w:hAnsi="Tahoma" w:cs="Tahoma"/>
        <w:i/>
        <w:sz w:val="12"/>
        <w:lang w:val="de-CH"/>
      </w:rPr>
      <w:instrText xml:space="preserve"> PAGE  \* MERGEFORMAT </w:instrText>
    </w:r>
    <w:r w:rsidRPr="00416C6E">
      <w:rPr>
        <w:rFonts w:ascii="Tahoma" w:hAnsi="Tahoma" w:cs="Tahoma"/>
        <w:i/>
        <w:sz w:val="12"/>
        <w:lang w:val="de-CH"/>
      </w:rPr>
      <w:fldChar w:fldCharType="separate"/>
    </w:r>
    <w:r w:rsidR="00E21912">
      <w:rPr>
        <w:rFonts w:ascii="Tahoma" w:hAnsi="Tahoma" w:cs="Tahoma"/>
        <w:i/>
        <w:noProof/>
        <w:sz w:val="12"/>
        <w:lang w:val="de-CH"/>
      </w:rPr>
      <w:t>1</w:t>
    </w:r>
    <w:r w:rsidRPr="00416C6E">
      <w:rPr>
        <w:rFonts w:ascii="Tahoma" w:hAnsi="Tahoma" w:cs="Tahoma"/>
        <w:i/>
        <w:sz w:val="12"/>
        <w:lang w:val="de-CH"/>
      </w:rPr>
      <w:fldChar w:fldCharType="end"/>
    </w:r>
    <w:r w:rsidRPr="00416C6E">
      <w:rPr>
        <w:rFonts w:ascii="Tahoma" w:hAnsi="Tahoma" w:cs="Tahoma"/>
        <w:i/>
        <w:sz w:val="12"/>
        <w:lang w:val="de-CH"/>
      </w:rPr>
      <w:t>/</w:t>
    </w:r>
    <w:r w:rsidR="00FA7666">
      <w:fldChar w:fldCharType="begin"/>
    </w:r>
    <w:r w:rsidR="00FA7666" w:rsidRPr="00525B22">
      <w:rPr>
        <w:lang w:val="de-CH"/>
      </w:rPr>
      <w:instrText xml:space="preserve"> NUMPAGES  \* MERGEFORMAT </w:instrText>
    </w:r>
    <w:r w:rsidR="00FA7666">
      <w:fldChar w:fldCharType="separate"/>
    </w:r>
    <w:r w:rsidR="00E21912" w:rsidRPr="00E21912">
      <w:rPr>
        <w:rFonts w:ascii="Tahoma" w:hAnsi="Tahoma" w:cs="Tahoma"/>
        <w:i/>
        <w:noProof/>
        <w:sz w:val="12"/>
        <w:lang w:val="de-CH"/>
      </w:rPr>
      <w:t>1</w:t>
    </w:r>
    <w:r w:rsidR="00FA7666">
      <w:rPr>
        <w:rFonts w:ascii="Tahoma" w:hAnsi="Tahoma" w:cs="Tahoma"/>
        <w:i/>
        <w:noProof/>
        <w:sz w:val="12"/>
        <w:lang w:val="de-CH"/>
      </w:rPr>
      <w:fldChar w:fldCharType="end"/>
    </w:r>
  </w:p>
  <w:p w14:paraId="3ABFA481" w14:textId="11882639" w:rsidR="00DC6605" w:rsidRPr="00096E78" w:rsidRDefault="00DC6605" w:rsidP="00096E78">
    <w:pPr>
      <w:pStyle w:val="Pieddepage"/>
      <w:rPr>
        <w:rFonts w:ascii="Tahoma" w:hAnsi="Tahoma" w:cs="Tahoma"/>
        <w:i/>
        <w:sz w:val="12"/>
      </w:rPr>
    </w:pPr>
    <w:r>
      <w:rPr>
        <w:rFonts w:ascii="Tahoma" w:hAnsi="Tahoma" w:cs="Tahoma"/>
        <w:i/>
        <w:sz w:val="12"/>
      </w:rPr>
      <w:t xml:space="preserve">KST - CFL-dernière mise à jour : </w:t>
    </w:r>
    <w:r w:rsidR="0080303B">
      <w:rPr>
        <w:rFonts w:ascii="Tahoma" w:hAnsi="Tahoma" w:cs="Tahoma"/>
        <w:i/>
        <w:sz w:val="12"/>
      </w:rPr>
      <w:t>20.09.2021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1084" w14:textId="77777777" w:rsidR="00CA61B9" w:rsidRDefault="00CA61B9">
      <w:r>
        <w:separator/>
      </w:r>
    </w:p>
  </w:footnote>
  <w:footnote w:type="continuationSeparator" w:id="0">
    <w:p w14:paraId="64889B49" w14:textId="77777777" w:rsidR="00CA61B9" w:rsidRDefault="00CA6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4F69" w14:textId="77777777" w:rsidR="00995B78" w:rsidRPr="00ED0F33" w:rsidRDefault="00995B78" w:rsidP="004E0F4D">
    <w:pPr>
      <w:tabs>
        <w:tab w:val="right" w:pos="9638"/>
      </w:tabs>
      <w:spacing w:after="60"/>
      <w:jc w:val="both"/>
      <w:rPr>
        <w:rFonts w:ascii="Century Gothic" w:hAnsi="Century Gothic"/>
        <w:b/>
        <w:bCs/>
        <w:noProof/>
        <w:lang w:val="de-CH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2F4DEB" wp14:editId="6BCCE84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9840" cy="205740"/>
          <wp:effectExtent l="0" t="0" r="10160" b="0"/>
          <wp:wrapNone/>
          <wp:docPr id="10" name="Image 5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bCs/>
        <w:lang w:val="de-CH"/>
      </w:rPr>
      <w:tab/>
    </w:r>
    <w:r w:rsidRPr="00ED0F33">
      <w:rPr>
        <w:rFonts w:ascii="Century Gothic" w:hAnsi="Century Gothic" w:cs="Tahoma"/>
        <w:b/>
        <w:bCs/>
        <w:lang w:val="de-CH"/>
      </w:rPr>
      <w:t>DEUTSCH</w:t>
    </w:r>
    <w:r w:rsidRPr="00573FC8">
      <w:rPr>
        <w:rFonts w:ascii="Century Gothic" w:hAnsi="Century Gothic" w:cs="Tahoma"/>
        <w:noProof/>
        <w:lang w:val="de-CH"/>
      </w:rPr>
      <w:t xml:space="preserve">  </w:t>
    </w:r>
    <w:r w:rsidRPr="00573FC8">
      <w:rPr>
        <w:rFonts w:ascii="Century Gothic" w:hAnsi="Century Gothic" w:cs="Tahoma"/>
        <w:b/>
        <w:noProof/>
        <w:lang w:val="de-CH"/>
      </w:rPr>
      <w:t>M</w:t>
    </w:r>
    <w:r>
      <w:rPr>
        <w:rFonts w:ascii="Century Gothic" w:hAnsi="Century Gothic" w:cs="Tahoma"/>
        <w:noProof/>
      </w:rPr>
      <w:drawing>
        <wp:inline distT="0" distB="0" distL="0" distR="0" wp14:anchorId="2EF765E1" wp14:editId="640C25CE">
          <wp:extent cx="11430" cy="139065"/>
          <wp:effectExtent l="0" t="0" r="0" b="0"/>
          <wp:docPr id="9" name="Image 9" descr="le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e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F33">
      <w:rPr>
        <w:rFonts w:ascii="Century Gothic" w:hAnsi="Century Gothic" w:cs="Tahoma"/>
        <w:b/>
        <w:bCs/>
        <w:noProof/>
        <w:lang w:val="de-CH"/>
      </w:rPr>
      <w:t>1</w:t>
    </w:r>
  </w:p>
  <w:p w14:paraId="47935C2B" w14:textId="0DEE6220" w:rsidR="00995B78" w:rsidRPr="00034A9E" w:rsidRDefault="008B758B" w:rsidP="004E0F4D">
    <w:pPr>
      <w:pBdr>
        <w:top w:val="single" w:sz="4" w:space="1" w:color="auto"/>
        <w:bottom w:val="single" w:sz="4" w:space="1" w:color="auto"/>
      </w:pBdr>
      <w:tabs>
        <w:tab w:val="center" w:pos="4536"/>
        <w:tab w:val="right" w:pos="9638"/>
      </w:tabs>
      <w:spacing w:before="120"/>
      <w:jc w:val="both"/>
      <w:rPr>
        <w:rFonts w:ascii="Century Gothic" w:hAnsi="Century Gothic" w:cs="Arial"/>
        <w:b/>
        <w:noProof/>
        <w:color w:val="000000"/>
        <w:sz w:val="18"/>
        <w:szCs w:val="18"/>
        <w:lang w:val="de-CH"/>
      </w:rPr>
    </w:pPr>
    <w:r>
      <w:rPr>
        <w:rFonts w:ascii="Century Gothic" w:hAnsi="Century Gothic"/>
        <w:b/>
        <w:bCs/>
        <w:sz w:val="22"/>
        <w:szCs w:val="22"/>
        <w:lang w:val="de-CH"/>
      </w:rPr>
      <w:t>PRÜFUNGSTEXTE</w:t>
    </w:r>
    <w:r w:rsidR="00C36304">
      <w:rPr>
        <w:rFonts w:ascii="Century Gothic" w:hAnsi="Century Gothic"/>
        <w:b/>
        <w:bCs/>
        <w:sz w:val="22"/>
        <w:szCs w:val="22"/>
        <w:lang w:val="de-CH"/>
      </w:rPr>
      <w:t xml:space="preserve"> Wortschatz</w:t>
    </w:r>
    <w:r>
      <w:rPr>
        <w:rFonts w:ascii="Century Gothic" w:hAnsi="Century Gothic"/>
        <w:b/>
        <w:bCs/>
        <w:sz w:val="22"/>
        <w:szCs w:val="22"/>
        <w:lang w:val="de-CH"/>
      </w:rPr>
      <w:tab/>
    </w:r>
    <w:r w:rsidR="00995B78" w:rsidRPr="001A0E09">
      <w:rPr>
        <w:rFonts w:ascii="Century Gothic" w:hAnsi="Century Gothic"/>
        <w:b/>
        <w:bCs/>
        <w:sz w:val="18"/>
        <w:szCs w:val="18"/>
        <w:lang w:val="de-CH"/>
      </w:rPr>
      <w:tab/>
    </w:r>
    <w:r w:rsidR="00995B78" w:rsidRPr="001A0E09">
      <w:rPr>
        <w:rFonts w:ascii="Century Gothic" w:hAnsi="Century Gothic"/>
        <w:b/>
        <w:bCs/>
        <w:sz w:val="22"/>
        <w:szCs w:val="22"/>
        <w:lang w:val="de-CH"/>
      </w:rPr>
      <w:t xml:space="preserve">TEXT </w:t>
    </w:r>
    <w:r w:rsidR="00253333">
      <w:rPr>
        <w:rFonts w:ascii="Century Gothic" w:hAnsi="Century Gothic"/>
        <w:b/>
        <w:bCs/>
        <w:sz w:val="22"/>
        <w:szCs w:val="22"/>
        <w:lang w:val="de-CH"/>
      </w:rPr>
      <w:t>1</w:t>
    </w:r>
    <w:r>
      <w:rPr>
        <w:rFonts w:ascii="Century Gothic" w:hAnsi="Century Gothic"/>
        <w:b/>
        <w:bCs/>
        <w:sz w:val="22"/>
        <w:szCs w:val="22"/>
        <w:lang w:val="de-CH"/>
      </w:rPr>
      <w:t>-5</w:t>
    </w:r>
    <w:r w:rsidR="00995B78" w:rsidRPr="001A0E09">
      <w:rPr>
        <w:rFonts w:ascii="Century Gothic" w:hAnsi="Century Gothic"/>
        <w:b/>
        <w:bCs/>
        <w:sz w:val="22"/>
        <w:szCs w:val="22"/>
        <w:lang w:val="de-C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8427B"/>
    <w:multiLevelType w:val="multilevel"/>
    <w:tmpl w:val="735E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67FB9"/>
    <w:multiLevelType w:val="hybridMultilevel"/>
    <w:tmpl w:val="92C4D3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0709642">
    <w:abstractNumId w:val="1"/>
  </w:num>
  <w:num w:numId="2" w16cid:durableId="208988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DA"/>
    <w:rsid w:val="00001B43"/>
    <w:rsid w:val="000214F2"/>
    <w:rsid w:val="0002533B"/>
    <w:rsid w:val="000262E9"/>
    <w:rsid w:val="00034A9E"/>
    <w:rsid w:val="00042A65"/>
    <w:rsid w:val="00050604"/>
    <w:rsid w:val="00053EA7"/>
    <w:rsid w:val="00054AB7"/>
    <w:rsid w:val="00062AB5"/>
    <w:rsid w:val="000735A2"/>
    <w:rsid w:val="00074C9D"/>
    <w:rsid w:val="00076BCA"/>
    <w:rsid w:val="000779DD"/>
    <w:rsid w:val="0008316C"/>
    <w:rsid w:val="00086DD2"/>
    <w:rsid w:val="0009292F"/>
    <w:rsid w:val="00096E78"/>
    <w:rsid w:val="000A30A9"/>
    <w:rsid w:val="000A728D"/>
    <w:rsid w:val="000B02B0"/>
    <w:rsid w:val="000B1761"/>
    <w:rsid w:val="000C0FB6"/>
    <w:rsid w:val="000C1901"/>
    <w:rsid w:val="000C4129"/>
    <w:rsid w:val="000F3553"/>
    <w:rsid w:val="000F391E"/>
    <w:rsid w:val="00100578"/>
    <w:rsid w:val="0010610A"/>
    <w:rsid w:val="001138B4"/>
    <w:rsid w:val="00113B26"/>
    <w:rsid w:val="001273EF"/>
    <w:rsid w:val="0013238D"/>
    <w:rsid w:val="00132F7C"/>
    <w:rsid w:val="00142048"/>
    <w:rsid w:val="001431AF"/>
    <w:rsid w:val="00146E78"/>
    <w:rsid w:val="00147240"/>
    <w:rsid w:val="00150529"/>
    <w:rsid w:val="0015491F"/>
    <w:rsid w:val="00156196"/>
    <w:rsid w:val="00156452"/>
    <w:rsid w:val="001622EA"/>
    <w:rsid w:val="00165B81"/>
    <w:rsid w:val="00167336"/>
    <w:rsid w:val="001725C3"/>
    <w:rsid w:val="00181604"/>
    <w:rsid w:val="00181D6B"/>
    <w:rsid w:val="001837CC"/>
    <w:rsid w:val="00186457"/>
    <w:rsid w:val="00191353"/>
    <w:rsid w:val="00194ABA"/>
    <w:rsid w:val="00195D75"/>
    <w:rsid w:val="001A0E09"/>
    <w:rsid w:val="001A3BAB"/>
    <w:rsid w:val="001A58CD"/>
    <w:rsid w:val="001B10FE"/>
    <w:rsid w:val="001C0668"/>
    <w:rsid w:val="001D6627"/>
    <w:rsid w:val="001E059A"/>
    <w:rsid w:val="001E0C2E"/>
    <w:rsid w:val="001E62F2"/>
    <w:rsid w:val="001E7B3D"/>
    <w:rsid w:val="001F56F2"/>
    <w:rsid w:val="001F6E90"/>
    <w:rsid w:val="00224265"/>
    <w:rsid w:val="00230EEE"/>
    <w:rsid w:val="00232E4E"/>
    <w:rsid w:val="002360B6"/>
    <w:rsid w:val="002417D5"/>
    <w:rsid w:val="00241A60"/>
    <w:rsid w:val="00242C78"/>
    <w:rsid w:val="00242FA4"/>
    <w:rsid w:val="0024421A"/>
    <w:rsid w:val="002462D8"/>
    <w:rsid w:val="002468B3"/>
    <w:rsid w:val="0024782F"/>
    <w:rsid w:val="00247E80"/>
    <w:rsid w:val="00250E7B"/>
    <w:rsid w:val="00253333"/>
    <w:rsid w:val="00281867"/>
    <w:rsid w:val="00286212"/>
    <w:rsid w:val="002921B7"/>
    <w:rsid w:val="00294F02"/>
    <w:rsid w:val="002B0084"/>
    <w:rsid w:val="002B153A"/>
    <w:rsid w:val="002C529B"/>
    <w:rsid w:val="002E2FCC"/>
    <w:rsid w:val="002E6EF0"/>
    <w:rsid w:val="002E7C06"/>
    <w:rsid w:val="002F17C3"/>
    <w:rsid w:val="002F1937"/>
    <w:rsid w:val="002F6EAD"/>
    <w:rsid w:val="0030479D"/>
    <w:rsid w:val="003149C5"/>
    <w:rsid w:val="003242B5"/>
    <w:rsid w:val="00327DE6"/>
    <w:rsid w:val="00332E92"/>
    <w:rsid w:val="00341ECB"/>
    <w:rsid w:val="00352038"/>
    <w:rsid w:val="003705C6"/>
    <w:rsid w:val="003931C7"/>
    <w:rsid w:val="003A45CF"/>
    <w:rsid w:val="003C1F34"/>
    <w:rsid w:val="003C451D"/>
    <w:rsid w:val="003C59CA"/>
    <w:rsid w:val="003E5175"/>
    <w:rsid w:val="003E71F8"/>
    <w:rsid w:val="003F58C7"/>
    <w:rsid w:val="004061D5"/>
    <w:rsid w:val="00416C6E"/>
    <w:rsid w:val="004327F9"/>
    <w:rsid w:val="004409EA"/>
    <w:rsid w:val="004717E2"/>
    <w:rsid w:val="004804B6"/>
    <w:rsid w:val="00482EF2"/>
    <w:rsid w:val="00483BE3"/>
    <w:rsid w:val="004842EE"/>
    <w:rsid w:val="00493103"/>
    <w:rsid w:val="0049538A"/>
    <w:rsid w:val="004959E8"/>
    <w:rsid w:val="004A0C9E"/>
    <w:rsid w:val="004A1382"/>
    <w:rsid w:val="004A290E"/>
    <w:rsid w:val="004A295B"/>
    <w:rsid w:val="004A7D12"/>
    <w:rsid w:val="004A7E52"/>
    <w:rsid w:val="004B259D"/>
    <w:rsid w:val="004D26D8"/>
    <w:rsid w:val="004E0F4D"/>
    <w:rsid w:val="004E2503"/>
    <w:rsid w:val="004E2A81"/>
    <w:rsid w:val="004E525B"/>
    <w:rsid w:val="004F2B22"/>
    <w:rsid w:val="004F4E7B"/>
    <w:rsid w:val="004F64C5"/>
    <w:rsid w:val="0050019A"/>
    <w:rsid w:val="005149B3"/>
    <w:rsid w:val="00525B22"/>
    <w:rsid w:val="0052691E"/>
    <w:rsid w:val="00530662"/>
    <w:rsid w:val="00535061"/>
    <w:rsid w:val="005507CC"/>
    <w:rsid w:val="005546BD"/>
    <w:rsid w:val="00571D42"/>
    <w:rsid w:val="00573FC8"/>
    <w:rsid w:val="00581D58"/>
    <w:rsid w:val="0059631B"/>
    <w:rsid w:val="005C0367"/>
    <w:rsid w:val="005D4C23"/>
    <w:rsid w:val="005E19C2"/>
    <w:rsid w:val="005E3471"/>
    <w:rsid w:val="005F67A5"/>
    <w:rsid w:val="0060365E"/>
    <w:rsid w:val="00607202"/>
    <w:rsid w:val="00610A32"/>
    <w:rsid w:val="00610CCD"/>
    <w:rsid w:val="006153E0"/>
    <w:rsid w:val="00617844"/>
    <w:rsid w:val="00632F69"/>
    <w:rsid w:val="00635669"/>
    <w:rsid w:val="00637A8C"/>
    <w:rsid w:val="0064767D"/>
    <w:rsid w:val="00647CA8"/>
    <w:rsid w:val="0065117C"/>
    <w:rsid w:val="006706FD"/>
    <w:rsid w:val="00670F03"/>
    <w:rsid w:val="00677FB0"/>
    <w:rsid w:val="00692B78"/>
    <w:rsid w:val="006B1F5D"/>
    <w:rsid w:val="006B5B83"/>
    <w:rsid w:val="006C74C3"/>
    <w:rsid w:val="006D5C60"/>
    <w:rsid w:val="006D6905"/>
    <w:rsid w:val="006E766B"/>
    <w:rsid w:val="0072353B"/>
    <w:rsid w:val="00731BEB"/>
    <w:rsid w:val="0075156F"/>
    <w:rsid w:val="00754595"/>
    <w:rsid w:val="00781374"/>
    <w:rsid w:val="00784FAF"/>
    <w:rsid w:val="0079451E"/>
    <w:rsid w:val="007A6927"/>
    <w:rsid w:val="007B7489"/>
    <w:rsid w:val="007C01B7"/>
    <w:rsid w:val="007C03F2"/>
    <w:rsid w:val="007C47E4"/>
    <w:rsid w:val="007E2F9E"/>
    <w:rsid w:val="007E4AFB"/>
    <w:rsid w:val="007F0248"/>
    <w:rsid w:val="007F3AB3"/>
    <w:rsid w:val="007F3DAC"/>
    <w:rsid w:val="00802653"/>
    <w:rsid w:val="0080303B"/>
    <w:rsid w:val="00813025"/>
    <w:rsid w:val="008133A2"/>
    <w:rsid w:val="00822C12"/>
    <w:rsid w:val="00826E4C"/>
    <w:rsid w:val="008321ED"/>
    <w:rsid w:val="00834AB4"/>
    <w:rsid w:val="00854EB6"/>
    <w:rsid w:val="00870387"/>
    <w:rsid w:val="00876BE9"/>
    <w:rsid w:val="0088039A"/>
    <w:rsid w:val="00886B85"/>
    <w:rsid w:val="00897857"/>
    <w:rsid w:val="008A1033"/>
    <w:rsid w:val="008A684E"/>
    <w:rsid w:val="008B758B"/>
    <w:rsid w:val="008C2668"/>
    <w:rsid w:val="008D6EE3"/>
    <w:rsid w:val="008F3107"/>
    <w:rsid w:val="00900FAF"/>
    <w:rsid w:val="0090529B"/>
    <w:rsid w:val="0090642F"/>
    <w:rsid w:val="0091549B"/>
    <w:rsid w:val="009155E1"/>
    <w:rsid w:val="009273F6"/>
    <w:rsid w:val="00942E33"/>
    <w:rsid w:val="00945AD0"/>
    <w:rsid w:val="009555EA"/>
    <w:rsid w:val="009704ED"/>
    <w:rsid w:val="009749D1"/>
    <w:rsid w:val="00981A0F"/>
    <w:rsid w:val="00995B78"/>
    <w:rsid w:val="009A52D2"/>
    <w:rsid w:val="009A734F"/>
    <w:rsid w:val="009A7EAB"/>
    <w:rsid w:val="009C2FE2"/>
    <w:rsid w:val="009C3160"/>
    <w:rsid w:val="009C6678"/>
    <w:rsid w:val="009D5AF4"/>
    <w:rsid w:val="009D6A84"/>
    <w:rsid w:val="009D7DC9"/>
    <w:rsid w:val="009E220E"/>
    <w:rsid w:val="009E241E"/>
    <w:rsid w:val="009E6C01"/>
    <w:rsid w:val="009E7FAB"/>
    <w:rsid w:val="009F041C"/>
    <w:rsid w:val="009F5BB1"/>
    <w:rsid w:val="009F6BE8"/>
    <w:rsid w:val="009F7DF8"/>
    <w:rsid w:val="00A00C01"/>
    <w:rsid w:val="00A020C5"/>
    <w:rsid w:val="00A02B18"/>
    <w:rsid w:val="00A10829"/>
    <w:rsid w:val="00A140D0"/>
    <w:rsid w:val="00A16837"/>
    <w:rsid w:val="00A238BF"/>
    <w:rsid w:val="00A35649"/>
    <w:rsid w:val="00A40B4A"/>
    <w:rsid w:val="00A41199"/>
    <w:rsid w:val="00A42C6A"/>
    <w:rsid w:val="00A50CB5"/>
    <w:rsid w:val="00A74D07"/>
    <w:rsid w:val="00A7799E"/>
    <w:rsid w:val="00A80FF2"/>
    <w:rsid w:val="00A8271A"/>
    <w:rsid w:val="00A92E2F"/>
    <w:rsid w:val="00AA6DE1"/>
    <w:rsid w:val="00AB0B5C"/>
    <w:rsid w:val="00AB35DB"/>
    <w:rsid w:val="00AC3284"/>
    <w:rsid w:val="00AC3D15"/>
    <w:rsid w:val="00AD78FC"/>
    <w:rsid w:val="00AF0341"/>
    <w:rsid w:val="00AF3E17"/>
    <w:rsid w:val="00B033C1"/>
    <w:rsid w:val="00B259BA"/>
    <w:rsid w:val="00B277E9"/>
    <w:rsid w:val="00B52289"/>
    <w:rsid w:val="00B55403"/>
    <w:rsid w:val="00B603F0"/>
    <w:rsid w:val="00B62590"/>
    <w:rsid w:val="00B6343E"/>
    <w:rsid w:val="00B648C7"/>
    <w:rsid w:val="00B64F3D"/>
    <w:rsid w:val="00B65048"/>
    <w:rsid w:val="00B83CCC"/>
    <w:rsid w:val="00BA033B"/>
    <w:rsid w:val="00BC145F"/>
    <w:rsid w:val="00BD60B2"/>
    <w:rsid w:val="00BE469E"/>
    <w:rsid w:val="00BF1EAC"/>
    <w:rsid w:val="00BF3EC0"/>
    <w:rsid w:val="00BF7443"/>
    <w:rsid w:val="00C00ED4"/>
    <w:rsid w:val="00C01758"/>
    <w:rsid w:val="00C02DE5"/>
    <w:rsid w:val="00C07B3A"/>
    <w:rsid w:val="00C17EEE"/>
    <w:rsid w:val="00C36304"/>
    <w:rsid w:val="00C516DD"/>
    <w:rsid w:val="00C53E21"/>
    <w:rsid w:val="00C53FE3"/>
    <w:rsid w:val="00C65228"/>
    <w:rsid w:val="00C704B1"/>
    <w:rsid w:val="00C7497D"/>
    <w:rsid w:val="00C74A86"/>
    <w:rsid w:val="00C87CF2"/>
    <w:rsid w:val="00CA61B9"/>
    <w:rsid w:val="00CA71DA"/>
    <w:rsid w:val="00CB01A3"/>
    <w:rsid w:val="00CC0B4C"/>
    <w:rsid w:val="00CC15DA"/>
    <w:rsid w:val="00CC5E29"/>
    <w:rsid w:val="00CC7D0E"/>
    <w:rsid w:val="00CD3F82"/>
    <w:rsid w:val="00CD4343"/>
    <w:rsid w:val="00CE2746"/>
    <w:rsid w:val="00CE62B4"/>
    <w:rsid w:val="00CF1FF8"/>
    <w:rsid w:val="00CF642B"/>
    <w:rsid w:val="00D00693"/>
    <w:rsid w:val="00D00B5E"/>
    <w:rsid w:val="00D23A83"/>
    <w:rsid w:val="00D4759C"/>
    <w:rsid w:val="00D55049"/>
    <w:rsid w:val="00D601CE"/>
    <w:rsid w:val="00D62CCA"/>
    <w:rsid w:val="00D7133A"/>
    <w:rsid w:val="00D93C77"/>
    <w:rsid w:val="00DA034B"/>
    <w:rsid w:val="00DA1AB2"/>
    <w:rsid w:val="00DC6605"/>
    <w:rsid w:val="00DD05FA"/>
    <w:rsid w:val="00DE0467"/>
    <w:rsid w:val="00DE08CB"/>
    <w:rsid w:val="00DE0DDE"/>
    <w:rsid w:val="00DE7C51"/>
    <w:rsid w:val="00DE7F96"/>
    <w:rsid w:val="00DF312A"/>
    <w:rsid w:val="00DF7ADA"/>
    <w:rsid w:val="00E015F8"/>
    <w:rsid w:val="00E02A3D"/>
    <w:rsid w:val="00E03DD1"/>
    <w:rsid w:val="00E12FBD"/>
    <w:rsid w:val="00E16026"/>
    <w:rsid w:val="00E17D17"/>
    <w:rsid w:val="00E21912"/>
    <w:rsid w:val="00E22B63"/>
    <w:rsid w:val="00E24244"/>
    <w:rsid w:val="00E27874"/>
    <w:rsid w:val="00E33A7B"/>
    <w:rsid w:val="00E33BF9"/>
    <w:rsid w:val="00E42878"/>
    <w:rsid w:val="00E43280"/>
    <w:rsid w:val="00E4498D"/>
    <w:rsid w:val="00E834C9"/>
    <w:rsid w:val="00EA0927"/>
    <w:rsid w:val="00EA2B00"/>
    <w:rsid w:val="00EB0A81"/>
    <w:rsid w:val="00EB4D3A"/>
    <w:rsid w:val="00EB6DD4"/>
    <w:rsid w:val="00ED0F33"/>
    <w:rsid w:val="00ED3563"/>
    <w:rsid w:val="00EF04E4"/>
    <w:rsid w:val="00F10BAD"/>
    <w:rsid w:val="00F15250"/>
    <w:rsid w:val="00F236AA"/>
    <w:rsid w:val="00F40ECE"/>
    <w:rsid w:val="00F43529"/>
    <w:rsid w:val="00F53E1D"/>
    <w:rsid w:val="00F6428E"/>
    <w:rsid w:val="00F66723"/>
    <w:rsid w:val="00F8055B"/>
    <w:rsid w:val="00F822D5"/>
    <w:rsid w:val="00F868C1"/>
    <w:rsid w:val="00F96AA7"/>
    <w:rsid w:val="00FA4045"/>
    <w:rsid w:val="00FA54E7"/>
    <w:rsid w:val="00FA7666"/>
    <w:rsid w:val="00FC2915"/>
    <w:rsid w:val="00FC402C"/>
    <w:rsid w:val="00FE2F43"/>
    <w:rsid w:val="00FF1157"/>
    <w:rsid w:val="00FF27C6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694111"/>
  <w15:docId w15:val="{F5763D66-3086-42B5-9250-E1348ED6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9E"/>
    <w:rPr>
      <w:sz w:val="24"/>
      <w:szCs w:val="24"/>
      <w:lang w:val="fr-CH" w:eastAsia="fr-CH"/>
    </w:rPr>
  </w:style>
  <w:style w:type="paragraph" w:styleId="Titre1">
    <w:name w:val="heading 1"/>
    <w:basedOn w:val="Normal"/>
    <w:link w:val="Titre1Car"/>
    <w:uiPriority w:val="99"/>
    <w:qFormat/>
    <w:rsid w:val="002F17C3"/>
    <w:pPr>
      <w:spacing w:before="225" w:after="210" w:line="360" w:lineRule="atLeast"/>
      <w:outlineLvl w:val="0"/>
    </w:pPr>
    <w:rPr>
      <w:rFonts w:ascii="Arial" w:hAnsi="Arial" w:cs="Arial"/>
      <w:b/>
      <w:bCs/>
      <w:color w:val="002358"/>
      <w:kern w:val="36"/>
      <w:sz w:val="33"/>
      <w:szCs w:val="33"/>
    </w:rPr>
  </w:style>
  <w:style w:type="paragraph" w:styleId="Titre2">
    <w:name w:val="heading 2"/>
    <w:basedOn w:val="Normal"/>
    <w:link w:val="Titre2Car"/>
    <w:uiPriority w:val="99"/>
    <w:qFormat/>
    <w:rsid w:val="002F17C3"/>
    <w:pPr>
      <w:spacing w:line="255" w:lineRule="atLeast"/>
      <w:outlineLvl w:val="1"/>
    </w:pPr>
    <w:rPr>
      <w:rFonts w:ascii="Arial" w:hAnsi="Arial" w:cs="Arial"/>
      <w:b/>
      <w:bCs/>
      <w:color w:val="002358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F02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7F0248"/>
    <w:rPr>
      <w:rFonts w:ascii="Cambria" w:hAnsi="Cambria" w:cs="Times New Roman"/>
      <w:b/>
      <w:bCs/>
      <w:i/>
      <w:iCs/>
      <w:sz w:val="28"/>
      <w:szCs w:val="28"/>
    </w:rPr>
  </w:style>
  <w:style w:type="character" w:styleId="Lienhypertexte">
    <w:name w:val="Hyperlink"/>
    <w:uiPriority w:val="99"/>
    <w:rsid w:val="002F17C3"/>
    <w:rPr>
      <w:rFonts w:ascii="Verdana" w:hAnsi="Verdana" w:cs="Times New Roman"/>
      <w:color w:val="002358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rsid w:val="002F17C3"/>
    <w:pPr>
      <w:spacing w:before="100" w:beforeAutospacing="1" w:after="100" w:afterAutospacing="1" w:line="240" w:lineRule="atLeast"/>
    </w:pPr>
    <w:rPr>
      <w:rFonts w:ascii="Verdana" w:hAnsi="Verdana"/>
      <w:sz w:val="17"/>
      <w:szCs w:val="17"/>
    </w:rPr>
  </w:style>
  <w:style w:type="paragraph" w:styleId="En-tte">
    <w:name w:val="header"/>
    <w:basedOn w:val="Normal"/>
    <w:link w:val="En-tteCar"/>
    <w:uiPriority w:val="99"/>
    <w:rsid w:val="00BA033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7F0248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A03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F3EC0"/>
    <w:rPr>
      <w:rFonts w:cs="Times New Roman"/>
      <w:sz w:val="24"/>
      <w:szCs w:val="24"/>
    </w:rPr>
  </w:style>
  <w:style w:type="character" w:styleId="Numrodepage">
    <w:name w:val="page number"/>
    <w:uiPriority w:val="99"/>
    <w:rsid w:val="00BA033B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rsid w:val="00B277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B277E9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al"/>
    <w:uiPriority w:val="99"/>
    <w:rsid w:val="009155E1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99"/>
    <w:rsid w:val="00FA4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Normal"/>
    <w:uiPriority w:val="99"/>
    <w:rsid w:val="00637A8C"/>
    <w:pPr>
      <w:spacing w:before="100" w:beforeAutospacing="1" w:after="100" w:afterAutospacing="1" w:line="336" w:lineRule="atLeast"/>
    </w:pPr>
  </w:style>
  <w:style w:type="paragraph" w:customStyle="1" w:styleId="text">
    <w:name w:val="text"/>
    <w:basedOn w:val="Normal"/>
    <w:uiPriority w:val="99"/>
    <w:rsid w:val="00001B43"/>
    <w:pPr>
      <w:spacing w:before="100" w:beforeAutospacing="1" w:after="100" w:afterAutospacing="1"/>
    </w:pPr>
    <w:rPr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2B78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5E19C2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D78FC"/>
    <w:rPr>
      <w:color w:val="605E5C"/>
      <w:shd w:val="clear" w:color="auto" w:fill="E1DFDD"/>
    </w:rPr>
  </w:style>
  <w:style w:type="paragraph" w:customStyle="1" w:styleId="articlecomponent">
    <w:name w:val="articlecomponent"/>
    <w:basedOn w:val="Normal"/>
    <w:rsid w:val="005507CC"/>
    <w:pPr>
      <w:spacing w:before="100" w:beforeAutospacing="1" w:after="100" w:afterAutospacing="1"/>
    </w:pPr>
    <w:rPr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07CC"/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07CC"/>
    <w:rPr>
      <w:rFonts w:asciiTheme="minorHAnsi" w:eastAsiaTheme="minorHAnsi" w:hAnsiTheme="minorHAnsi" w:cstheme="minorBidi"/>
      <w:lang w:val="de-D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507CC"/>
    <w:rPr>
      <w:vertAlign w:val="superscript"/>
    </w:rPr>
  </w:style>
  <w:style w:type="character" w:customStyle="1" w:styleId="apple-converted-space">
    <w:name w:val="apple-converted-space"/>
    <w:basedOn w:val="Policepardfaut"/>
    <w:rsid w:val="00C74A86"/>
  </w:style>
  <w:style w:type="character" w:styleId="Mentionnonrsolue">
    <w:name w:val="Unresolved Mention"/>
    <w:basedOn w:val="Policepardfaut"/>
    <w:uiPriority w:val="99"/>
    <w:semiHidden/>
    <w:unhideWhenUsed/>
    <w:rsid w:val="00C74A86"/>
    <w:rPr>
      <w:color w:val="605E5C"/>
      <w:shd w:val="clear" w:color="auto" w:fill="E1DFDD"/>
    </w:rPr>
  </w:style>
  <w:style w:type="paragraph" w:customStyle="1" w:styleId="nau-t-body">
    <w:name w:val="nau-t-body"/>
    <w:basedOn w:val="Normal"/>
    <w:rsid w:val="00F822D5"/>
    <w:pPr>
      <w:spacing w:before="100" w:beforeAutospacing="1" w:after="100" w:afterAutospacing="1"/>
    </w:pPr>
    <w:rPr>
      <w:lang w:eastAsia="fr-FR"/>
    </w:rPr>
  </w:style>
  <w:style w:type="paragraph" w:customStyle="1" w:styleId="watson-snippettext">
    <w:name w:val="watson-snippet__text"/>
    <w:basedOn w:val="Normal"/>
    <w:rsid w:val="008B758B"/>
    <w:pPr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17">
                  <w:marLeft w:val="3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31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312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1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1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3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1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31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31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31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1131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1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41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42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34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31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B0A41FAD6C44389A6A9FE7F09FA60" ma:contentTypeVersion="1" ma:contentTypeDescription="Crée un document." ma:contentTypeScope="" ma:versionID="f8431e09a1fec177519dc49005c5e104">
  <xsd:schema xmlns:xsd="http://www.w3.org/2001/XMLSchema" xmlns:xs="http://www.w3.org/2001/XMLSchema" xmlns:p="http://schemas.microsoft.com/office/2006/metadata/properties" xmlns:ns2="f6d1d406-716a-4c68-8254-589e913b5eb3" xmlns:ns3="http://schemas.microsoft.com/sharepoint/v4" targetNamespace="http://schemas.microsoft.com/office/2006/metadata/properties" ma:root="true" ma:fieldsID="0b2e9e2837cec756929fa736c68b3c8c" ns2:_="" ns3:_="">
    <xsd:import namespace="f6d1d406-716a-4c68-8254-589e913b5eb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1d406-716a-4c68-8254-589e913b5e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d1d406-716a-4c68-8254-589e913b5eb3">6HW3AXZPAXMP-693-15778</_dlc_DocId>
    <_dlc_DocIdUrl xmlns="f6d1d406-716a-4c68-8254-589e913b5eb3">
      <Url>https://intranet.he-arc.ch/ges/_layouts/15/DocIdRedir.aspx?ID=6HW3AXZPAXMP-693-15778</Url>
      <Description>6HW3AXZPAXMP-693-15778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DDD160A-56D7-481F-9EEB-FF826CF8BC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139CB1-F3C7-4EA6-BCFE-9773B2130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02AAE-9CC2-49E3-82E2-7891BCED2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1d406-716a-4c68-8254-589e913b5eb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2135BE-E22A-437A-840E-F8207923E8D8}">
  <ds:schemaRefs>
    <ds:schemaRef ds:uri="http://schemas.microsoft.com/office/2006/metadata/properties"/>
    <ds:schemaRef ds:uri="http://schemas.microsoft.com/office/infopath/2007/PartnerControls"/>
    <ds:schemaRef ds:uri="f6d1d406-716a-4c68-8254-589e913b5eb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DEUTSCH  M1</vt:lpstr>
    </vt:vector>
  </TitlesOfParts>
  <Company>HEG Arc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  M1</dc:title>
  <dc:subject>Leuthard rechnet mit 23'000 Arbeitslosen</dc:subject>
  <dc:creator>KST</dc:creator>
  <cp:keywords/>
  <dc:description/>
  <cp:lastModifiedBy>Sherife Kir</cp:lastModifiedBy>
  <cp:revision>111</cp:revision>
  <cp:lastPrinted>2020-08-28T07:34:00Z</cp:lastPrinted>
  <dcterms:created xsi:type="dcterms:W3CDTF">2020-08-28T06:55:00Z</dcterms:created>
  <dcterms:modified xsi:type="dcterms:W3CDTF">2024-01-08T21:11:00Z</dcterms:modified>
  <cp:category>ENR QUALITE HE-ARC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0x010100901B0A41FAD6C44389A6A9FE7F09FA60</vt:lpwstr>
  </property>
  <property fmtid="{D5CDD505-2E9C-101B-9397-08002B2CF9AE}" pid="3" name="Groupe">
    <vt:lpwstr>Staudacher Karin</vt:lpwstr>
  </property>
  <property fmtid="{D5CDD505-2E9C-101B-9397-08002B2CF9AE}" pid="4" name="Description0">
    <vt:lpwstr/>
  </property>
  <property fmtid="{D5CDD505-2E9C-101B-9397-08002B2CF9AE}" pid="5" name="Image">
    <vt:lpwstr/>
  </property>
  <property fmtid="{D5CDD505-2E9C-101B-9397-08002B2CF9AE}" pid="6" name="_dlc_DocIdItemGuid">
    <vt:lpwstr>1a2eede0-6f65-4d81-a4e6-c90cc5036415</vt:lpwstr>
  </property>
</Properties>
</file>