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02C0" w14:textId="249D9138" w:rsidR="00EC5E9B" w:rsidRPr="000E62E2" w:rsidRDefault="00EC5E9B" w:rsidP="00EC5E9B">
      <w:pPr>
        <w:shd w:val="clear" w:color="auto" w:fill="FFFFFF"/>
        <w:spacing w:before="100" w:beforeAutospacing="1" w:after="100" w:afterAutospacing="1" w:line="276" w:lineRule="auto"/>
        <w:jc w:val="both"/>
        <w:textAlignment w:val="baseline"/>
        <w:outlineLvl w:val="1"/>
        <w:rPr>
          <w:rFonts w:ascii="Century Gothic" w:hAnsi="Century Gothic" w:cs="Open Sans"/>
          <w:b/>
          <w:bCs/>
          <w:color w:val="222222"/>
          <w:sz w:val="32"/>
          <w:szCs w:val="32"/>
          <w:lang w:val="de-CH"/>
        </w:rPr>
      </w:pPr>
      <w:r w:rsidRPr="000E62E2">
        <w:rPr>
          <w:rFonts w:ascii="Century Gothic" w:hAnsi="Century Gothic" w:cs="Open Sans"/>
          <w:b/>
          <w:bCs/>
          <w:color w:val="222222"/>
          <w:sz w:val="32"/>
          <w:szCs w:val="32"/>
          <w:lang w:val="de-CH"/>
        </w:rPr>
        <w:t>Manor will Mode</w:t>
      </w:r>
      <w:r w:rsidR="00697273">
        <w:rPr>
          <w:rFonts w:ascii="Century Gothic" w:hAnsi="Century Gothic" w:cs="Open Sans"/>
          <w:b/>
          <w:bCs/>
          <w:color w:val="222222"/>
          <w:sz w:val="32"/>
          <w:szCs w:val="32"/>
          <w:lang w:val="de-CH"/>
        </w:rPr>
        <w:t>b</w:t>
      </w:r>
      <w:r w:rsidRPr="000E62E2">
        <w:rPr>
          <w:rFonts w:ascii="Century Gothic" w:hAnsi="Century Gothic" w:cs="Open Sans"/>
          <w:b/>
          <w:bCs/>
          <w:color w:val="222222"/>
          <w:sz w:val="32"/>
          <w:szCs w:val="32"/>
          <w:lang w:val="de-CH"/>
        </w:rPr>
        <w:t>ereich ausbauen</w:t>
      </w:r>
    </w:p>
    <w:p w14:paraId="4ACEB4CB" w14:textId="167D86CF" w:rsidR="00EC5E9B" w:rsidRPr="000E62E2" w:rsidRDefault="00EC5E9B" w:rsidP="00EC5E9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Der neue Manor-Chef Roland Armbruster will den Mode-Bereich stärker vorwärtstreiben und damit die Profitabilität von Manor steigern. Dafür baut das Unternehmen Verkaufsflächen um und stärkt die </w:t>
      </w:r>
      <w:r w:rsidRPr="006C0955">
        <w:rPr>
          <w:rFonts w:ascii="Century Gothic" w:hAnsi="Century Gothic" w:cs="Open Sans"/>
          <w:color w:val="222222"/>
          <w:sz w:val="22"/>
          <w:szCs w:val="22"/>
          <w:u w:val="single"/>
          <w:lang w:val="de-CH"/>
        </w:rPr>
        <w:t>Eigenmarken</w:t>
      </w:r>
      <w:r w:rsidRPr="000E62E2">
        <w:rPr>
          <w:rFonts w:ascii="Century Gothic" w:hAnsi="Century Gothic" w:cs="Open Sans"/>
          <w:color w:val="222222"/>
          <w:sz w:val="22"/>
          <w:szCs w:val="22"/>
          <w:lang w:val="de-CH"/>
        </w:rPr>
        <w:t>.</w:t>
      </w:r>
      <w:r>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Eine Strategie ist die Stärkung des Bekleidungsgeschäfts. «Heute machen wir etwas mehr als die Hälfte unseres Umsatzes mit Mode, Lingerie und Accessoires. Dieser Anteil soll steigen», so Armbruster. Dafür baut Manor laut dem Firmenchef etwa 7 Prozent der Gesamtfläche um - oder 20'000 Quadratmeter. Es handle sich um «eine beträchtliche Investition», sagte er.</w:t>
      </w:r>
    </w:p>
    <w:p w14:paraId="76FA99B3" w14:textId="77777777" w:rsidR="00EC5E9B" w:rsidRPr="000E62E2" w:rsidRDefault="00EC5E9B" w:rsidP="00EC5E9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Unter anderem sollen die Eigenmarken gestärkt werden. Hinzu kommt eine Veränderung der Kooperationsformen mit den Herstellern. In der Vergangenheit sei bei Manor hauptsächlich das Grosshandelsmodell zum Einsatz gekommen, bei dem Manor im </w:t>
      </w:r>
      <w:r w:rsidRPr="00372C81">
        <w:rPr>
          <w:rFonts w:ascii="Century Gothic" w:hAnsi="Century Gothic" w:cs="Open Sans"/>
          <w:color w:val="222222"/>
          <w:sz w:val="22"/>
          <w:szCs w:val="22"/>
          <w:u w:val="single"/>
          <w:lang w:val="de-CH"/>
        </w:rPr>
        <w:t>Grosshandel</w:t>
      </w:r>
      <w:r w:rsidRPr="00372C81">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 xml:space="preserve">Waren gekauft hat, um sie danach an die Endkunden weiterzuverkaufen. «Nun möchten wir verstärkt auf das Konsignationsmodell </w:t>
      </w:r>
      <w:r w:rsidRPr="00717DB2">
        <w:rPr>
          <w:rFonts w:ascii="Century Gothic" w:hAnsi="Century Gothic" w:cs="Open Sans"/>
          <w:color w:val="222222"/>
          <w:sz w:val="22"/>
          <w:szCs w:val="22"/>
          <w:u w:val="single"/>
          <w:lang w:val="de-CH"/>
        </w:rPr>
        <w:t>umstellen</w:t>
      </w:r>
      <w:r w:rsidRPr="000E62E2">
        <w:rPr>
          <w:rFonts w:ascii="Century Gothic" w:hAnsi="Century Gothic" w:cs="Open Sans"/>
          <w:color w:val="222222"/>
          <w:sz w:val="22"/>
          <w:szCs w:val="22"/>
          <w:lang w:val="de-CH"/>
        </w:rPr>
        <w:t>», so Armbruster.</w:t>
      </w:r>
      <w:r>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 xml:space="preserve">Das heisst, dass die Marken Manor ihre Ware zur Verfügung stellen und nicht verkaufte Produkte am Ende der Saison zurücknehmen. </w:t>
      </w:r>
    </w:p>
    <w:p w14:paraId="06E74C96" w14:textId="735B18AD" w:rsidR="00EC5E9B" w:rsidRPr="000E62E2" w:rsidRDefault="00EC5E9B" w:rsidP="00EC5E9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Ausbauen will Armbruster aber nicht nur das Modesortiment, sondern auch den Bereich Beauty und Parfums. Ausserdem sollen im Food-Segment Produkte vermehrt vor Ort frisch hergestellt werden, wie er sagt. Und </w:t>
      </w:r>
      <w:r>
        <w:rPr>
          <w:rFonts w:ascii="Century Gothic" w:hAnsi="Century Gothic" w:cs="Open Sans"/>
          <w:color w:val="222222"/>
          <w:sz w:val="22"/>
          <w:szCs w:val="22"/>
          <w:lang w:val="de-CH"/>
        </w:rPr>
        <w:t>d</w:t>
      </w:r>
      <w:r w:rsidRPr="000E62E2">
        <w:rPr>
          <w:rFonts w:ascii="Century Gothic" w:hAnsi="Century Gothic" w:cs="Open Sans"/>
          <w:color w:val="222222"/>
          <w:sz w:val="22"/>
          <w:szCs w:val="22"/>
          <w:lang w:val="de-CH"/>
        </w:rPr>
        <w:t>er Online-Bereich, der heute einen «einstelligen Prozentbereich» des Umsatzes generier</w:t>
      </w:r>
      <w:r w:rsidR="00EB59F2">
        <w:rPr>
          <w:rFonts w:ascii="Century Gothic" w:hAnsi="Century Gothic" w:cs="Open Sans"/>
          <w:color w:val="222222"/>
          <w:sz w:val="22"/>
          <w:szCs w:val="22"/>
          <w:lang w:val="de-CH"/>
        </w:rPr>
        <w:t>t</w:t>
      </w:r>
      <w:r w:rsidRPr="000E62E2">
        <w:rPr>
          <w:rFonts w:ascii="Century Gothic" w:hAnsi="Century Gothic" w:cs="Open Sans"/>
          <w:color w:val="222222"/>
          <w:sz w:val="22"/>
          <w:szCs w:val="22"/>
          <w:lang w:val="de-CH"/>
        </w:rPr>
        <w:t>, soll wachsen. «Wichtiger als Wachstum um jeden Preis ist mir aber, dass wir auch in diesem Bereich profitabel werden.» Dies strebt er in den nächsten anderthalb Jahren an.</w:t>
      </w:r>
    </w:p>
    <w:p w14:paraId="7271C0F9" w14:textId="0069EB9A" w:rsidR="00EC5E9B" w:rsidRPr="000E62E2" w:rsidRDefault="00EC5E9B" w:rsidP="00EC5E9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Die meisten der 59 Warenhäuser von Manor sind laut Armbruster profitabel. Wie bereits vor einer Woche angekündigt, baut Manor </w:t>
      </w:r>
      <w:r w:rsidR="00E46A16">
        <w:rPr>
          <w:rFonts w:ascii="Century Gothic" w:hAnsi="Century Gothic" w:cs="Open Sans"/>
          <w:color w:val="222222"/>
          <w:sz w:val="22"/>
          <w:szCs w:val="22"/>
          <w:lang w:val="de-CH"/>
        </w:rPr>
        <w:t>trotzdem</w:t>
      </w:r>
      <w:r w:rsidRPr="000E62E2">
        <w:rPr>
          <w:rFonts w:ascii="Century Gothic" w:hAnsi="Century Gothic" w:cs="Open Sans"/>
          <w:color w:val="222222"/>
          <w:sz w:val="22"/>
          <w:szCs w:val="22"/>
          <w:lang w:val="de-CH"/>
        </w:rPr>
        <w:t xml:space="preserve"> in der Zentrale in Basel bis Ende des kommenden Jahres 80 Stellen oder 10 Prozent der Belegschaft ab. «Die Konzernzentrale war im Verhältnis zum Unternehmen immer noch relativ gross, und die </w:t>
      </w:r>
      <w:r w:rsidR="00B17C2C" w:rsidRPr="000E62E2">
        <w:rPr>
          <w:rFonts w:ascii="Century Gothic" w:hAnsi="Century Gothic" w:cs="Open Sans"/>
          <w:color w:val="222222"/>
          <w:sz w:val="22"/>
          <w:szCs w:val="22"/>
          <w:lang w:val="de-CH"/>
        </w:rPr>
        <w:t>IT-Systeme</w:t>
      </w:r>
      <w:r w:rsidRPr="000E62E2">
        <w:rPr>
          <w:rFonts w:ascii="Century Gothic" w:hAnsi="Century Gothic" w:cs="Open Sans"/>
          <w:color w:val="222222"/>
          <w:sz w:val="22"/>
          <w:szCs w:val="22"/>
          <w:lang w:val="de-CH"/>
        </w:rPr>
        <w:t xml:space="preserve"> waren nicht mehr zeitgemäss», begründet Armbruster diesen Schritt. Mit Digitalisierung könne man Prozesse «agiler und effizienter organisieren».</w:t>
      </w:r>
      <w:r>
        <w:rPr>
          <w:rFonts w:ascii="Century Gothic" w:hAnsi="Century Gothic" w:cs="Open Sans"/>
          <w:color w:val="222222"/>
          <w:sz w:val="22"/>
          <w:szCs w:val="22"/>
          <w:lang w:val="de-CH"/>
        </w:rPr>
        <w:t xml:space="preserve"> </w:t>
      </w:r>
      <w:r w:rsidR="00444BFC">
        <w:rPr>
          <w:rFonts w:ascii="Century Gothic" w:hAnsi="Century Gothic" w:cs="Open Sans"/>
          <w:color w:val="222222"/>
          <w:sz w:val="22"/>
          <w:szCs w:val="22"/>
          <w:lang w:val="de-CH"/>
        </w:rPr>
        <w:t>N</w:t>
      </w:r>
      <w:r w:rsidRPr="000E62E2">
        <w:rPr>
          <w:rFonts w:ascii="Century Gothic" w:hAnsi="Century Gothic" w:cs="Open Sans"/>
          <w:color w:val="222222"/>
          <w:sz w:val="22"/>
          <w:szCs w:val="22"/>
          <w:lang w:val="de-CH"/>
        </w:rPr>
        <w:t xml:space="preserve">ach dem Wegzug von der Zürcher Bahnhofstrasse </w:t>
      </w:r>
      <w:r w:rsidR="00444BFC">
        <w:rPr>
          <w:rFonts w:ascii="Century Gothic" w:hAnsi="Century Gothic" w:cs="Open Sans"/>
          <w:color w:val="222222"/>
          <w:sz w:val="22"/>
          <w:szCs w:val="22"/>
          <w:lang w:val="de-CH"/>
        </w:rPr>
        <w:t xml:space="preserve">ist Manor </w:t>
      </w:r>
      <w:r w:rsidRPr="000E62E2">
        <w:rPr>
          <w:rFonts w:ascii="Century Gothic" w:hAnsi="Century Gothic" w:cs="Open Sans"/>
          <w:color w:val="222222"/>
          <w:sz w:val="22"/>
          <w:szCs w:val="22"/>
          <w:lang w:val="de-CH"/>
        </w:rPr>
        <w:t xml:space="preserve">auf der Suche nach einem geeigneten </w:t>
      </w:r>
      <w:r w:rsidRPr="00434683">
        <w:rPr>
          <w:rFonts w:ascii="Century Gothic" w:hAnsi="Century Gothic" w:cs="Open Sans"/>
          <w:color w:val="222222"/>
          <w:sz w:val="22"/>
          <w:szCs w:val="22"/>
          <w:u w:val="single"/>
          <w:lang w:val="de-CH"/>
        </w:rPr>
        <w:t>Standort</w:t>
      </w:r>
      <w:r w:rsidRPr="000E62E2">
        <w:rPr>
          <w:rFonts w:ascii="Century Gothic" w:hAnsi="Century Gothic" w:cs="Open Sans"/>
          <w:color w:val="222222"/>
          <w:sz w:val="22"/>
          <w:szCs w:val="22"/>
          <w:lang w:val="de-CH"/>
        </w:rPr>
        <w:t xml:space="preserve"> in der Stadt mit mindestens 10'000 Quadratmetern Fläche. «Die Zürcher Innenstadt bleibt ein Wunschstandort.»</w:t>
      </w:r>
    </w:p>
    <w:p w14:paraId="2669E007" w14:textId="5CFA976B" w:rsidR="0045431C" w:rsidRPr="002468EE" w:rsidRDefault="00C74A86" w:rsidP="002468EE">
      <w:pPr>
        <w:snapToGrid w:val="0"/>
        <w:spacing w:after="240"/>
        <w:jc w:val="both"/>
        <w:rPr>
          <w:rFonts w:ascii="Century Gothic" w:hAnsi="Century Gothic" w:cstheme="minorHAnsi"/>
          <w:color w:val="000000" w:themeColor="text1"/>
          <w:sz w:val="18"/>
          <w:szCs w:val="18"/>
          <w:lang w:val="de-CH"/>
        </w:rPr>
      </w:pPr>
      <w:r w:rsidRPr="002468EE">
        <w:rPr>
          <w:rFonts w:ascii="Century Gothic" w:hAnsi="Century Gothic" w:cstheme="minorHAnsi"/>
          <w:color w:val="000000" w:themeColor="text1"/>
          <w:sz w:val="18"/>
          <w:szCs w:val="18"/>
          <w:lang w:val="de-CH"/>
        </w:rPr>
        <w:t>Quel</w:t>
      </w:r>
      <w:r w:rsidR="00327DE6" w:rsidRPr="002468EE">
        <w:rPr>
          <w:rFonts w:ascii="Century Gothic" w:hAnsi="Century Gothic" w:cstheme="minorHAnsi"/>
          <w:color w:val="000000" w:themeColor="text1"/>
          <w:sz w:val="18"/>
          <w:szCs w:val="18"/>
          <w:lang w:val="de-CH"/>
        </w:rPr>
        <w:t xml:space="preserve">le: </w:t>
      </w:r>
      <w:r w:rsidR="00EC5E9B" w:rsidRPr="00653341">
        <w:rPr>
          <w:rFonts w:ascii="Century Gothic" w:hAnsi="Century Gothic" w:cstheme="minorHAnsi"/>
          <w:sz w:val="18"/>
          <w:szCs w:val="18"/>
          <w:lang w:val="de-CH"/>
        </w:rPr>
        <w:t>www.watson.ch</w:t>
      </w:r>
      <w:r w:rsidR="00436619" w:rsidRPr="002468EE">
        <w:rPr>
          <w:rFonts w:ascii="Century Gothic" w:hAnsi="Century Gothic" w:cstheme="minorHAnsi"/>
          <w:color w:val="000000" w:themeColor="text1"/>
          <w:sz w:val="18"/>
          <w:szCs w:val="18"/>
          <w:lang w:val="de-CH"/>
        </w:rPr>
        <w:t xml:space="preserve">, </w:t>
      </w:r>
      <w:r w:rsidR="00750F71">
        <w:rPr>
          <w:rFonts w:ascii="Century Gothic" w:hAnsi="Century Gothic" w:cstheme="minorHAnsi"/>
          <w:color w:val="000000" w:themeColor="text1"/>
          <w:sz w:val="18"/>
          <w:szCs w:val="18"/>
          <w:lang w:val="de-CH"/>
        </w:rPr>
        <w:t>30.</w:t>
      </w:r>
      <w:r w:rsidR="00327DE6" w:rsidRPr="002468EE">
        <w:rPr>
          <w:rFonts w:ascii="Century Gothic" w:hAnsi="Century Gothic" w:cstheme="minorHAnsi"/>
          <w:color w:val="000000" w:themeColor="text1"/>
          <w:sz w:val="18"/>
          <w:szCs w:val="18"/>
          <w:lang w:val="de-CH"/>
        </w:rPr>
        <w:t>0</w:t>
      </w:r>
      <w:r w:rsidR="00750F71">
        <w:rPr>
          <w:rFonts w:ascii="Century Gothic" w:hAnsi="Century Gothic" w:cstheme="minorHAnsi"/>
          <w:color w:val="000000" w:themeColor="text1"/>
          <w:sz w:val="18"/>
          <w:szCs w:val="18"/>
          <w:lang w:val="de-CH"/>
        </w:rPr>
        <w:t>8</w:t>
      </w:r>
      <w:r w:rsidR="00327DE6" w:rsidRPr="002468EE">
        <w:rPr>
          <w:rFonts w:ascii="Century Gothic" w:hAnsi="Century Gothic" w:cstheme="minorHAnsi"/>
          <w:color w:val="000000" w:themeColor="text1"/>
          <w:sz w:val="18"/>
          <w:szCs w:val="18"/>
          <w:lang w:val="de-CH"/>
        </w:rPr>
        <w:t>.202</w:t>
      </w:r>
      <w:r w:rsidR="00750F71">
        <w:rPr>
          <w:rFonts w:ascii="Century Gothic" w:hAnsi="Century Gothic" w:cstheme="minorHAnsi"/>
          <w:color w:val="000000" w:themeColor="text1"/>
          <w:sz w:val="18"/>
          <w:szCs w:val="18"/>
          <w:lang w:val="de-CH"/>
        </w:rPr>
        <w:t>3</w:t>
      </w:r>
      <w:r w:rsidR="00436619" w:rsidRPr="002468EE">
        <w:rPr>
          <w:rFonts w:ascii="Century Gothic" w:hAnsi="Century Gothic" w:cstheme="minorHAnsi"/>
          <w:color w:val="000000" w:themeColor="text1"/>
          <w:sz w:val="18"/>
          <w:szCs w:val="18"/>
          <w:lang w:val="de-CH"/>
        </w:rPr>
        <w:t xml:space="preserve">                           </w:t>
      </w:r>
      <w:r w:rsidR="00436619" w:rsidRPr="002468EE">
        <w:rPr>
          <w:rFonts w:ascii="Century Gothic" w:hAnsi="Century Gothic" w:cstheme="minorHAnsi"/>
          <w:i/>
          <w:iCs/>
          <w:color w:val="000000" w:themeColor="text1"/>
          <w:sz w:val="18"/>
          <w:szCs w:val="18"/>
          <w:lang w:val="de-CH"/>
        </w:rPr>
        <w:t xml:space="preserve"> </w:t>
      </w:r>
      <w:r w:rsidR="002468EE" w:rsidRPr="002468EE">
        <w:rPr>
          <w:rFonts w:ascii="Century Gothic" w:hAnsi="Century Gothic" w:cstheme="minorHAnsi"/>
          <w:i/>
          <w:iCs/>
          <w:color w:val="000000" w:themeColor="text1"/>
          <w:sz w:val="18"/>
          <w:szCs w:val="18"/>
          <w:lang w:val="de-CH"/>
        </w:rPr>
        <w:t xml:space="preserve">          </w:t>
      </w:r>
      <w:r w:rsidR="002468EE">
        <w:rPr>
          <w:rFonts w:ascii="Century Gothic" w:hAnsi="Century Gothic" w:cstheme="minorHAnsi"/>
          <w:i/>
          <w:iCs/>
          <w:color w:val="000000" w:themeColor="text1"/>
          <w:sz w:val="18"/>
          <w:szCs w:val="18"/>
          <w:lang w:val="de-CH"/>
        </w:rPr>
        <w:t xml:space="preserve">                                   </w:t>
      </w:r>
      <w:r w:rsidR="00750F71">
        <w:rPr>
          <w:rFonts w:ascii="Century Gothic" w:hAnsi="Century Gothic" w:cstheme="minorHAnsi"/>
          <w:i/>
          <w:iCs/>
          <w:color w:val="000000" w:themeColor="text1"/>
          <w:sz w:val="18"/>
          <w:szCs w:val="18"/>
          <w:lang w:val="de-CH"/>
        </w:rPr>
        <w:tab/>
      </w:r>
      <w:r w:rsidR="00750F71">
        <w:rPr>
          <w:rFonts w:ascii="Century Gothic" w:hAnsi="Century Gothic" w:cstheme="minorHAnsi"/>
          <w:i/>
          <w:iCs/>
          <w:color w:val="000000" w:themeColor="text1"/>
          <w:sz w:val="18"/>
          <w:szCs w:val="18"/>
          <w:lang w:val="de-CH"/>
        </w:rPr>
        <w:tab/>
      </w:r>
      <w:r w:rsidR="00750F71">
        <w:rPr>
          <w:rFonts w:ascii="Century Gothic" w:hAnsi="Century Gothic" w:cstheme="minorHAnsi"/>
          <w:i/>
          <w:iCs/>
          <w:color w:val="000000" w:themeColor="text1"/>
          <w:sz w:val="18"/>
          <w:szCs w:val="18"/>
          <w:lang w:val="de-CH"/>
        </w:rPr>
        <w:tab/>
      </w:r>
    </w:p>
    <w:p w14:paraId="415CD417" w14:textId="77777777" w:rsidR="004C3E41" w:rsidRDefault="00DC6605" w:rsidP="002468EE">
      <w:pPr>
        <w:spacing w:after="120"/>
        <w:jc w:val="both"/>
        <w:rPr>
          <w:rFonts w:ascii="Century Gothic" w:hAnsi="Century Gothic"/>
          <w:i/>
          <w:iCs/>
          <w:sz w:val="18"/>
          <w:szCs w:val="18"/>
          <w:lang w:val="de-CH"/>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1CF37D3F" w14:textId="0E6F41CB" w:rsidR="004C3E41" w:rsidRDefault="006C0955" w:rsidP="004C3E41">
      <w:pPr>
        <w:spacing w:line="36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Eigenmarke</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4782F" w:rsidRPr="00F822D5">
        <w:rPr>
          <w:rFonts w:ascii="Century Gothic" w:hAnsi="Century Gothic" w:cs="Tahoma"/>
          <w:bCs/>
          <w:color w:val="000000" w:themeColor="text1"/>
          <w:spacing w:val="2"/>
          <w:sz w:val="22"/>
          <w:szCs w:val="22"/>
          <w:lang w:val="de-DE"/>
        </w:rPr>
        <w:t xml:space="preserve"> ... ... ... ...</w:t>
      </w:r>
      <w:r w:rsidR="00285C75">
        <w:rPr>
          <w:rFonts w:ascii="Century Gothic" w:hAnsi="Century Gothic" w:cs="Tahoma"/>
          <w:bCs/>
          <w:color w:val="000000" w:themeColor="text1"/>
          <w:spacing w:val="2"/>
          <w:sz w:val="22"/>
          <w:szCs w:val="22"/>
          <w:lang w:val="de-DE"/>
        </w:rPr>
        <w:t xml:space="preserve"> </w:t>
      </w:r>
    </w:p>
    <w:p w14:paraId="2C05CEC6" w14:textId="6FA5EFAE" w:rsidR="00DC6605" w:rsidRPr="004C3E41" w:rsidRDefault="00372C81" w:rsidP="004C3E41">
      <w:pPr>
        <w:spacing w:line="360" w:lineRule="auto"/>
        <w:jc w:val="both"/>
        <w:rPr>
          <w:rFonts w:ascii="Century Gothic" w:hAnsi="Century Gothic"/>
          <w:i/>
          <w:iCs/>
          <w:sz w:val="18"/>
          <w:szCs w:val="18"/>
          <w:lang w:val="de-CH"/>
        </w:rPr>
      </w:pPr>
      <w:proofErr w:type="spellStart"/>
      <w:r>
        <w:rPr>
          <w:rFonts w:ascii="Century Gothic" w:hAnsi="Century Gothic" w:cs="Tahoma"/>
          <w:bCs/>
          <w:color w:val="000000" w:themeColor="text1"/>
          <w:spacing w:val="2"/>
          <w:sz w:val="22"/>
          <w:szCs w:val="22"/>
          <w:lang w:val="de-DE"/>
        </w:rPr>
        <w:t>Grosshandel</w:t>
      </w:r>
      <w:proofErr w:type="spellEnd"/>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53333">
        <w:rPr>
          <w:rFonts w:ascii="Century Gothic" w:hAnsi="Century Gothic" w:cs="Tahoma"/>
          <w:bCs/>
          <w:color w:val="000000" w:themeColor="text1"/>
          <w:spacing w:val="2"/>
          <w:sz w:val="22"/>
          <w:szCs w:val="22"/>
          <w:lang w:val="de-DE"/>
        </w:rPr>
        <w:t xml:space="preserve">... ... ... ... </w:t>
      </w:r>
      <w:r w:rsidR="00717DB2">
        <w:rPr>
          <w:rFonts w:ascii="Century Gothic" w:hAnsi="Century Gothic" w:cs="Tahoma"/>
          <w:bCs/>
          <w:color w:val="000000" w:themeColor="text1"/>
          <w:spacing w:val="2"/>
          <w:sz w:val="22"/>
          <w:szCs w:val="22"/>
          <w:lang w:val="de-DE"/>
        </w:rPr>
        <w:t>umstellen:</w:t>
      </w:r>
      <w:r w:rsidR="008026A2">
        <w:rPr>
          <w:rFonts w:ascii="Century Gothic" w:hAnsi="Century Gothic" w:cs="Tahoma"/>
          <w:bCs/>
          <w:color w:val="000000" w:themeColor="text1"/>
          <w:spacing w:val="2"/>
          <w:sz w:val="22"/>
          <w:szCs w:val="22"/>
          <w:lang w:val="de-DE"/>
        </w:rPr>
        <w:t xml:space="preserve"> </w:t>
      </w:r>
      <w:r w:rsidR="008026A2" w:rsidRPr="00F822D5">
        <w:rPr>
          <w:rFonts w:ascii="Century Gothic" w:hAnsi="Century Gothic" w:cs="Tahoma"/>
          <w:bCs/>
          <w:color w:val="000000" w:themeColor="text1"/>
          <w:spacing w:val="2"/>
          <w:sz w:val="22"/>
          <w:szCs w:val="22"/>
          <w:lang w:val="de-DE"/>
        </w:rPr>
        <w:t xml:space="preserve">... ... ... ... ... ... ... ... ... ... ... ... ... ... ... ... ... ... ... ... ... ... ... ... ... ... ... ... ... </w:t>
      </w:r>
      <w:r w:rsidR="008026A2">
        <w:rPr>
          <w:rFonts w:ascii="Century Gothic" w:hAnsi="Century Gothic" w:cs="Tahoma"/>
          <w:bCs/>
          <w:color w:val="000000" w:themeColor="text1"/>
          <w:spacing w:val="2"/>
          <w:sz w:val="22"/>
          <w:szCs w:val="22"/>
          <w:lang w:val="de-DE"/>
        </w:rPr>
        <w:t xml:space="preserve">... ... ... </w:t>
      </w:r>
      <w:r w:rsidR="00285C75">
        <w:rPr>
          <w:rFonts w:ascii="Century Gothic" w:hAnsi="Century Gothic" w:cs="Tahoma"/>
          <w:bCs/>
          <w:color w:val="000000" w:themeColor="text1"/>
          <w:spacing w:val="2"/>
          <w:sz w:val="22"/>
          <w:szCs w:val="22"/>
          <w:lang w:val="de-DE"/>
        </w:rPr>
        <w:t xml:space="preserve">... ... </w:t>
      </w:r>
    </w:p>
    <w:p w14:paraId="36EBB3B5" w14:textId="011472D6" w:rsidR="004A290E" w:rsidRDefault="00434683" w:rsidP="008026A2">
      <w:pPr>
        <w:shd w:val="clear" w:color="auto" w:fill="FFFFFF"/>
        <w:tabs>
          <w:tab w:val="left" w:pos="600"/>
        </w:tabs>
        <w:spacing w:line="360"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Standort</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 ... ... ... ... ... ... ... ... ... ... ... ... ... ... ... ... ... ... ... ... ... ... ... ... ... ... ... ... ... ...</w:t>
      </w:r>
      <w:r w:rsidR="00285C75">
        <w:rPr>
          <w:rFonts w:ascii="Century Gothic" w:hAnsi="Century Gothic" w:cs="Tahoma"/>
          <w:bCs/>
          <w:color w:val="000000" w:themeColor="text1"/>
          <w:spacing w:val="2"/>
          <w:sz w:val="22"/>
          <w:szCs w:val="22"/>
          <w:lang w:val="de-DE"/>
        </w:rPr>
        <w:t xml:space="preserve"> ... ... </w:t>
      </w:r>
      <w:r w:rsidR="00717DB2">
        <w:rPr>
          <w:rFonts w:ascii="Century Gothic" w:hAnsi="Century Gothic" w:cs="Tahoma"/>
          <w:bCs/>
          <w:color w:val="000000" w:themeColor="text1"/>
          <w:spacing w:val="2"/>
          <w:sz w:val="22"/>
          <w:szCs w:val="22"/>
          <w:lang w:val="de-DE"/>
        </w:rPr>
        <w:t>.</w:t>
      </w:r>
    </w:p>
    <w:p w14:paraId="49EB1D72" w14:textId="77777777" w:rsidR="00EC5E9B" w:rsidRDefault="00EC5E9B" w:rsidP="001138B4">
      <w:p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p>
    <w:p w14:paraId="46FFB9C7" w14:textId="68A981F2" w:rsidR="006706FD" w:rsidRPr="00F822D5" w:rsidRDefault="00DE0467" w:rsidP="001138B4">
      <w:p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lastRenderedPageBreak/>
        <w:t>A</w:t>
      </w:r>
      <w:r w:rsidR="00DC6605" w:rsidRPr="00F822D5">
        <w:rPr>
          <w:rFonts w:ascii="Century Gothic" w:hAnsi="Century Gothic" w:cs="Tahoma"/>
          <w:b/>
          <w:bCs/>
          <w:color w:val="000000" w:themeColor="text1"/>
          <w:spacing w:val="2"/>
          <w:sz w:val="22"/>
          <w:szCs w:val="22"/>
          <w:lang w:val="de-DE"/>
        </w:rPr>
        <w:t xml:space="preserve">ufgaben:  </w:t>
      </w:r>
    </w:p>
    <w:p w14:paraId="1DF4E200" w14:textId="40E434A6" w:rsidR="00DC6605" w:rsidRPr="00F822D5" w:rsidRDefault="00DE0467" w:rsidP="001138B4">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Teile A und B der M</w:t>
      </w:r>
      <w:r w:rsidR="00DC6605" w:rsidRPr="00F822D5">
        <w:rPr>
          <w:rFonts w:ascii="Century Gothic" w:hAnsi="Century Gothic" w:cs="Tahoma"/>
          <w:bCs/>
          <w:color w:val="000000" w:themeColor="text1"/>
          <w:spacing w:val="2"/>
          <w:sz w:val="22"/>
          <w:szCs w:val="22"/>
          <w:lang w:val="de-DE"/>
        </w:rPr>
        <w:t>ü-Prüfung vorbereiten!</w:t>
      </w:r>
    </w:p>
    <w:p w14:paraId="568ED73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 xml:space="preserve">M E R K Z E T </w:t>
      </w:r>
      <w:proofErr w:type="spellStart"/>
      <w:r w:rsidRPr="00F822D5">
        <w:rPr>
          <w:rFonts w:ascii="Century Gothic" w:hAnsi="Century Gothic" w:cs="Tahoma"/>
          <w:b/>
          <w:bCs/>
          <w:color w:val="000000" w:themeColor="text1"/>
          <w:spacing w:val="2"/>
          <w:sz w:val="22"/>
          <w:szCs w:val="22"/>
          <w:lang w:val="de-DE"/>
        </w:rPr>
        <w:t>T</w:t>
      </w:r>
      <w:proofErr w:type="spellEnd"/>
      <w:r w:rsidRPr="00F822D5">
        <w:rPr>
          <w:rFonts w:ascii="Century Gothic" w:hAnsi="Century Gothic" w:cs="Tahoma"/>
          <w:b/>
          <w:bCs/>
          <w:color w:val="000000" w:themeColor="text1"/>
          <w:spacing w:val="2"/>
          <w:sz w:val="22"/>
          <w:szCs w:val="22"/>
          <w:lang w:val="de-DE"/>
        </w:rPr>
        <w:t xml:space="preserve"> E L</w:t>
      </w:r>
    </w:p>
    <w:p w14:paraId="40E3422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Den Text müssen Sie </w:t>
      </w:r>
      <w:r w:rsidRPr="00F822D5">
        <w:rPr>
          <w:rFonts w:ascii="Century Gothic" w:hAnsi="Century Gothic" w:cs="Tahoma"/>
          <w:b/>
          <w:bCs/>
          <w:color w:val="000000" w:themeColor="text1"/>
          <w:spacing w:val="2"/>
          <w:sz w:val="22"/>
          <w:szCs w:val="22"/>
          <w:lang w:val="de-DE"/>
        </w:rPr>
        <w:t>vor der Prüfung abgeben</w:t>
      </w:r>
      <w:r w:rsidRPr="00F822D5">
        <w:rPr>
          <w:rFonts w:ascii="Century Gothic" w:hAnsi="Century Gothic" w:cs="Tahoma"/>
          <w:bCs/>
          <w:color w:val="000000" w:themeColor="text1"/>
          <w:spacing w:val="2"/>
          <w:sz w:val="22"/>
          <w:szCs w:val="22"/>
          <w:lang w:val="de-DE"/>
        </w:rPr>
        <w:t xml:space="preserve">. Zum Sprechen behalten Sie </w:t>
      </w:r>
    </w:p>
    <w:p w14:paraId="696EB972"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after="120"/>
        <w:jc w:val="both"/>
        <w:outlineLvl w:val="2"/>
        <w:rPr>
          <w:rFonts w:ascii="Century Gothic" w:hAnsi="Century Gothic" w:cs="Tahoma"/>
          <w:b/>
          <w:bCs/>
          <w:color w:val="000000" w:themeColor="text1"/>
          <w:spacing w:val="2"/>
          <w:sz w:val="22"/>
          <w:szCs w:val="22"/>
          <w:u w:val="single"/>
          <w:lang w:val="de-DE"/>
        </w:rPr>
      </w:pPr>
      <w:r w:rsidRPr="00F822D5">
        <w:rPr>
          <w:rFonts w:ascii="Century Gothic" w:hAnsi="Century Gothic" w:cs="Tahoma"/>
          <w:b/>
          <w:bCs/>
          <w:color w:val="000000" w:themeColor="text1"/>
          <w:spacing w:val="2"/>
          <w:sz w:val="22"/>
          <w:szCs w:val="22"/>
          <w:u w:val="single"/>
          <w:lang w:val="de-DE"/>
        </w:rPr>
        <w:t>nur Ihre Notizen und die Grafik-Vorlage mit Ihren Notizen</w:t>
      </w:r>
    </w:p>
    <w:p w14:paraId="57CD4957"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ind w:left="601" w:hanging="601"/>
        <w:jc w:val="both"/>
        <w:outlineLvl w:val="2"/>
        <w:rPr>
          <w:rFonts w:ascii="Century Gothic" w:hAnsi="Century Gothic" w:cs="Tahoma"/>
          <w:b/>
          <w:bCs/>
          <w:color w:val="000000" w:themeColor="text1"/>
          <w:spacing w:val="2"/>
          <w:sz w:val="22"/>
          <w:szCs w:val="22"/>
          <w:lang w:val="de-DE"/>
        </w:rPr>
      </w:pPr>
    </w:p>
    <w:p w14:paraId="79838344"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w:t>
      </w:r>
      <w:r w:rsidRPr="00F822D5">
        <w:rPr>
          <w:rFonts w:ascii="Century Gothic" w:hAnsi="Century Gothic" w:cs="Tahoma"/>
          <w:b/>
          <w:bCs/>
          <w:color w:val="000000" w:themeColor="text1"/>
          <w:spacing w:val="2"/>
          <w:sz w:val="22"/>
          <w:szCs w:val="22"/>
          <w:lang w:val="de-DE"/>
        </w:rPr>
        <w:tab/>
        <w:t>Erster Teil der mündlichen Prüfung : Zusammenfassung</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color w:val="000000" w:themeColor="text1"/>
          <w:spacing w:val="2"/>
          <w:sz w:val="22"/>
          <w:szCs w:val="22"/>
          <w:lang w:val="de-DE"/>
        </w:rPr>
        <w:t>ca. 5’-6’</w:t>
      </w:r>
    </w:p>
    <w:p w14:paraId="454FC0C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b/>
        <w:t xml:space="preserve">+ </w:t>
      </w:r>
      <w:r w:rsidRPr="00F822D5">
        <w:rPr>
          <w:rFonts w:ascii="Century Gothic" w:hAnsi="Century Gothic" w:cs="Tahoma"/>
          <w:bCs/>
          <w:color w:val="000000" w:themeColor="text1"/>
          <w:spacing w:val="2"/>
          <w:sz w:val="22"/>
          <w:szCs w:val="22"/>
          <w:lang w:val="de-DE"/>
        </w:rPr>
        <w:t xml:space="preserve">Fragen zum Wortschatz (die </w:t>
      </w:r>
      <w:r w:rsidRPr="00F822D5">
        <w:rPr>
          <w:rFonts w:ascii="Century Gothic" w:hAnsi="Century Gothic" w:cs="Tahoma"/>
          <w:b/>
          <w:bCs/>
          <w:color w:val="000000" w:themeColor="text1"/>
          <w:spacing w:val="2"/>
          <w:sz w:val="22"/>
          <w:szCs w:val="22"/>
          <w:lang w:val="de-DE"/>
        </w:rPr>
        <w:t>4 unterstrichenen Wörter</w:t>
      </w:r>
      <w:r w:rsidRPr="00F822D5">
        <w:rPr>
          <w:rFonts w:ascii="Century Gothic" w:hAnsi="Century Gothic" w:cs="Tahoma"/>
          <w:bCs/>
          <w:color w:val="000000" w:themeColor="text1"/>
          <w:spacing w:val="2"/>
          <w:sz w:val="22"/>
          <w:szCs w:val="22"/>
          <w:lang w:val="de-DE"/>
        </w:rPr>
        <w:t xml:space="preserve"> aus dem Text)</w:t>
      </w:r>
    </w:p>
    <w:p w14:paraId="1FA3CD3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iCs/>
          <w:color w:val="000000" w:themeColor="text1"/>
          <w:sz w:val="22"/>
          <w:szCs w:val="22"/>
          <w:lang w:val="de-DE"/>
        </w:rPr>
      </w:pPr>
    </w:p>
    <w:p w14:paraId="6A057E6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Zweiter Teil der mündlichen Prüfung :  Grafik oder Bild</w:t>
      </w:r>
      <w:r w:rsidRPr="00F822D5">
        <w:rPr>
          <w:rFonts w:ascii="Century Gothic" w:hAnsi="Century Gothic" w:cs="Tahoma"/>
          <w:b/>
          <w:bCs/>
          <w:iCs/>
          <w:color w:val="000000" w:themeColor="text1"/>
          <w:sz w:val="22"/>
          <w:szCs w:val="22"/>
          <w:lang w:val="de-DE"/>
        </w:rPr>
        <w:tab/>
      </w:r>
      <w:r w:rsidRPr="00F822D5">
        <w:rPr>
          <w:rFonts w:ascii="Century Gothic" w:hAnsi="Century Gothic" w:cs="Tahoma"/>
          <w:bCs/>
          <w:iCs/>
          <w:color w:val="000000" w:themeColor="text1"/>
          <w:sz w:val="22"/>
          <w:szCs w:val="22"/>
          <w:lang w:val="de-DE"/>
        </w:rPr>
        <w:t>ca. 3’ -4’</w:t>
      </w:r>
    </w:p>
    <w:p w14:paraId="6FCF9FD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s>
        <w:spacing w:line="380" w:lineRule="exact"/>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
          <w:bCs/>
          <w:iCs/>
          <w:color w:val="000000" w:themeColor="text1"/>
          <w:sz w:val="22"/>
          <w:szCs w:val="22"/>
          <w:lang w:val="de-DE"/>
        </w:rPr>
        <w:tab/>
        <w:t>3 Phasen</w:t>
      </w:r>
      <w:r w:rsidRPr="00F822D5">
        <w:rPr>
          <w:rFonts w:ascii="Century Gothic" w:hAnsi="Century Gothic" w:cs="Tahoma"/>
          <w:bCs/>
          <w:iCs/>
          <w:color w:val="000000" w:themeColor="text1"/>
          <w:sz w:val="22"/>
          <w:szCs w:val="22"/>
          <w:lang w:val="de-DE"/>
        </w:rPr>
        <w:t xml:space="preserve"> : 1° </w:t>
      </w:r>
      <w:r w:rsidRPr="00F822D5">
        <w:rPr>
          <w:rFonts w:ascii="Century Gothic" w:hAnsi="Century Gothic" w:cs="Tahoma"/>
          <w:bCs/>
          <w:i/>
          <w:color w:val="000000" w:themeColor="text1"/>
          <w:spacing w:val="2"/>
          <w:sz w:val="22"/>
          <w:szCs w:val="22"/>
          <w:lang w:val="de-DE"/>
        </w:rPr>
        <w:t>Beschreiben / 2° Zusammenhang mit Text / 3° Meinung</w:t>
      </w:r>
    </w:p>
    <w:p w14:paraId="0B34EF0E"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
          <w:bCs/>
          <w:color w:val="000000" w:themeColor="text1"/>
          <w:spacing w:val="2"/>
          <w:sz w:val="22"/>
          <w:szCs w:val="22"/>
          <w:lang w:val="de-DE"/>
        </w:rPr>
      </w:pPr>
    </w:p>
    <w:p w14:paraId="08C392AD"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C</w:t>
      </w:r>
      <w:r w:rsidRPr="00F822D5">
        <w:rPr>
          <w:rFonts w:ascii="Century Gothic" w:hAnsi="Century Gothic" w:cs="Tahoma"/>
          <w:b/>
          <w:bCs/>
          <w:color w:val="000000" w:themeColor="text1"/>
          <w:spacing w:val="2"/>
          <w:sz w:val="22"/>
          <w:szCs w:val="22"/>
          <w:lang w:val="de-DE"/>
        </w:rPr>
        <w:tab/>
        <w:t>Auf Fragen (zum Thema) antworten</w:t>
      </w:r>
      <w:r w:rsidRPr="00F822D5">
        <w:rPr>
          <w:rFonts w:ascii="Century Gothic" w:hAnsi="Century Gothic" w:cs="Tahoma"/>
          <w:b/>
          <w:bCs/>
          <w:color w:val="000000" w:themeColor="text1"/>
          <w:spacing w:val="2"/>
          <w:sz w:val="22"/>
          <w:szCs w:val="22"/>
          <w:lang w:val="de-DE"/>
        </w:rPr>
        <w:tab/>
      </w:r>
      <w:r w:rsidRPr="00F822D5">
        <w:rPr>
          <w:rFonts w:ascii="Century Gothic" w:hAnsi="Century Gothic" w:cs="Tahoma"/>
          <w:bCs/>
          <w:iCs/>
          <w:color w:val="000000" w:themeColor="text1"/>
          <w:sz w:val="22"/>
          <w:szCs w:val="22"/>
          <w:lang w:val="de-DE"/>
        </w:rPr>
        <w:t>ca. 5’-7’</w:t>
      </w:r>
    </w:p>
    <w:p w14:paraId="51DEBF3A" w14:textId="77777777" w:rsidR="00DC6605" w:rsidRPr="00F822D5" w:rsidRDefault="00DC6605" w:rsidP="001138B4">
      <w:pPr>
        <w:pBdr>
          <w:top w:val="single" w:sz="4" w:space="1" w:color="auto"/>
          <w:left w:val="single" w:sz="4" w:space="4" w:color="auto"/>
          <w:bottom w:val="single" w:sz="4" w:space="0" w:color="auto"/>
          <w:right w:val="single" w:sz="4" w:space="4" w:color="auto"/>
        </w:pBdr>
        <w:shd w:val="clear" w:color="auto" w:fill="FFFFFF"/>
        <w:tabs>
          <w:tab w:val="left" w:pos="600"/>
          <w:tab w:val="left" w:pos="8100"/>
        </w:tabs>
        <w:spacing w:line="380" w:lineRule="exact"/>
        <w:ind w:left="601" w:hanging="601"/>
        <w:jc w:val="both"/>
        <w:outlineLvl w:val="2"/>
        <w:rPr>
          <w:rFonts w:ascii="Century Gothic" w:hAnsi="Century Gothic" w:cs="Tahoma"/>
          <w:bCs/>
          <w:iCs/>
          <w:color w:val="000000" w:themeColor="text1"/>
          <w:sz w:val="22"/>
          <w:szCs w:val="22"/>
          <w:lang w:val="de-DE"/>
        </w:rPr>
      </w:pPr>
      <w:r w:rsidRPr="00F822D5">
        <w:rPr>
          <w:rFonts w:ascii="Century Gothic" w:hAnsi="Century Gothic" w:cs="Tahoma"/>
          <w:b/>
          <w:bCs/>
          <w:color w:val="000000" w:themeColor="text1"/>
          <w:spacing w:val="2"/>
          <w:sz w:val="22"/>
          <w:szCs w:val="22"/>
          <w:lang w:val="de-DE"/>
        </w:rPr>
        <w:tab/>
      </w:r>
      <w:r w:rsidRPr="00F822D5">
        <w:rPr>
          <w:rFonts w:ascii="Century Gothic" w:hAnsi="Century Gothic"/>
          <w:color w:val="000000" w:themeColor="text1"/>
          <w:sz w:val="22"/>
          <w:szCs w:val="22"/>
          <w:lang w:val="de-CH"/>
        </w:rPr>
        <w:t>Hintergrundinformationen zu recherchieren ist erlaubt!</w:t>
      </w:r>
    </w:p>
    <w:p w14:paraId="695AFFBD"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p>
    <w:p w14:paraId="6311F689" w14:textId="77777777" w:rsidR="00DC6605" w:rsidRPr="00F822D5" w:rsidRDefault="00DC6605" w:rsidP="004061D5">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olor w:val="000000" w:themeColor="text1"/>
          <w:sz w:val="22"/>
          <w:szCs w:val="22"/>
          <w:lang w:val="de-DE"/>
        </w:rPr>
        <w:t xml:space="preserve">Beantworten Sie die </w:t>
      </w:r>
      <w:r w:rsidRPr="00F822D5">
        <w:rPr>
          <w:rFonts w:ascii="Century Gothic" w:hAnsi="Century Gothic"/>
          <w:color w:val="000000" w:themeColor="text1"/>
          <w:sz w:val="22"/>
          <w:szCs w:val="22"/>
          <w:lang w:val="de-CH"/>
        </w:rPr>
        <w:t xml:space="preserve">W-Fragen (was, wer, wo, wann, warum, wie viel, wie …? </w:t>
      </w:r>
      <w:r w:rsidRPr="00F822D5">
        <w:rPr>
          <w:rFonts w:ascii="Century Gothic" w:hAnsi="Century Gothic"/>
          <w:bCs/>
          <w:color w:val="000000" w:themeColor="text1"/>
          <w:sz w:val="22"/>
          <w:szCs w:val="22"/>
          <w:lang w:val="de-CH"/>
        </w:rPr>
        <w:t>)</w:t>
      </w:r>
    </w:p>
    <w:p w14:paraId="432BCFCB" w14:textId="77777777" w:rsidR="00DC6605" w:rsidRPr="00F822D5" w:rsidRDefault="00DC6605" w:rsidP="006D5C60">
      <w:pPr>
        <w:tabs>
          <w:tab w:val="left" w:pos="567"/>
          <w:tab w:val="left" w:pos="993"/>
        </w:tabs>
        <w:spacing w:line="320" w:lineRule="exact"/>
        <w:rPr>
          <w:rFonts w:ascii="Century Gothic" w:hAnsi="Century Gothic"/>
          <w:bCs/>
          <w:color w:val="000000" w:themeColor="text1"/>
          <w:sz w:val="22"/>
          <w:szCs w:val="22"/>
          <w:lang w:val="de-CH"/>
        </w:rPr>
      </w:pPr>
      <w:r w:rsidRPr="00F822D5">
        <w:rPr>
          <w:rFonts w:ascii="Century Gothic" w:hAnsi="Century Gothic"/>
          <w:color w:val="000000" w:themeColor="text1"/>
          <w:sz w:val="22"/>
          <w:szCs w:val="22"/>
          <w:lang w:val="de-CH"/>
        </w:rPr>
        <w:t>mit Schlüsselwörtern (Stichworte):</w:t>
      </w:r>
    </w:p>
    <w:p w14:paraId="02CF796A"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6C7182BD"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59B18572"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0A594FD7"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F58B463" w14:textId="77777777" w:rsidR="00DC6605" w:rsidRPr="00F822D5"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290D062B" w14:textId="77777777" w:rsidR="00DC6605" w:rsidRPr="00F822D5" w:rsidRDefault="00DC6605" w:rsidP="006D5C60">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73B26F0B" w14:textId="77777777" w:rsidR="00DC6605" w:rsidRPr="00F822D5" w:rsidRDefault="00DC6605" w:rsidP="006D5C60">
      <w:pPr>
        <w:shd w:val="clear" w:color="auto" w:fill="FFFFFF"/>
        <w:tabs>
          <w:tab w:val="left" w:pos="600"/>
        </w:tabs>
        <w:spacing w:after="240"/>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F5AE785"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7D7089CB"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61631E97"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32996BC9"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42C8CB32"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198B8D17" w14:textId="69BC0E30" w:rsidR="00A7799E" w:rsidRDefault="00DC6605"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 ... ... ... ... ... ... ... ... ... ... ... ... ... ... ... ... ... ... ... ... ... ... ... ... ... ... ... ... ... ... ... … … ..</w:t>
      </w:r>
    </w:p>
    <w:p w14:paraId="6E7923D2" w14:textId="77777777" w:rsidR="00253333" w:rsidRPr="00F822D5" w:rsidRDefault="00253333" w:rsidP="00E4498D">
      <w:pPr>
        <w:shd w:val="clear" w:color="auto" w:fill="FFFFFF"/>
        <w:tabs>
          <w:tab w:val="left" w:pos="600"/>
        </w:tabs>
        <w:spacing w:after="240"/>
        <w:ind w:left="601" w:hanging="601"/>
        <w:jc w:val="both"/>
        <w:outlineLvl w:val="2"/>
        <w:rPr>
          <w:rFonts w:ascii="Century Gothic" w:hAnsi="Century Gothic" w:cs="Tahoma"/>
          <w:bCs/>
          <w:color w:val="000000" w:themeColor="text1"/>
          <w:spacing w:val="2"/>
          <w:sz w:val="22"/>
          <w:szCs w:val="22"/>
          <w:lang w:val="de-DE"/>
        </w:rPr>
      </w:pPr>
    </w:p>
    <w:p w14:paraId="19B060A2" w14:textId="7777777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A </w:t>
      </w:r>
      <w:r w:rsidRPr="00F822D5">
        <w:rPr>
          <w:rFonts w:ascii="Century Gothic" w:hAnsi="Century Gothic"/>
          <w:b/>
          <w:color w:val="000000" w:themeColor="text1"/>
          <w:sz w:val="22"/>
          <w:szCs w:val="22"/>
          <w:lang w:val="de-CH"/>
        </w:rPr>
        <w:tab/>
        <w:t xml:space="preserve">Erster Teil der </w:t>
      </w:r>
      <w:r w:rsidR="005D4C23" w:rsidRPr="00F822D5">
        <w:rPr>
          <w:rFonts w:ascii="Century Gothic" w:hAnsi="Century Gothic"/>
          <w:b/>
          <w:color w:val="000000" w:themeColor="text1"/>
          <w:sz w:val="22"/>
          <w:szCs w:val="22"/>
          <w:lang w:val="de-CH"/>
        </w:rPr>
        <w:t>mündlichen Prüfung</w:t>
      </w:r>
      <w:r w:rsidR="00CC5E29" w:rsidRPr="00F822D5">
        <w:rPr>
          <w:rFonts w:ascii="Century Gothic" w:hAnsi="Century Gothic"/>
          <w:b/>
          <w:color w:val="000000" w:themeColor="text1"/>
          <w:sz w:val="22"/>
          <w:szCs w:val="22"/>
          <w:lang w:val="de-CH"/>
        </w:rPr>
        <w:t xml:space="preserve">                                            (ca. 5’ – 6’)</w:t>
      </w:r>
    </w:p>
    <w:p w14:paraId="1E77DFF3" w14:textId="77777777" w:rsidR="00DC6605" w:rsidRPr="00F822D5" w:rsidRDefault="00DC6605" w:rsidP="001138B4">
      <w:pPr>
        <w:shd w:val="clear" w:color="auto" w:fill="FFFFFF"/>
        <w:tabs>
          <w:tab w:val="left" w:pos="600"/>
        </w:tabs>
        <w:spacing w:after="240"/>
        <w:ind w:left="601" w:hanging="601"/>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ALLGEMEINES</w:t>
      </w:r>
    </w:p>
    <w:p w14:paraId="77D7307C"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Fassen Sie den Text </w:t>
      </w:r>
      <w:r w:rsidRPr="00F822D5">
        <w:rPr>
          <w:rFonts w:ascii="Century Gothic" w:hAnsi="Century Gothic" w:cs="Tahoma"/>
          <w:b/>
          <w:bCs/>
          <w:color w:val="000000" w:themeColor="text1"/>
          <w:spacing w:val="2"/>
          <w:sz w:val="22"/>
          <w:szCs w:val="22"/>
          <w:lang w:val="de-DE"/>
        </w:rPr>
        <w:t>mit eigenen Sätzen</w:t>
      </w:r>
      <w:r w:rsidRPr="00F822D5">
        <w:rPr>
          <w:rFonts w:ascii="Century Gothic" w:hAnsi="Century Gothic" w:cs="Tahoma"/>
          <w:bCs/>
          <w:color w:val="000000" w:themeColor="text1"/>
          <w:spacing w:val="2"/>
          <w:sz w:val="22"/>
          <w:szCs w:val="22"/>
          <w:lang w:val="de-DE"/>
        </w:rPr>
        <w:t xml:space="preserve"> zusammen!</w:t>
      </w:r>
    </w:p>
    <w:p w14:paraId="156C02A1" w14:textId="77777777" w:rsidR="006C74C3" w:rsidRPr="00F822D5" w:rsidRDefault="00670F03" w:rsidP="001138B4">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Sie können dazu </w:t>
      </w:r>
      <w:r w:rsidR="006C74C3" w:rsidRPr="00F822D5">
        <w:rPr>
          <w:rFonts w:ascii="Century Gothic" w:hAnsi="Century Gothic" w:cs="Tahoma"/>
          <w:b/>
          <w:bCs/>
          <w:color w:val="000000" w:themeColor="text1"/>
          <w:spacing w:val="2"/>
          <w:sz w:val="22"/>
          <w:szCs w:val="22"/>
          <w:lang w:val="de-DE"/>
        </w:rPr>
        <w:t>Schlüsselwörter</w:t>
      </w:r>
      <w:r w:rsidR="006C74C3" w:rsidRPr="00F822D5">
        <w:rPr>
          <w:rFonts w:ascii="Century Gothic" w:hAnsi="Century Gothic" w:cs="Tahoma"/>
          <w:bCs/>
          <w:color w:val="000000" w:themeColor="text1"/>
          <w:spacing w:val="2"/>
          <w:sz w:val="22"/>
          <w:szCs w:val="22"/>
          <w:lang w:val="de-DE"/>
        </w:rPr>
        <w:t xml:space="preserve"> benutzen.</w:t>
      </w:r>
    </w:p>
    <w:p w14:paraId="6BAD9E72" w14:textId="77777777" w:rsidR="006C74C3" w:rsidRPr="00F822D5" w:rsidRDefault="006C74C3" w:rsidP="006C74C3">
      <w:pPr>
        <w:pBdr>
          <w:top w:val="single" w:sz="4" w:space="1" w:color="auto"/>
          <w:left w:val="single" w:sz="4" w:space="1" w:color="auto"/>
          <w:bottom w:val="single" w:sz="4" w:space="1" w:color="auto"/>
          <w:right w:val="single" w:sz="4" w:space="1" w:color="auto"/>
        </w:pBd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sym w:font="Wingdings 2" w:char="F04A"/>
      </w:r>
      <w:r w:rsidRPr="00F822D5">
        <w:rPr>
          <w:rFonts w:ascii="Century Gothic" w:hAnsi="Century Gothic" w:cs="Tahoma"/>
          <w:bCs/>
          <w:color w:val="000000" w:themeColor="text1"/>
          <w:spacing w:val="2"/>
          <w:sz w:val="22"/>
          <w:szCs w:val="22"/>
          <w:lang w:val="de-DE"/>
        </w:rPr>
        <w:t xml:space="preserve">Notizen auf separates Blatt </w:t>
      </w:r>
      <w:r w:rsidR="00670F03" w:rsidRPr="00F822D5">
        <w:rPr>
          <w:rFonts w:ascii="Century Gothic" w:hAnsi="Century Gothic" w:cs="Tahoma"/>
          <w:bCs/>
          <w:color w:val="000000" w:themeColor="text1"/>
          <w:spacing w:val="2"/>
          <w:sz w:val="22"/>
          <w:szCs w:val="22"/>
          <w:lang w:val="de-DE"/>
        </w:rPr>
        <w:t xml:space="preserve">sind erlaubt: </w:t>
      </w:r>
      <w:r w:rsidR="00670F03" w:rsidRPr="00F822D5">
        <w:rPr>
          <w:rFonts w:ascii="Century Gothic" w:hAnsi="Century Gothic" w:cs="Tahoma"/>
          <w:b/>
          <w:bCs/>
          <w:color w:val="000000" w:themeColor="text1"/>
          <w:spacing w:val="2"/>
          <w:sz w:val="22"/>
          <w:szCs w:val="22"/>
          <w:lang w:val="de-DE"/>
        </w:rPr>
        <w:t>der Text wird vor der Prüfung abgegeben</w:t>
      </w:r>
      <w:r w:rsidR="003C451D" w:rsidRPr="00F822D5">
        <w:rPr>
          <w:rFonts w:ascii="Century Gothic" w:hAnsi="Century Gothic" w:cs="Tahoma"/>
          <w:b/>
          <w:bCs/>
          <w:color w:val="000000" w:themeColor="text1"/>
          <w:spacing w:val="2"/>
          <w:sz w:val="22"/>
          <w:szCs w:val="22"/>
          <w:lang w:val="de-DE"/>
        </w:rPr>
        <w:t>.</w:t>
      </w:r>
    </w:p>
    <w:p w14:paraId="7EA471F2" w14:textId="77777777" w:rsidR="00670F03" w:rsidRPr="00F822D5" w:rsidRDefault="00870387" w:rsidP="006C74C3">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Cs/>
          <w:color w:val="000000" w:themeColor="text1"/>
          <w:spacing w:val="2"/>
          <w:sz w:val="22"/>
          <w:szCs w:val="22"/>
          <w:lang w:val="de-DE"/>
        </w:rPr>
        <w:t xml:space="preserve">Resümieren Sie zuerst </w:t>
      </w:r>
      <w:r w:rsidR="00670F03" w:rsidRPr="00F822D5">
        <w:rPr>
          <w:rFonts w:ascii="Century Gothic" w:hAnsi="Century Gothic" w:cs="Tahoma"/>
          <w:bCs/>
          <w:color w:val="000000" w:themeColor="text1"/>
          <w:spacing w:val="2"/>
          <w:sz w:val="22"/>
          <w:szCs w:val="22"/>
          <w:lang w:val="de-DE"/>
        </w:rPr>
        <w:t xml:space="preserve">den Text, </w:t>
      </w:r>
      <w:r w:rsidR="001E0C2E" w:rsidRPr="00F822D5">
        <w:rPr>
          <w:rFonts w:ascii="Century Gothic" w:hAnsi="Century Gothic" w:cs="Tahoma"/>
          <w:b/>
          <w:bCs/>
          <w:color w:val="000000" w:themeColor="text1"/>
          <w:spacing w:val="2"/>
          <w:sz w:val="22"/>
          <w:szCs w:val="22"/>
          <w:lang w:val="de-DE"/>
        </w:rPr>
        <w:t>ohne persönliche Zusatz-Informationen</w:t>
      </w:r>
      <w:r w:rsidR="001E0C2E" w:rsidRPr="00F822D5">
        <w:rPr>
          <w:rFonts w:ascii="Century Gothic" w:hAnsi="Century Gothic" w:cs="Tahoma"/>
          <w:bCs/>
          <w:color w:val="000000" w:themeColor="text1"/>
          <w:spacing w:val="2"/>
          <w:sz w:val="22"/>
          <w:szCs w:val="22"/>
          <w:lang w:val="de-DE"/>
        </w:rPr>
        <w:t xml:space="preserve"> hinzuzufügen.</w:t>
      </w:r>
    </w:p>
    <w:p w14:paraId="05B45EE8"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Ihre Meinung geben Sie erst nach dem zwei</w:t>
      </w:r>
      <w:r w:rsidR="001E0C2E" w:rsidRPr="00F822D5">
        <w:rPr>
          <w:rFonts w:ascii="Century Gothic" w:hAnsi="Century Gothic"/>
          <w:color w:val="000000" w:themeColor="text1"/>
          <w:sz w:val="22"/>
          <w:szCs w:val="22"/>
          <w:lang w:val="de-CH"/>
        </w:rPr>
        <w:t>ten Teil (Grafik, Tabelle, usw.</w:t>
      </w:r>
      <w:r w:rsidR="003C451D" w:rsidRPr="00F822D5">
        <w:rPr>
          <w:rFonts w:ascii="Century Gothic" w:hAnsi="Century Gothic"/>
          <w:color w:val="000000" w:themeColor="text1"/>
          <w:sz w:val="22"/>
          <w:szCs w:val="22"/>
          <w:lang w:val="de-CH"/>
        </w:rPr>
        <w:t>).</w:t>
      </w:r>
    </w:p>
    <w:p w14:paraId="73A9A5D9" w14:textId="77777777" w:rsidR="001E0C2E" w:rsidRPr="00F822D5" w:rsidRDefault="001E0C2E" w:rsidP="001E0C2E">
      <w:pPr>
        <w:pBdr>
          <w:top w:val="single" w:sz="4" w:space="1" w:color="auto"/>
          <w:left w:val="single" w:sz="4" w:space="1" w:color="auto"/>
          <w:bottom w:val="single" w:sz="4" w:space="1" w:color="auto"/>
          <w:right w:val="single" w:sz="4" w:space="1" w:color="auto"/>
        </w:pBdr>
        <w:shd w:val="clear" w:color="auto" w:fill="FFFFFF"/>
        <w:tabs>
          <w:tab w:val="left" w:pos="600"/>
        </w:tabs>
        <w:jc w:val="both"/>
        <w:outlineLvl w:val="2"/>
        <w:rPr>
          <w:rFonts w:ascii="Century Gothic" w:hAnsi="Century Gothic" w:cs="Tahoma"/>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Die Zusammenfassung darf nicht abgelesen werden</w:t>
      </w:r>
      <w:r w:rsidRPr="00F822D5">
        <w:rPr>
          <w:rFonts w:ascii="Century Gothic" w:hAnsi="Century Gothic" w:cs="Tahoma"/>
          <w:bCs/>
          <w:color w:val="000000" w:themeColor="text1"/>
          <w:spacing w:val="2"/>
          <w:sz w:val="22"/>
          <w:szCs w:val="22"/>
          <w:lang w:val="de-DE"/>
        </w:rPr>
        <w:t>!</w:t>
      </w:r>
    </w:p>
    <w:p w14:paraId="4E4C5F2E" w14:textId="77777777" w:rsidR="00DC6605" w:rsidRPr="00F822D5" w:rsidRDefault="00DC6605"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Suchen Sie beim Sprechen Blickkontakt zu den Prüfern!</w:t>
      </w:r>
    </w:p>
    <w:p w14:paraId="62EC5089" w14:textId="77777777" w:rsidR="00DC6605" w:rsidRPr="00F822D5" w:rsidRDefault="00F868C1" w:rsidP="001138B4">
      <w:pPr>
        <w:pBdr>
          <w:top w:val="single" w:sz="4" w:space="1" w:color="auto"/>
          <w:left w:val="single" w:sz="4" w:space="1" w:color="auto"/>
          <w:bottom w:val="single" w:sz="4" w:space="1" w:color="auto"/>
          <w:right w:val="single" w:sz="4" w:space="1" w:color="auto"/>
        </w:pBdr>
        <w:tabs>
          <w:tab w:val="left" w:pos="567"/>
          <w:tab w:val="left" w:pos="993"/>
        </w:tabs>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sym w:font="Wingdings" w:char="F04A"/>
      </w:r>
      <w:r w:rsidR="00DC6605" w:rsidRPr="00F822D5">
        <w:rPr>
          <w:rFonts w:ascii="Century Gothic" w:hAnsi="Century Gothic"/>
          <w:color w:val="000000" w:themeColor="text1"/>
          <w:sz w:val="22"/>
          <w:szCs w:val="22"/>
          <w:lang w:val="de-CH"/>
        </w:rPr>
        <w:t xml:space="preserve">Mit </w:t>
      </w:r>
      <w:r w:rsidRPr="00F822D5">
        <w:rPr>
          <w:rFonts w:ascii="Century Gothic" w:hAnsi="Century Gothic"/>
          <w:color w:val="000000" w:themeColor="text1"/>
          <w:sz w:val="22"/>
          <w:szCs w:val="22"/>
          <w:lang w:val="de-CH"/>
        </w:rPr>
        <w:t xml:space="preserve">gutem </w:t>
      </w:r>
      <w:r w:rsidR="00DC6605" w:rsidRPr="00F822D5">
        <w:rPr>
          <w:rFonts w:ascii="Century Gothic" w:hAnsi="Century Gothic"/>
          <w:color w:val="000000" w:themeColor="text1"/>
          <w:sz w:val="22"/>
          <w:szCs w:val="22"/>
          <w:lang w:val="de-CH"/>
        </w:rPr>
        <w:t xml:space="preserve">Auftreten strahlen Sie Selbstsicherheit aus. </w:t>
      </w:r>
    </w:p>
    <w:p w14:paraId="1EDA7608" w14:textId="77777777" w:rsidR="00DC6605" w:rsidRPr="00F822D5" w:rsidRDefault="00DC6605" w:rsidP="001138B4">
      <w:pPr>
        <w:tabs>
          <w:tab w:val="left" w:pos="6120"/>
        </w:tabs>
        <w:spacing w:after="180"/>
        <w:jc w:val="both"/>
        <w:rPr>
          <w:rFonts w:ascii="Century Gothic" w:hAnsi="Century Gothic" w:cs="Tahoma"/>
          <w:color w:val="000000" w:themeColor="text1"/>
          <w:sz w:val="22"/>
          <w:szCs w:val="22"/>
          <w:lang w:val="de-CH"/>
        </w:rPr>
      </w:pPr>
    </w:p>
    <w:p w14:paraId="3DEED7B7"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Quelle</w:t>
      </w:r>
    </w:p>
    <w:p w14:paraId="0ED653E9" w14:textId="77777777" w:rsidR="00DC6605" w:rsidRPr="00F822D5" w:rsidRDefault="00DC6605" w:rsidP="001138B4">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Der Artikel stammt aus der Zeitung … …. …. …. vom________________________________</w:t>
      </w:r>
    </w:p>
    <w:p w14:paraId="4F5DCF9C"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Der Text stammt aus einer Internetseite… … … .vom________________________________</w:t>
      </w:r>
    </w:p>
    <w:p w14:paraId="5CF275D4"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 xml:space="preserve">Datum </w:t>
      </w:r>
      <w:r w:rsidRPr="00F822D5">
        <w:rPr>
          <w:rFonts w:ascii="Century Gothic" w:hAnsi="Century Gothic"/>
          <w:color w:val="000000" w:themeColor="text1"/>
          <w:sz w:val="22"/>
          <w:szCs w:val="22"/>
          <w:lang w:val="de-CH"/>
        </w:rPr>
        <w:t xml:space="preserve">trainieren! </w:t>
      </w:r>
      <w:r w:rsidRPr="00F822D5">
        <w:rPr>
          <w:rFonts w:ascii="Century Gothic" w:hAnsi="Century Gothic"/>
          <w:color w:val="000000" w:themeColor="text1"/>
          <w:sz w:val="22"/>
          <w:szCs w:val="22"/>
          <w:lang w:val="de-CH"/>
        </w:rPr>
        <w:tab/>
        <w:t>Heute ist der ______________________________________</w:t>
      </w:r>
    </w:p>
    <w:p w14:paraId="5C9F1DE8" w14:textId="77777777" w:rsidR="00DC6605" w:rsidRPr="00F822D5" w:rsidRDefault="00DC6605" w:rsidP="001138B4">
      <w:pPr>
        <w:tabs>
          <w:tab w:val="left" w:pos="567"/>
          <w:tab w:val="left" w:pos="993"/>
          <w:tab w:val="left" w:pos="3402"/>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Gestern hatten wir den____________________________</w:t>
      </w:r>
    </w:p>
    <w:p w14:paraId="5F4B2997" w14:textId="77777777" w:rsidR="00DC6605" w:rsidRPr="00F822D5" w:rsidRDefault="00DC6605" w:rsidP="001138B4">
      <w:pPr>
        <w:tabs>
          <w:tab w:val="left" w:pos="3420"/>
          <w:tab w:val="left" w:pos="6120"/>
        </w:tabs>
        <w:spacing w:after="180"/>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ab/>
        <w:t>Morgen ist der_____________________________________</w:t>
      </w:r>
    </w:p>
    <w:p w14:paraId="61877DAA" w14:textId="77777777" w:rsidR="00DC6605" w:rsidRPr="00F822D5" w:rsidRDefault="00DC6605" w:rsidP="001138B4">
      <w:pPr>
        <w:numPr>
          <w:ilvl w:val="0"/>
          <w:numId w:val="1"/>
        </w:numPr>
        <w:shd w:val="clear" w:color="auto" w:fill="FFFFFF"/>
        <w:tabs>
          <w:tab w:val="left" w:pos="600"/>
        </w:tabs>
        <w:spacing w:after="240"/>
        <w:jc w:val="both"/>
        <w:outlineLvl w:val="2"/>
        <w:rPr>
          <w:rFonts w:ascii="Century Gothic" w:hAnsi="Century Gothic" w:cs="Tahoma"/>
          <w:b/>
          <w:bCs/>
          <w:color w:val="000000" w:themeColor="text1"/>
          <w:spacing w:val="2"/>
          <w:sz w:val="22"/>
          <w:szCs w:val="22"/>
          <w:lang w:val="de-DE"/>
        </w:rPr>
      </w:pPr>
      <w:r w:rsidRPr="00F822D5">
        <w:rPr>
          <w:rFonts w:ascii="Century Gothic" w:hAnsi="Century Gothic" w:cs="Tahoma"/>
          <w:b/>
          <w:bCs/>
          <w:color w:val="000000" w:themeColor="text1"/>
          <w:spacing w:val="2"/>
          <w:sz w:val="22"/>
          <w:szCs w:val="22"/>
          <w:lang w:val="de-DE"/>
        </w:rPr>
        <w:t>Thema (Was ? / Wo ? / Wann ?)</w:t>
      </w:r>
    </w:p>
    <w:p w14:paraId="25ECCD9C"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handelt von (+D)… … … … … … … … … … … … … … … … … … … ….. …</w:t>
      </w:r>
    </w:p>
    <w:p w14:paraId="08988DE7"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r w:rsidRPr="00F822D5">
        <w:rPr>
          <w:rFonts w:ascii="Century Gothic" w:hAnsi="Century Gothic" w:cs="Tahoma"/>
          <w:bCs/>
          <w:i/>
          <w:color w:val="000000" w:themeColor="text1"/>
          <w:spacing w:val="2"/>
          <w:sz w:val="22"/>
          <w:szCs w:val="22"/>
          <w:lang w:val="de-DE"/>
        </w:rPr>
        <w:tab/>
      </w:r>
    </w:p>
    <w:p w14:paraId="5F887B2F" w14:textId="77777777" w:rsidR="00DC6605" w:rsidRPr="00F822D5" w:rsidRDefault="00DC6605" w:rsidP="001138B4">
      <w:pPr>
        <w:shd w:val="clear" w:color="auto" w:fill="FFFFFF"/>
        <w:tabs>
          <w:tab w:val="left" w:pos="600"/>
          <w:tab w:val="right" w:pos="9000"/>
        </w:tabs>
        <w:ind w:left="601" w:right="7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Der Artikel berichtet über (+A)… … … … … … … … … … … … … … … … … … … ... .</w:t>
      </w:r>
    </w:p>
    <w:p w14:paraId="11EA909F"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 xml:space="preserve">oder </w:t>
      </w:r>
    </w:p>
    <w:p w14:paraId="6EBACF5E"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Thema des Textes ist… … … … … … … … … … … … … … … … … … …. … ... … … …</w:t>
      </w:r>
    </w:p>
    <w:p w14:paraId="0FB23E6A" w14:textId="77777777" w:rsidR="00DC6605" w:rsidRPr="00F822D5" w:rsidRDefault="00DC6605" w:rsidP="001138B4">
      <w:pPr>
        <w:shd w:val="clear" w:color="auto" w:fill="FFFFFF"/>
        <w:tabs>
          <w:tab w:val="left" w:pos="6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oder</w:t>
      </w:r>
    </w:p>
    <w:p w14:paraId="44112653"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r w:rsidRPr="00F822D5">
        <w:rPr>
          <w:rFonts w:ascii="Century Gothic" w:hAnsi="Century Gothic" w:cs="Tahoma"/>
          <w:bCs/>
          <w:i/>
          <w:color w:val="000000" w:themeColor="text1"/>
          <w:spacing w:val="2"/>
          <w:sz w:val="22"/>
          <w:szCs w:val="22"/>
          <w:lang w:val="de-DE"/>
        </w:rPr>
        <w:t xml:space="preserve">In diesem Artikel geht es um das Thema… … … … … … … … … … … … … … … .. .… </w:t>
      </w:r>
    </w:p>
    <w:p w14:paraId="60F8125F" w14:textId="77777777" w:rsidR="00DC6605" w:rsidRPr="00F822D5" w:rsidRDefault="00DC6605" w:rsidP="001138B4">
      <w:pPr>
        <w:shd w:val="clear" w:color="auto" w:fill="FFFFFF"/>
        <w:tabs>
          <w:tab w:val="left" w:pos="600"/>
          <w:tab w:val="right" w:pos="9000"/>
        </w:tabs>
        <w:ind w:left="601" w:hanging="601"/>
        <w:jc w:val="both"/>
        <w:outlineLvl w:val="2"/>
        <w:rPr>
          <w:rFonts w:ascii="Century Gothic" w:hAnsi="Century Gothic" w:cs="Tahoma"/>
          <w:bCs/>
          <w:i/>
          <w:color w:val="000000" w:themeColor="text1"/>
          <w:spacing w:val="2"/>
          <w:sz w:val="22"/>
          <w:szCs w:val="22"/>
          <w:lang w:val="de-DE"/>
        </w:rPr>
      </w:pPr>
    </w:p>
    <w:p w14:paraId="27E5A6A6" w14:textId="77777777" w:rsidR="00DC6605" w:rsidRPr="00F822D5" w:rsidRDefault="00DC6605" w:rsidP="001138B4">
      <w:pPr>
        <w:numPr>
          <w:ilvl w:val="0"/>
          <w:numId w:val="1"/>
        </w:numPr>
        <w:tabs>
          <w:tab w:val="left" w:pos="567"/>
          <w:tab w:val="left" w:pos="993"/>
        </w:tabs>
        <w:spacing w:before="120" w:line="320" w:lineRule="exact"/>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Struktur, Aufbau </w:t>
      </w:r>
      <w:r w:rsidRPr="00F822D5">
        <w:rPr>
          <w:rFonts w:ascii="Century Gothic" w:hAnsi="Century Gothic"/>
          <w:color w:val="000000" w:themeColor="text1"/>
          <w:sz w:val="22"/>
          <w:szCs w:val="22"/>
          <w:lang w:val="de-CH"/>
        </w:rPr>
        <w:t>(roter Faden, logische Reihenfolge, Kohärenz)</w:t>
      </w:r>
    </w:p>
    <w:p w14:paraId="3036E381"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p>
    <w:p w14:paraId="44C2A45B" w14:textId="77777777" w:rsidR="00DC6605" w:rsidRPr="00F822D5" w:rsidRDefault="00DC6605" w:rsidP="001138B4">
      <w:pPr>
        <w:tabs>
          <w:tab w:val="left" w:pos="567"/>
          <w:tab w:val="left" w:pos="993"/>
        </w:tabs>
        <w:spacing w:line="320" w:lineRule="exact"/>
        <w:rPr>
          <w:rFonts w:ascii="Century Gothic" w:hAnsi="Century Gothic"/>
          <w:i/>
          <w:color w:val="000000" w:themeColor="text1"/>
          <w:sz w:val="22"/>
          <w:szCs w:val="22"/>
          <w:lang w:val="de-CH"/>
        </w:rPr>
      </w:pPr>
      <w:r w:rsidRPr="00F822D5">
        <w:rPr>
          <w:rFonts w:ascii="Century Gothic" w:hAnsi="Century Gothic"/>
          <w:b/>
          <w:color w:val="000000" w:themeColor="text1"/>
          <w:sz w:val="22"/>
          <w:szCs w:val="22"/>
          <w:lang w:val="de-CH"/>
        </w:rPr>
        <w:t>Meine Zusammenfassung habe ich in drei/vier Teile gegliedert</w:t>
      </w:r>
      <w:r w:rsidRPr="00F822D5">
        <w:rPr>
          <w:rFonts w:ascii="Century Gothic" w:hAnsi="Century Gothic"/>
          <w:i/>
          <w:color w:val="000000" w:themeColor="text1"/>
          <w:sz w:val="22"/>
          <w:szCs w:val="22"/>
          <w:lang w:val="de-CH"/>
        </w:rPr>
        <w:t>:</w:t>
      </w:r>
    </w:p>
    <w:p w14:paraId="7A27FE63"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Erstens (zuerst) / Zweitens (dann) / Drittens (nachher, danach) /Viertens (zum Schluss)</w:t>
      </w:r>
    </w:p>
    <w:p w14:paraId="6B57192B" w14:textId="77777777" w:rsidR="00DC6605" w:rsidRPr="00F822D5" w:rsidRDefault="00DC6605" w:rsidP="00A7799E">
      <w:pPr>
        <w:tabs>
          <w:tab w:val="left" w:pos="567"/>
          <w:tab w:val="left" w:pos="993"/>
        </w:tabs>
        <w:spacing w:before="12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Auf die</w:t>
      </w:r>
      <w:r w:rsidRPr="00F822D5">
        <w:rPr>
          <w:rFonts w:ascii="Century Gothic" w:hAnsi="Century Gothic"/>
          <w:color w:val="000000" w:themeColor="text1"/>
          <w:sz w:val="22"/>
          <w:szCs w:val="22"/>
          <w:lang w:val="de-CH"/>
        </w:rPr>
        <w:t xml:space="preserve"> </w:t>
      </w:r>
      <w:r w:rsidRPr="00F822D5">
        <w:rPr>
          <w:rFonts w:ascii="Century Gothic" w:hAnsi="Century Gothic"/>
          <w:b/>
          <w:color w:val="000000" w:themeColor="text1"/>
          <w:sz w:val="22"/>
          <w:szCs w:val="22"/>
          <w:lang w:val="de-CH"/>
        </w:rPr>
        <w:t xml:space="preserve">Hauptpunkte </w:t>
      </w:r>
      <w:r w:rsidRPr="00F822D5">
        <w:rPr>
          <w:rFonts w:ascii="Century Gothic" w:hAnsi="Century Gothic"/>
          <w:color w:val="000000" w:themeColor="text1"/>
          <w:sz w:val="22"/>
          <w:szCs w:val="22"/>
          <w:lang w:val="de-CH"/>
        </w:rPr>
        <w:t xml:space="preserve">eingehen: W-Fragen </w:t>
      </w:r>
      <w:r w:rsidR="003C451D" w:rsidRPr="00F822D5">
        <w:rPr>
          <w:rFonts w:ascii="Century Gothic" w:hAnsi="Century Gothic"/>
          <w:color w:val="000000" w:themeColor="text1"/>
          <w:sz w:val="22"/>
          <w:szCs w:val="22"/>
          <w:lang w:val="de-CH"/>
        </w:rPr>
        <w:t>(was, wer, wo, wann, warum, wie?....)</w:t>
      </w:r>
    </w:p>
    <w:p w14:paraId="076D748B" w14:textId="77777777" w:rsidR="00DC6605" w:rsidRPr="00F822D5" w:rsidRDefault="00DC6605" w:rsidP="00A7799E">
      <w:pPr>
        <w:tabs>
          <w:tab w:val="left" w:pos="567"/>
          <w:tab w:val="left" w:pos="993"/>
        </w:tabs>
        <w:spacing w:before="80" w:line="320" w:lineRule="exact"/>
        <w:rPr>
          <w:rFonts w:ascii="Century Gothic" w:hAnsi="Century Gothic"/>
          <w:color w:val="000000" w:themeColor="text1"/>
          <w:sz w:val="22"/>
          <w:szCs w:val="22"/>
          <w:lang w:val="de-CH"/>
        </w:rPr>
      </w:pPr>
      <w:r w:rsidRPr="00F822D5">
        <w:rPr>
          <w:rFonts w:ascii="Century Gothic" w:hAnsi="Century Gothic"/>
          <w:b/>
          <w:color w:val="000000" w:themeColor="text1"/>
          <w:sz w:val="22"/>
          <w:szCs w:val="22"/>
          <w:lang w:val="de-CH"/>
        </w:rPr>
        <w:t>Zusammenhang</w:t>
      </w:r>
      <w:r w:rsidR="003C451D" w:rsidRPr="00F822D5">
        <w:rPr>
          <w:rFonts w:ascii="Century Gothic" w:hAnsi="Century Gothic"/>
          <w:color w:val="000000" w:themeColor="text1"/>
          <w:sz w:val="22"/>
          <w:szCs w:val="22"/>
          <w:lang w:val="de-CH"/>
        </w:rPr>
        <w:t xml:space="preserve"> herstellen:  Mindmap</w:t>
      </w:r>
      <w:r w:rsidRPr="00F822D5">
        <w:rPr>
          <w:rFonts w:ascii="Century Gothic" w:hAnsi="Century Gothic"/>
          <w:color w:val="000000" w:themeColor="text1"/>
          <w:sz w:val="22"/>
          <w:szCs w:val="22"/>
          <w:lang w:val="de-CH"/>
        </w:rPr>
        <w:t>, visuelle Hilfsmittel</w:t>
      </w:r>
    </w:p>
    <w:p w14:paraId="0D1CBDF5"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6192" behindDoc="0" locked="0" layoutInCell="1" allowOverlap="1" wp14:anchorId="7F817A71" wp14:editId="254339D6">
                <wp:simplePos x="0" y="0"/>
                <wp:positionH relativeFrom="column">
                  <wp:posOffset>2743200</wp:posOffset>
                </wp:positionH>
                <wp:positionV relativeFrom="paragraph">
                  <wp:posOffset>59690</wp:posOffset>
                </wp:positionV>
                <wp:extent cx="445135" cy="159385"/>
                <wp:effectExtent l="0" t="0" r="37465"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4BFC" id="Rectangle 7" o:spid="_x0000_s1026" style="position:absolute;margin-left:3in;margin-top:4.7pt;width:35.05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UnIAIAADs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"/>
            </w:pict>
          </mc:Fallback>
        </mc:AlternateContent>
      </w:r>
      <w:r w:rsidRPr="00F822D5">
        <w:rPr>
          <w:rFonts w:ascii="Century Gothic" w:hAnsi="Century Gothic"/>
          <w:noProof/>
          <w:color w:val="000000" w:themeColor="text1"/>
          <w:sz w:val="22"/>
          <w:szCs w:val="22"/>
        </w:rPr>
        <mc:AlternateContent>
          <mc:Choice Requires="wps">
            <w:drawing>
              <wp:anchor distT="0" distB="0" distL="114300" distR="114300" simplePos="0" relativeHeight="251657216" behindDoc="0" locked="0" layoutInCell="1" allowOverlap="1" wp14:anchorId="1F0E9917" wp14:editId="0E13D2BD">
                <wp:simplePos x="0" y="0"/>
                <wp:positionH relativeFrom="column">
                  <wp:posOffset>1543685</wp:posOffset>
                </wp:positionH>
                <wp:positionV relativeFrom="paragraph">
                  <wp:posOffset>182880</wp:posOffset>
                </wp:positionV>
                <wp:extent cx="342265" cy="222250"/>
                <wp:effectExtent l="25400" t="25400" r="13335" b="57150"/>
                <wp:wrapNone/>
                <wp:docPr id="6" name="Flèche gauch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2250"/>
                        </a:xfrm>
                        <a:prstGeom prst="leftArrow">
                          <a:avLst>
                            <a:gd name="adj1" fmla="val 50000"/>
                            <a:gd name="adj2" fmla="val 38500"/>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499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6" o:spid="_x0000_s1026" type="#_x0000_t66" style="position:absolute;margin-left:121.55pt;margin-top:14.4pt;width:26.9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" strokecolor="#0d0d0d"/>
            </w:pict>
          </mc:Fallback>
        </mc:AlternateContent>
      </w:r>
      <w:r w:rsidR="00DC6605" w:rsidRPr="00F822D5">
        <w:rPr>
          <w:rFonts w:ascii="Century Gothic" w:hAnsi="Century Gothic"/>
          <w:color w:val="000000" w:themeColor="text1"/>
          <w:sz w:val="22"/>
          <w:szCs w:val="22"/>
          <w:lang w:val="de-CH"/>
        </w:rPr>
        <w:tab/>
        <w:t>Ausgangslage / Problematik</w:t>
      </w:r>
    </w:p>
    <w:p w14:paraId="22B02218"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5168" behindDoc="0" locked="0" layoutInCell="1" allowOverlap="1" wp14:anchorId="298845CC" wp14:editId="6BEA723B">
                <wp:simplePos x="0" y="0"/>
                <wp:positionH relativeFrom="column">
                  <wp:posOffset>2021205</wp:posOffset>
                </wp:positionH>
                <wp:positionV relativeFrom="paragraph">
                  <wp:posOffset>195580</wp:posOffset>
                </wp:positionV>
                <wp:extent cx="429260" cy="190500"/>
                <wp:effectExtent l="0" t="0" r="53340" b="38100"/>
                <wp:wrapNone/>
                <wp:docPr id="5" name="Pent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90500"/>
                        </a:xfrm>
                        <a:prstGeom prst="homePlate">
                          <a:avLst>
                            <a:gd name="adj" fmla="val 56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FE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6" type="#_x0000_t15" style="position:absolute;margin-left:159.15pt;margin-top:15.4pt;width:33.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"/>
            </w:pict>
          </mc:Fallback>
        </mc:AlternateContent>
      </w:r>
      <w:r w:rsidR="00DC6605" w:rsidRPr="00F822D5">
        <w:rPr>
          <w:rFonts w:ascii="Century Gothic" w:hAnsi="Century Gothic"/>
          <w:color w:val="000000" w:themeColor="text1"/>
          <w:sz w:val="22"/>
          <w:szCs w:val="22"/>
          <w:lang w:val="de-CH"/>
        </w:rPr>
        <w:tab/>
        <w:t>Ursachen</w:t>
      </w:r>
    </w:p>
    <w:p w14:paraId="5A18AE23" w14:textId="77777777" w:rsidR="00DC6605" w:rsidRPr="00F822D5" w:rsidRDefault="00DC6605"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t>Auswirkungen, Folgen</w:t>
      </w:r>
    </w:p>
    <w:p w14:paraId="7FDD5020" w14:textId="77777777" w:rsidR="00DC6605" w:rsidRPr="00F822D5" w:rsidRDefault="00CC7D0E" w:rsidP="001138B4">
      <w:pPr>
        <w:tabs>
          <w:tab w:val="left" w:pos="567"/>
          <w:tab w:val="left" w:pos="993"/>
        </w:tabs>
        <w:spacing w:line="320" w:lineRule="exact"/>
        <w:ind w:left="567"/>
        <w:rPr>
          <w:rFonts w:ascii="Century Gothic" w:hAnsi="Century Gothic"/>
          <w:color w:val="000000" w:themeColor="text1"/>
          <w:sz w:val="22"/>
          <w:szCs w:val="22"/>
          <w:lang w:val="de-CH"/>
        </w:rPr>
      </w:pPr>
      <w:r w:rsidRPr="00F822D5">
        <w:rPr>
          <w:rFonts w:ascii="Century Gothic" w:hAnsi="Century Gothic"/>
          <w:noProof/>
          <w:color w:val="000000" w:themeColor="text1"/>
          <w:sz w:val="22"/>
          <w:szCs w:val="22"/>
        </w:rPr>
        <mc:AlternateContent>
          <mc:Choice Requires="wps">
            <w:drawing>
              <wp:anchor distT="0" distB="0" distL="114300" distR="114300" simplePos="0" relativeHeight="251658240" behindDoc="0" locked="0" layoutInCell="1" allowOverlap="1" wp14:anchorId="1C2D3A72" wp14:editId="0E27E861">
                <wp:simplePos x="0" y="0"/>
                <wp:positionH relativeFrom="column">
                  <wp:posOffset>2400300</wp:posOffset>
                </wp:positionH>
                <wp:positionV relativeFrom="paragraph">
                  <wp:posOffset>21590</wp:posOffset>
                </wp:positionV>
                <wp:extent cx="349885" cy="167005"/>
                <wp:effectExtent l="25400" t="25400" r="31115" b="61595"/>
                <wp:wrapNone/>
                <wp:docPr id="4" name="Double flèche horizont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67005"/>
                        </a:xfrm>
                        <a:prstGeom prst="leftRightArrow">
                          <a:avLst>
                            <a:gd name="adj1" fmla="val 50000"/>
                            <a:gd name="adj2" fmla="val 419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50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 o:spid="_x0000_s1026" type="#_x0000_t69" style="position:absolute;margin-left:189pt;margin-top:1.7pt;width:27.5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"/>
            </w:pict>
          </mc:Fallback>
        </mc:AlternateContent>
      </w:r>
      <w:r w:rsidR="00DC6605" w:rsidRPr="00F822D5">
        <w:rPr>
          <w:rFonts w:ascii="Century Gothic" w:hAnsi="Century Gothic"/>
          <w:color w:val="000000" w:themeColor="text1"/>
          <w:sz w:val="22"/>
          <w:szCs w:val="22"/>
          <w:lang w:val="de-CH"/>
        </w:rPr>
        <w:tab/>
        <w:t>Reaktion, Gegensätze</w:t>
      </w:r>
      <w:r w:rsidR="00DC6605" w:rsidRPr="00F822D5">
        <w:rPr>
          <w:rFonts w:ascii="Century Gothic" w:hAnsi="Century Gothic"/>
          <w:color w:val="000000" w:themeColor="text1"/>
          <w:sz w:val="22"/>
          <w:szCs w:val="22"/>
          <w:lang w:val="de-CH"/>
        </w:rPr>
        <w:tab/>
      </w:r>
    </w:p>
    <w:p w14:paraId="6857CC8A"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ab/>
      </w:r>
      <w:r w:rsidRPr="00F822D5">
        <w:rPr>
          <w:rFonts w:ascii="Century Gothic" w:hAnsi="Century Gothic"/>
          <w:color w:val="000000" w:themeColor="text1"/>
          <w:sz w:val="22"/>
          <w:szCs w:val="22"/>
          <w:lang w:val="de-CH"/>
        </w:rPr>
        <w:tab/>
        <w:t xml:space="preserve">Entwürfe, Entscheidungen </w:t>
      </w:r>
    </w:p>
    <w:p w14:paraId="0B4EC026" w14:textId="77777777" w:rsidR="00DC6605" w:rsidRPr="00F822D5" w:rsidRDefault="00DC6605" w:rsidP="00A7799E">
      <w:pPr>
        <w:numPr>
          <w:ilvl w:val="0"/>
          <w:numId w:val="1"/>
        </w:numPr>
        <w:tabs>
          <w:tab w:val="left" w:pos="567"/>
          <w:tab w:val="left" w:pos="993"/>
        </w:tabs>
        <w:spacing w:before="80" w:line="320" w:lineRule="exact"/>
        <w:ind w:left="714" w:hanging="357"/>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 xml:space="preserve">Schluss signalisieren: </w:t>
      </w:r>
    </w:p>
    <w:p w14:paraId="672E2880" w14:textId="77777777" w:rsidR="00DC6605" w:rsidRPr="00F822D5" w:rsidRDefault="00DC6605" w:rsidP="001138B4">
      <w:pPr>
        <w:tabs>
          <w:tab w:val="left" w:pos="567"/>
          <w:tab w:val="left" w:pos="993"/>
        </w:tabs>
        <w:spacing w:line="320" w:lineRule="exact"/>
        <w:rPr>
          <w:rFonts w:ascii="Century Gothic" w:hAnsi="Century Gothic"/>
          <w:color w:val="000000" w:themeColor="text1"/>
          <w:sz w:val="22"/>
          <w:szCs w:val="22"/>
          <w:lang w:val="de-CH"/>
        </w:rPr>
      </w:pPr>
      <w:r w:rsidRPr="00F822D5">
        <w:rPr>
          <w:rFonts w:ascii="Century Gothic" w:hAnsi="Century Gothic"/>
          <w:color w:val="000000" w:themeColor="text1"/>
          <w:sz w:val="22"/>
          <w:szCs w:val="22"/>
          <w:lang w:val="de-CH"/>
        </w:rPr>
        <w:t>Damit bin ich am Ende meiner Zusammenfassung.</w:t>
      </w:r>
    </w:p>
    <w:p w14:paraId="3EE0D026" w14:textId="77777777" w:rsidR="00E4498D" w:rsidRPr="00F822D5" w:rsidRDefault="00E4498D" w:rsidP="006D5C60">
      <w:pPr>
        <w:tabs>
          <w:tab w:val="left" w:pos="540"/>
          <w:tab w:val="left" w:pos="6120"/>
        </w:tabs>
        <w:spacing w:after="180"/>
        <w:jc w:val="both"/>
        <w:rPr>
          <w:rFonts w:ascii="Century Gothic" w:hAnsi="Century Gothic" w:cs="Tahoma"/>
          <w:color w:val="000000" w:themeColor="text1"/>
          <w:sz w:val="22"/>
          <w:szCs w:val="22"/>
          <w:lang w:val="de-CH"/>
        </w:rPr>
      </w:pPr>
    </w:p>
    <w:p w14:paraId="0F5DAEBB" w14:textId="14F96693"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r w:rsidRPr="00F822D5">
        <w:rPr>
          <w:rFonts w:ascii="Century Gothic" w:hAnsi="Century Gothic"/>
          <w:b/>
          <w:color w:val="000000" w:themeColor="text1"/>
          <w:sz w:val="22"/>
          <w:szCs w:val="22"/>
          <w:lang w:val="de-CH"/>
        </w:rPr>
        <w:t>NOTIZEN für TEIL A:  ZUSAMMENFASSUNG</w:t>
      </w:r>
    </w:p>
    <w:p w14:paraId="1804E359" w14:textId="77777777" w:rsidR="00DC6605" w:rsidRPr="00F822D5" w:rsidRDefault="00DC6605" w:rsidP="006D5C60">
      <w:pPr>
        <w:tabs>
          <w:tab w:val="left" w:pos="540"/>
          <w:tab w:val="left" w:pos="6120"/>
        </w:tabs>
        <w:spacing w:after="180"/>
        <w:jc w:val="both"/>
        <w:rPr>
          <w:rFonts w:ascii="Century Gothic" w:hAnsi="Century Gothic"/>
          <w:b/>
          <w:color w:val="000000" w:themeColor="text1"/>
          <w:sz w:val="22"/>
          <w:szCs w:val="22"/>
          <w:lang w:val="de-CH"/>
        </w:rPr>
      </w:pPr>
    </w:p>
    <w:p w14:paraId="0E9295A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8372EC"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5DC8001"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7279004"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3CCA14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C53E0A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8DD7767"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533A680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02B4FA6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73F72DE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CA94472"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B3C379"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F5ECEBF" w14:textId="77777777" w:rsidR="00DC6605" w:rsidRPr="00F822D5" w:rsidRDefault="00DC6605" w:rsidP="001138B4">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32E74C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484254F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3C1CEA3"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2D210D52"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6808CEEA"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34F6D5D4" w14:textId="77777777" w:rsidR="00DC6605" w:rsidRPr="00F822D5" w:rsidRDefault="00DC6605" w:rsidP="006D5C60">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12D56B7" w14:textId="77777777" w:rsidR="0024782F" w:rsidRPr="00F822D5" w:rsidRDefault="00DC6605" w:rsidP="00C65228">
      <w:pPr>
        <w:tabs>
          <w:tab w:val="left" w:pos="6120"/>
        </w:tabs>
        <w:spacing w:after="180" w:line="360" w:lineRule="auto"/>
        <w:jc w:val="both"/>
        <w:rPr>
          <w:rFonts w:ascii="Century Gothic" w:hAnsi="Century Gothic" w:cs="Tahoma"/>
          <w:color w:val="000000" w:themeColor="text1"/>
          <w:sz w:val="22"/>
          <w:szCs w:val="22"/>
          <w:lang w:val="de-CH"/>
        </w:rPr>
      </w:pPr>
      <w:r w:rsidRPr="00F822D5">
        <w:rPr>
          <w:rFonts w:ascii="Century Gothic" w:hAnsi="Century Gothic" w:cs="Tahoma"/>
          <w:color w:val="000000" w:themeColor="text1"/>
          <w:sz w:val="22"/>
          <w:szCs w:val="22"/>
          <w:lang w:val="de-CH"/>
        </w:rPr>
        <w:t>... ... ... ... ... ... ... ... ... ... ... ... ... ... ... ... ... ... ... ... ... ... ... ... ... ... ... ... ... ... ... ... ... ... ... ... ...</w:t>
      </w:r>
    </w:p>
    <w:p w14:paraId="1B5EC06F" w14:textId="3E72526E" w:rsidR="0024782F" w:rsidRPr="00F822D5" w:rsidRDefault="0024782F" w:rsidP="0024782F">
      <w:pPr>
        <w:tabs>
          <w:tab w:val="left" w:pos="6120"/>
        </w:tabs>
        <w:spacing w:line="360" w:lineRule="auto"/>
        <w:jc w:val="both"/>
        <w:rPr>
          <w:rFonts w:ascii="Century Gothic" w:hAnsi="Century Gothic" w:cs="Tahoma"/>
          <w:color w:val="000000" w:themeColor="text1"/>
          <w:sz w:val="22"/>
          <w:szCs w:val="22"/>
          <w:lang w:val="de-CH"/>
        </w:rPr>
      </w:pPr>
    </w:p>
    <w:p w14:paraId="09855CB0" w14:textId="0DF33FA8" w:rsidR="00253333" w:rsidRPr="00F822D5" w:rsidRDefault="00253333" w:rsidP="0024782F">
      <w:pPr>
        <w:tabs>
          <w:tab w:val="left" w:pos="6120"/>
        </w:tabs>
        <w:spacing w:line="360" w:lineRule="auto"/>
        <w:jc w:val="both"/>
        <w:rPr>
          <w:rFonts w:ascii="Century Gothic" w:hAnsi="Century Gothic" w:cs="Tahoma"/>
          <w:color w:val="000000" w:themeColor="text1"/>
          <w:sz w:val="22"/>
          <w:szCs w:val="22"/>
          <w:lang w:val="de-CH"/>
        </w:rPr>
      </w:pPr>
    </w:p>
    <w:p w14:paraId="5FFB40B0" w14:textId="2FC1E517" w:rsidR="00DC6605" w:rsidRPr="00F822D5" w:rsidRDefault="00DC6605" w:rsidP="00EB4D3A">
      <w:pPr>
        <w:pBdr>
          <w:top w:val="single" w:sz="4" w:space="1" w:color="auto"/>
          <w:left w:val="single" w:sz="4" w:space="4" w:color="auto"/>
          <w:bottom w:val="single" w:sz="4" w:space="1" w:color="auto"/>
          <w:right w:val="single" w:sz="4" w:space="4" w:color="auto"/>
        </w:pBdr>
        <w:shd w:val="clear" w:color="auto" w:fill="DAEEF3" w:themeFill="accent5" w:themeFillTint="33"/>
        <w:rPr>
          <w:rFonts w:ascii="Century Gothic" w:hAnsi="Century Gothic" w:cs="Tahoma"/>
          <w:b/>
          <w:bCs/>
          <w:color w:val="000000" w:themeColor="text1"/>
          <w:sz w:val="22"/>
          <w:szCs w:val="22"/>
          <w:lang w:val="de-CH"/>
        </w:rPr>
      </w:pPr>
      <w:r w:rsidRPr="00F822D5">
        <w:rPr>
          <w:rFonts w:ascii="Century Gothic" w:hAnsi="Century Gothic" w:cs="Tahoma"/>
          <w:b/>
          <w:bCs/>
          <w:iCs/>
          <w:color w:val="000000" w:themeColor="text1"/>
          <w:sz w:val="22"/>
          <w:szCs w:val="22"/>
          <w:lang w:val="de-DE"/>
        </w:rPr>
        <w:t>B</w:t>
      </w:r>
      <w:r w:rsidRPr="00F822D5">
        <w:rPr>
          <w:rFonts w:ascii="Century Gothic" w:hAnsi="Century Gothic" w:cs="Tahoma"/>
          <w:b/>
          <w:bCs/>
          <w:iCs/>
          <w:color w:val="000000" w:themeColor="text1"/>
          <w:sz w:val="22"/>
          <w:szCs w:val="22"/>
          <w:lang w:val="de-DE"/>
        </w:rPr>
        <w:tab/>
        <w:t>Zweiter Teil der mündlichen Prüfung</w:t>
      </w:r>
      <w:r w:rsidR="00DE0DDE" w:rsidRPr="00F822D5">
        <w:rPr>
          <w:rFonts w:ascii="Century Gothic" w:hAnsi="Century Gothic" w:cs="Tahoma"/>
          <w:b/>
          <w:bCs/>
          <w:iCs/>
          <w:color w:val="000000" w:themeColor="text1"/>
          <w:sz w:val="22"/>
          <w:szCs w:val="22"/>
          <w:lang w:val="de-DE"/>
        </w:rPr>
        <w:t>:  Grafik, Tabelle</w:t>
      </w:r>
      <w:r w:rsidR="00CC5E29" w:rsidRPr="00F822D5">
        <w:rPr>
          <w:rFonts w:ascii="Century Gothic" w:hAnsi="Century Gothic" w:cs="Tahoma"/>
          <w:b/>
          <w:bCs/>
          <w:iCs/>
          <w:color w:val="000000" w:themeColor="text1"/>
          <w:sz w:val="22"/>
          <w:szCs w:val="22"/>
          <w:lang w:val="de-DE"/>
        </w:rPr>
        <w:t xml:space="preserve">            (</w:t>
      </w:r>
      <w:r w:rsidRPr="00F822D5">
        <w:rPr>
          <w:rFonts w:ascii="Century Gothic" w:hAnsi="Century Gothic" w:cs="Tahoma"/>
          <w:b/>
          <w:bCs/>
          <w:iCs/>
          <w:color w:val="000000" w:themeColor="text1"/>
          <w:sz w:val="22"/>
          <w:szCs w:val="22"/>
          <w:lang w:val="de-DE"/>
        </w:rPr>
        <w:t>ca. 3’ -4’</w:t>
      </w:r>
      <w:r w:rsidR="00CC5E29" w:rsidRPr="00F822D5">
        <w:rPr>
          <w:rFonts w:ascii="Century Gothic" w:hAnsi="Century Gothic" w:cs="Tahoma"/>
          <w:b/>
          <w:bCs/>
          <w:iCs/>
          <w:color w:val="000000" w:themeColor="text1"/>
          <w:sz w:val="22"/>
          <w:szCs w:val="22"/>
          <w:lang w:val="de-DE"/>
        </w:rPr>
        <w:t>)</w:t>
      </w:r>
    </w:p>
    <w:p w14:paraId="44ED7E0C" w14:textId="761A2080"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p>
    <w:p w14:paraId="66097197" w14:textId="52965A27" w:rsidR="00DC6605" w:rsidRPr="00F822D5" w:rsidRDefault="003C451D"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a)</w:t>
      </w:r>
      <w:r w:rsidRPr="00F822D5">
        <w:rPr>
          <w:rFonts w:ascii="Century Gothic" w:hAnsi="Century Gothic" w:cs="Tahoma"/>
          <w:bCs/>
          <w:i/>
          <w:color w:val="000000" w:themeColor="text1"/>
          <w:sz w:val="22"/>
          <w:szCs w:val="22"/>
          <w:lang w:val="de-DE"/>
        </w:rPr>
        <w:tab/>
        <w:t>Beschreiben Sie die Abbildung</w:t>
      </w:r>
      <w:r w:rsidR="00DC6605" w:rsidRPr="00F822D5">
        <w:rPr>
          <w:rFonts w:ascii="Century Gothic" w:hAnsi="Century Gothic" w:cs="Tahoma"/>
          <w:bCs/>
          <w:i/>
          <w:color w:val="000000" w:themeColor="text1"/>
          <w:sz w:val="22"/>
          <w:szCs w:val="22"/>
          <w:lang w:val="de-DE"/>
        </w:rPr>
        <w:t>!</w:t>
      </w:r>
    </w:p>
    <w:p w14:paraId="1357A8E4" w14:textId="4985334D" w:rsidR="00DC6605" w:rsidRPr="00F822D5" w:rsidRDefault="00DC6605" w:rsidP="001138B4">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b)</w:t>
      </w:r>
      <w:r w:rsidRPr="00F822D5">
        <w:rPr>
          <w:rFonts w:ascii="Century Gothic" w:hAnsi="Century Gothic" w:cs="Tahoma"/>
          <w:bCs/>
          <w:i/>
          <w:color w:val="000000" w:themeColor="text1"/>
          <w:sz w:val="22"/>
          <w:szCs w:val="22"/>
          <w:lang w:val="de-DE"/>
        </w:rPr>
        <w:tab/>
        <w:t>Berichten Sie über den Zusammenhang mit dem Text!</w:t>
      </w:r>
    </w:p>
    <w:p w14:paraId="24F6F00C" w14:textId="0BADD75D" w:rsidR="00DC6605" w:rsidRPr="00F822D5" w:rsidRDefault="00DC6605" w:rsidP="00352038">
      <w:pPr>
        <w:tabs>
          <w:tab w:val="left" w:pos="600"/>
        </w:tabs>
        <w:spacing w:after="120"/>
        <w:ind w:left="600" w:hanging="600"/>
        <w:jc w:val="both"/>
        <w:rPr>
          <w:rFonts w:ascii="Century Gothic" w:hAnsi="Century Gothic" w:cs="Tahoma"/>
          <w:bCs/>
          <w:i/>
          <w:color w:val="000000" w:themeColor="text1"/>
          <w:sz w:val="22"/>
          <w:szCs w:val="22"/>
          <w:lang w:val="de-DE"/>
        </w:rPr>
      </w:pPr>
      <w:r w:rsidRPr="00F822D5">
        <w:rPr>
          <w:rFonts w:ascii="Century Gothic" w:hAnsi="Century Gothic" w:cs="Tahoma"/>
          <w:bCs/>
          <w:i/>
          <w:color w:val="000000" w:themeColor="text1"/>
          <w:sz w:val="22"/>
          <w:szCs w:val="22"/>
          <w:lang w:val="de-DE"/>
        </w:rPr>
        <w:t>c)</w:t>
      </w:r>
      <w:r w:rsidRPr="00F822D5">
        <w:rPr>
          <w:rFonts w:ascii="Century Gothic" w:hAnsi="Century Gothic" w:cs="Tahoma"/>
          <w:bCs/>
          <w:i/>
          <w:color w:val="000000" w:themeColor="text1"/>
          <w:sz w:val="22"/>
          <w:szCs w:val="22"/>
          <w:lang w:val="de-DE"/>
        </w:rPr>
        <w:tab/>
        <w:t>Geben Sie Ihre Meinung zum Thema</w:t>
      </w:r>
    </w:p>
    <w:p w14:paraId="286906FE" w14:textId="7C4B6839" w:rsidR="0024782F" w:rsidRPr="00B11673" w:rsidRDefault="00CC6BB6" w:rsidP="001F6E90">
      <w:pPr>
        <w:rPr>
          <w:rFonts w:ascii="Century Gothic" w:hAnsi="Century Gothic"/>
          <w:color w:val="000000" w:themeColor="text1"/>
          <w:sz w:val="22"/>
          <w:szCs w:val="22"/>
          <w:lang w:val="de-DE"/>
        </w:rPr>
      </w:pPr>
      <w:r w:rsidRPr="00F91838">
        <w:rPr>
          <w:rFonts w:ascii="Century Gothic" w:hAnsi="Century Gothic" w:cstheme="minorHAnsi"/>
          <w:noProof/>
          <w:color w:val="000000" w:themeColor="text1"/>
          <w:sz w:val="22"/>
          <w:szCs w:val="22"/>
          <w:lang w:val="de-CH"/>
        </w:rPr>
        <w:t xml:space="preserve"> </w:t>
      </w:r>
      <w:r>
        <w:rPr>
          <w:noProof/>
        </w:rPr>
        <w:drawing>
          <wp:anchor distT="0" distB="0" distL="114300" distR="114300" simplePos="0" relativeHeight="251659264" behindDoc="0" locked="0" layoutInCell="1" allowOverlap="1" wp14:anchorId="1C8164D7" wp14:editId="27F35597">
            <wp:simplePos x="0" y="0"/>
            <wp:positionH relativeFrom="column">
              <wp:posOffset>3175</wp:posOffset>
            </wp:positionH>
            <wp:positionV relativeFrom="paragraph">
              <wp:posOffset>170815</wp:posOffset>
            </wp:positionV>
            <wp:extent cx="6120130" cy="4358640"/>
            <wp:effectExtent l="0" t="0" r="0" b="3810"/>
            <wp:wrapSquare wrapText="bothSides"/>
            <wp:docPr id="554745501" name="Image 1" descr="E commerce umsatz steigern - modell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ommerce umsatz steigern - modellul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358640"/>
                    </a:xfrm>
                    <a:prstGeom prst="rect">
                      <a:avLst/>
                    </a:prstGeom>
                    <a:noFill/>
                    <a:ln>
                      <a:noFill/>
                    </a:ln>
                  </pic:spPr>
                </pic:pic>
              </a:graphicData>
            </a:graphic>
          </wp:anchor>
        </w:drawing>
      </w:r>
      <w:r w:rsidR="00F822D5" w:rsidRPr="00F822D5">
        <w:rPr>
          <w:rFonts w:ascii="Century Gothic" w:hAnsi="Century Gothic" w:cstheme="minorHAnsi"/>
          <w:color w:val="000000" w:themeColor="text1"/>
          <w:sz w:val="22"/>
          <w:szCs w:val="22"/>
        </w:rPr>
        <w:fldChar w:fldCharType="begin"/>
      </w:r>
      <w:r w:rsidR="00F822D5" w:rsidRPr="00253333">
        <w:rPr>
          <w:rFonts w:ascii="Century Gothic" w:hAnsi="Century Gothic" w:cstheme="minorHAnsi"/>
          <w:color w:val="000000" w:themeColor="text1"/>
          <w:sz w:val="22"/>
          <w:szCs w:val="22"/>
          <w:lang w:val="de-CH"/>
        </w:rPr>
        <w:instrText xml:space="preserve"> INCLUDEPICTURE "https://c.nau.ch/i/6MekX/680/august-2022-teuerung.jpg" \* MERGEFORMATINET </w:instrText>
      </w:r>
      <w:r w:rsidR="00444BFC">
        <w:rPr>
          <w:rFonts w:ascii="Century Gothic" w:hAnsi="Century Gothic" w:cstheme="minorHAnsi"/>
          <w:color w:val="000000" w:themeColor="text1"/>
          <w:sz w:val="22"/>
          <w:szCs w:val="22"/>
        </w:rPr>
        <w:fldChar w:fldCharType="separate"/>
      </w:r>
      <w:r w:rsidR="00F822D5" w:rsidRPr="00F822D5">
        <w:rPr>
          <w:rFonts w:ascii="Century Gothic" w:hAnsi="Century Gothic" w:cstheme="minorHAnsi"/>
          <w:color w:val="000000" w:themeColor="text1"/>
          <w:sz w:val="22"/>
          <w:szCs w:val="22"/>
        </w:rPr>
        <w:fldChar w:fldCharType="end"/>
      </w:r>
      <w:r w:rsidR="00621CE8" w:rsidRPr="00621CE8">
        <w:rPr>
          <w:noProof/>
          <w:lang w:val="de-CH"/>
        </w:rPr>
        <w:t xml:space="preserve"> </w:t>
      </w:r>
    </w:p>
    <w:p w14:paraId="47EDF0B1" w14:textId="11AB2127" w:rsidR="0024782F" w:rsidRPr="00F822D5" w:rsidRDefault="0024782F" w:rsidP="001F6E90">
      <w:pPr>
        <w:rPr>
          <w:rFonts w:ascii="Century Gothic" w:hAnsi="Century Gothic"/>
          <w:color w:val="000000" w:themeColor="text1"/>
          <w:sz w:val="22"/>
          <w:szCs w:val="22"/>
          <w:lang w:val="de-CH"/>
        </w:rPr>
      </w:pPr>
    </w:p>
    <w:p w14:paraId="125D8A45" w14:textId="77777777" w:rsidR="004E2A81" w:rsidRDefault="00610A32"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 ... ... ... ... ... ... ... ... ... ... ... ... ... ... ... ... ... ... ... ... ... ... ... ... ... ... ... ... ..... ... ... ... ... ... ... ... ... ... ... ... ... ... ... ... ... ... ... ... ... ... ... ... ... ... ... ... ... ... ... ... ... ... ..... ... ... ... ... ... ... ... ... ... ... ... ... ... ... ... ...... ... ... ... ... ... ... ... ... ... ... ... ... ... ... ... ...... ... ... ... ... ... ... ... ... ...</w:t>
      </w:r>
      <w:r w:rsidR="00DC6605" w:rsidRPr="00DA78BC">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w:t>
      </w:r>
    </w:p>
    <w:p w14:paraId="44253EA3" w14:textId="77777777" w:rsidR="001908C2" w:rsidRPr="00DA78BC" w:rsidRDefault="001908C2" w:rsidP="0024782F">
      <w:pPr>
        <w:tabs>
          <w:tab w:val="left" w:pos="6120"/>
        </w:tabs>
        <w:spacing w:before="40" w:after="180" w:line="360" w:lineRule="auto"/>
        <w:jc w:val="both"/>
        <w:rPr>
          <w:rFonts w:ascii="Century Gothic" w:hAnsi="Century Gothic" w:cs="Tahoma"/>
          <w:color w:val="000000" w:themeColor="text1"/>
          <w:sz w:val="22"/>
          <w:szCs w:val="22"/>
          <w:lang w:val="de-CH"/>
        </w:rPr>
      </w:pPr>
    </w:p>
    <w:p w14:paraId="1B21ECAD" w14:textId="63E0BC31" w:rsidR="00DC6605" w:rsidRPr="00DA78BC" w:rsidRDefault="002C529B" w:rsidP="0024782F">
      <w:pPr>
        <w:tabs>
          <w:tab w:val="left" w:pos="6120"/>
        </w:tabs>
        <w:spacing w:before="40" w:after="180" w:line="36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xml:space="preserve">... ... ... ... ... ... ... ... ... ... ... ... ... ... ... ... ... ... ... ... ... ... ... ... ... ... ... ... ... ... ... ... ... ... ... ... ... ..... ... </w:t>
      </w:r>
    </w:p>
    <w:p w14:paraId="30FAF80E" w14:textId="3FA0A0DB" w:rsidR="0024782F" w:rsidRPr="00F822D5" w:rsidRDefault="0024782F" w:rsidP="00A140D0">
      <w:pPr>
        <w:tabs>
          <w:tab w:val="left" w:pos="6120"/>
        </w:tabs>
        <w:spacing w:before="40" w:after="180" w:line="480" w:lineRule="auto"/>
        <w:jc w:val="both"/>
        <w:rPr>
          <w:rFonts w:ascii="Century Gothic" w:hAnsi="Century Gothic" w:cs="Tahoma"/>
          <w:color w:val="000000" w:themeColor="text1"/>
          <w:sz w:val="22"/>
          <w:szCs w:val="22"/>
          <w:lang w:val="de-CH"/>
        </w:rPr>
      </w:pPr>
      <w:r w:rsidRPr="00DA78BC">
        <w:rPr>
          <w:rFonts w:ascii="Century Gothic" w:hAnsi="Century Gothic" w:cs="Tahoma"/>
          <w:color w:val="000000" w:themeColor="text1"/>
          <w:sz w:val="22"/>
          <w:szCs w:val="22"/>
          <w:lang w:val="de-CH"/>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E2A81" w:rsidRPr="00DA78BC">
        <w:rPr>
          <w:rFonts w:ascii="Century Gothic" w:hAnsi="Century Gothic" w:cs="Tahoma"/>
          <w:color w:val="000000" w:themeColor="text1"/>
          <w:sz w:val="22"/>
          <w:szCs w:val="22"/>
          <w:lang w:val="de-CH"/>
        </w:rPr>
        <w:t>... ... ... ... ... ... ... ... ... ... ... ... ... ... ... ... ... ... ... ... ... ... ... ... ..... ... ... ... ... ... ... ... ... ... ... ... ... ... ... ... ... ...</w:t>
      </w:r>
      <w:r w:rsidR="00FA6E3E" w:rsidRPr="00FA6E3E">
        <w:rPr>
          <w:rFonts w:ascii="Century Gothic" w:hAnsi="Century Gothic" w:cs="Tahoma"/>
          <w:color w:val="000000" w:themeColor="text1"/>
          <w:sz w:val="22"/>
          <w:szCs w:val="22"/>
          <w:lang w:val="de-CH"/>
        </w:rPr>
        <w:t xml:space="preserve"> </w:t>
      </w:r>
      <w:r w:rsidR="00FA6E3E" w:rsidRPr="00DA78BC">
        <w:rPr>
          <w:rFonts w:ascii="Century Gothic" w:hAnsi="Century Gothic" w:cs="Tahoma"/>
          <w:color w:val="000000" w:themeColor="text1"/>
          <w:sz w:val="22"/>
          <w:szCs w:val="22"/>
          <w:lang w:val="de-CH"/>
        </w:rPr>
        <w:t xml:space="preserve">... ... ... ... ... ... ... ... ... ... ... ... ... ... ... ... ... ... ... ... ... ... ... ... ..... ... ... ... ... ... ... ... ... ... ... ... </w:t>
      </w:r>
    </w:p>
    <w:sectPr w:rsidR="0024782F" w:rsidRPr="00F822D5" w:rsidSect="005E19C2">
      <w:headerReference w:type="default" r:id="rId13"/>
      <w:footerReference w:type="default" r:id="rId14"/>
      <w:footerReference w:type="first" r:id="rId15"/>
      <w:pgSz w:w="11906" w:h="16838" w:code="9"/>
      <w:pgMar w:top="1134" w:right="1134" w:bottom="1134"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7685" w14:textId="77777777" w:rsidR="00D817D2" w:rsidRDefault="00D817D2">
      <w:r>
        <w:separator/>
      </w:r>
    </w:p>
  </w:endnote>
  <w:endnote w:type="continuationSeparator" w:id="0">
    <w:p w14:paraId="5E3DEFB8" w14:textId="77777777" w:rsidR="00D817D2" w:rsidRDefault="00D8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6EB26A2E" w:rsidR="009C2FE2" w:rsidRPr="005829EA" w:rsidRDefault="009C2FE2" w:rsidP="009C2FE2">
    <w:pPr>
      <w:pStyle w:val="Pieddepage"/>
      <w:spacing w:before="60"/>
      <w:rPr>
        <w:rFonts w:ascii="Century Gothic" w:hAnsi="Century Gothic"/>
        <w:sz w:val="16"/>
        <w:szCs w:val="16"/>
        <w:lang w:val="en-US"/>
      </w:rPr>
    </w:pPr>
    <w:r w:rsidRPr="005829EA">
      <w:rPr>
        <w:rFonts w:ascii="Century Gothic" w:hAnsi="Century Gothic"/>
        <w:sz w:val="16"/>
        <w:szCs w:val="16"/>
        <w:lang w:val="en-US"/>
      </w:rPr>
      <w:t>HEG Arc September 202</w:t>
    </w:r>
    <w:r w:rsidR="00CC6BB6">
      <w:rPr>
        <w:rFonts w:ascii="Century Gothic" w:hAnsi="Century Gothic"/>
        <w:sz w:val="16"/>
        <w:szCs w:val="16"/>
        <w:lang w:val="en-US"/>
      </w:rPr>
      <w:t>3</w:t>
    </w:r>
    <w:r w:rsidRPr="005829EA">
      <w:rPr>
        <w:rFonts w:ascii="Century Gothic" w:hAnsi="Century Gothic"/>
        <w:sz w:val="16"/>
        <w:szCs w:val="16"/>
        <w:lang w:val="en-US"/>
      </w:rPr>
      <w:t xml:space="preserve">   SHK - BSU</w:t>
    </w:r>
    <w:r w:rsidRPr="005829EA">
      <w:rPr>
        <w:rFonts w:ascii="Century Gothic" w:hAnsi="Century Gothic"/>
        <w:sz w:val="16"/>
        <w:szCs w:val="16"/>
        <w:lang w:val="en-US"/>
      </w:rPr>
      <w:tab/>
    </w:r>
    <w:r w:rsidRPr="005829EA">
      <w:rPr>
        <w:rFonts w:ascii="Century Gothic" w:hAnsi="Century Gothic"/>
        <w:sz w:val="16"/>
        <w:szCs w:val="16"/>
        <w:lang w:val="en-US"/>
      </w:rPr>
      <w:tab/>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PAGE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1</w:t>
    </w:r>
    <w:r w:rsidRPr="00B74B0A">
      <w:rPr>
        <w:rStyle w:val="Numrodepage"/>
        <w:rFonts w:ascii="Century Gothic" w:hAnsi="Century Gothic"/>
        <w:sz w:val="16"/>
        <w:szCs w:val="16"/>
        <w:lang w:val="de-CH"/>
      </w:rPr>
      <w:fldChar w:fldCharType="end"/>
    </w:r>
    <w:r w:rsidRPr="005829EA">
      <w:rPr>
        <w:rStyle w:val="Numrodepage"/>
        <w:rFonts w:ascii="Century Gothic" w:hAnsi="Century Gothic"/>
        <w:sz w:val="16"/>
        <w:szCs w:val="16"/>
        <w:lang w:val="en-US"/>
      </w:rPr>
      <w:t xml:space="preserve"> / </w:t>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NUMPAGES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5</w:t>
    </w:r>
    <w:r w:rsidRPr="00B74B0A">
      <w:rPr>
        <w:rStyle w:val="Numrodepage"/>
        <w:rFonts w:ascii="Century Gothic" w:hAnsi="Century Gothic"/>
        <w:sz w:val="16"/>
        <w:szCs w:val="16"/>
        <w:lang w:val="de-CH"/>
      </w:rPr>
      <w:fldChar w:fldCharType="end"/>
    </w:r>
  </w:p>
  <w:p w14:paraId="1918D99B" w14:textId="03CF02DF" w:rsidR="00DE0467" w:rsidRPr="009C2FE2" w:rsidRDefault="00DE0467" w:rsidP="009C2FE2">
    <w:pPr>
      <w:pStyle w:val="Pieddepage"/>
      <w:rPr>
        <w:rFonts w:ascii="Tahoma" w:hAnsi="Tahoma" w:cs="Tahoma"/>
        <w:i/>
        <w:sz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AA5E" w14:textId="77777777" w:rsidR="00D817D2" w:rsidRDefault="00D817D2">
      <w:r>
        <w:separator/>
      </w:r>
    </w:p>
  </w:footnote>
  <w:footnote w:type="continuationSeparator" w:id="0">
    <w:p w14:paraId="00C706B9" w14:textId="77777777" w:rsidR="00D817D2" w:rsidRDefault="00D8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251ECB20" w14:textId="55374C14" w:rsidR="00B11673" w:rsidRPr="00B11673" w:rsidRDefault="005D2B75" w:rsidP="004E0F4D">
    <w:pPr>
      <w:pBdr>
        <w:top w:val="single" w:sz="4" w:space="1" w:color="auto"/>
        <w:bottom w:val="single" w:sz="4" w:space="1" w:color="auto"/>
      </w:pBdr>
      <w:tabs>
        <w:tab w:val="center" w:pos="4536"/>
        <w:tab w:val="right" w:pos="9638"/>
      </w:tabs>
      <w:spacing w:before="120"/>
      <w:jc w:val="both"/>
      <w:rPr>
        <w:rFonts w:ascii="Century Gothic" w:hAnsi="Century Gothic"/>
        <w:b/>
        <w:bCs/>
        <w:sz w:val="22"/>
        <w:szCs w:val="22"/>
        <w:lang w:val="de-CH"/>
      </w:rPr>
    </w:pPr>
    <w:r>
      <w:rPr>
        <w:rFonts w:ascii="Century Gothic" w:hAnsi="Century Gothic"/>
        <w:b/>
        <w:bCs/>
        <w:sz w:val="22"/>
        <w:szCs w:val="22"/>
        <w:lang w:val="de-CH"/>
      </w:rPr>
      <w:t>0</w:t>
    </w:r>
    <w:r w:rsidR="00B11673">
      <w:rPr>
        <w:rFonts w:ascii="Century Gothic" w:hAnsi="Century Gothic"/>
        <w:b/>
        <w:bCs/>
        <w:sz w:val="22"/>
        <w:szCs w:val="22"/>
        <w:lang w:val="de-CH"/>
      </w:rPr>
      <w:t>2</w:t>
    </w:r>
    <w:r>
      <w:rPr>
        <w:rFonts w:ascii="Century Gothic" w:hAnsi="Century Gothic"/>
        <w:b/>
        <w:bCs/>
        <w:sz w:val="22"/>
        <w:szCs w:val="22"/>
        <w:lang w:val="de-CH"/>
      </w:rPr>
      <w:t xml:space="preserve"> EINZELHANDEL</w:t>
    </w:r>
    <w:r w:rsidR="00FA6E3E">
      <w:rPr>
        <w:rFonts w:ascii="Century Gothic" w:hAnsi="Century Gothic"/>
        <w:b/>
        <w:bCs/>
        <w:sz w:val="22"/>
        <w:szCs w:val="22"/>
        <w:lang w:val="de-CH"/>
      </w:rPr>
      <w:tab/>
    </w:r>
    <w:r w:rsidR="00995B78" w:rsidRPr="001A0E09">
      <w:rPr>
        <w:rFonts w:ascii="Century Gothic" w:hAnsi="Century Gothic"/>
        <w:b/>
        <w:bCs/>
        <w:sz w:val="18"/>
        <w:szCs w:val="18"/>
        <w:lang w:val="de-CH"/>
      </w:rPr>
      <w:tab/>
    </w:r>
    <w:r w:rsidR="00995B78" w:rsidRPr="001A0E09">
      <w:rPr>
        <w:rFonts w:ascii="Century Gothic" w:hAnsi="Century Gothic"/>
        <w:b/>
        <w:bCs/>
        <w:sz w:val="22"/>
        <w:szCs w:val="22"/>
        <w:lang w:val="de-CH"/>
      </w:rPr>
      <w:t xml:space="preserve">MÜ-PRÜFUNG - TEXT </w:t>
    </w:r>
    <w:r w:rsidR="00452941">
      <w:rPr>
        <w:rFonts w:ascii="Century Gothic" w:hAnsi="Century Gothic"/>
        <w:b/>
        <w:bCs/>
        <w:sz w:val="22"/>
        <w:szCs w:val="22"/>
        <w:lang w:val="de-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27B"/>
    <w:multiLevelType w:val="multilevel"/>
    <w:tmpl w:val="735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709642">
    <w:abstractNumId w:val="1"/>
  </w:num>
  <w:num w:numId="2" w16cid:durableId="20898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33B"/>
    <w:rsid w:val="000262E9"/>
    <w:rsid w:val="00027C7D"/>
    <w:rsid w:val="00034A9E"/>
    <w:rsid w:val="00035163"/>
    <w:rsid w:val="00042A65"/>
    <w:rsid w:val="00050604"/>
    <w:rsid w:val="00053EA7"/>
    <w:rsid w:val="00054AB7"/>
    <w:rsid w:val="00062AB5"/>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38D"/>
    <w:rsid w:val="00132F7C"/>
    <w:rsid w:val="00142048"/>
    <w:rsid w:val="001431AF"/>
    <w:rsid w:val="00146E78"/>
    <w:rsid w:val="00147240"/>
    <w:rsid w:val="00150529"/>
    <w:rsid w:val="0015491F"/>
    <w:rsid w:val="00156196"/>
    <w:rsid w:val="00156452"/>
    <w:rsid w:val="001622EA"/>
    <w:rsid w:val="00165B81"/>
    <w:rsid w:val="00167336"/>
    <w:rsid w:val="001725C3"/>
    <w:rsid w:val="00181604"/>
    <w:rsid w:val="00186457"/>
    <w:rsid w:val="001908C2"/>
    <w:rsid w:val="00191353"/>
    <w:rsid w:val="00194ABA"/>
    <w:rsid w:val="00195D75"/>
    <w:rsid w:val="001A0E09"/>
    <w:rsid w:val="001A3BAB"/>
    <w:rsid w:val="001A58CD"/>
    <w:rsid w:val="001B10FE"/>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68EE"/>
    <w:rsid w:val="0024782F"/>
    <w:rsid w:val="00250E7B"/>
    <w:rsid w:val="00253333"/>
    <w:rsid w:val="00281867"/>
    <w:rsid w:val="00285C75"/>
    <w:rsid w:val="00286212"/>
    <w:rsid w:val="002921B7"/>
    <w:rsid w:val="00294F02"/>
    <w:rsid w:val="002B0084"/>
    <w:rsid w:val="002B153A"/>
    <w:rsid w:val="002C529B"/>
    <w:rsid w:val="002E2FCC"/>
    <w:rsid w:val="002E6EF0"/>
    <w:rsid w:val="002E7C06"/>
    <w:rsid w:val="002F17C3"/>
    <w:rsid w:val="002F1937"/>
    <w:rsid w:val="002F6EAD"/>
    <w:rsid w:val="0030479D"/>
    <w:rsid w:val="003149C5"/>
    <w:rsid w:val="003242B5"/>
    <w:rsid w:val="00327DE6"/>
    <w:rsid w:val="00332E92"/>
    <w:rsid w:val="00341ECB"/>
    <w:rsid w:val="00352038"/>
    <w:rsid w:val="003705C6"/>
    <w:rsid w:val="00372C81"/>
    <w:rsid w:val="00384365"/>
    <w:rsid w:val="003931C7"/>
    <w:rsid w:val="003A45CF"/>
    <w:rsid w:val="003C451D"/>
    <w:rsid w:val="003C59CA"/>
    <w:rsid w:val="003E5175"/>
    <w:rsid w:val="003E71F8"/>
    <w:rsid w:val="003F58C7"/>
    <w:rsid w:val="004061D5"/>
    <w:rsid w:val="00416C6E"/>
    <w:rsid w:val="004327F9"/>
    <w:rsid w:val="00434683"/>
    <w:rsid w:val="00436619"/>
    <w:rsid w:val="004409EA"/>
    <w:rsid w:val="00444BFC"/>
    <w:rsid w:val="00452941"/>
    <w:rsid w:val="0045431C"/>
    <w:rsid w:val="004619AC"/>
    <w:rsid w:val="004717E2"/>
    <w:rsid w:val="004804B6"/>
    <w:rsid w:val="00480B69"/>
    <w:rsid w:val="00482EF2"/>
    <w:rsid w:val="00483BE3"/>
    <w:rsid w:val="004842EE"/>
    <w:rsid w:val="00493103"/>
    <w:rsid w:val="0049538A"/>
    <w:rsid w:val="004959E8"/>
    <w:rsid w:val="004A0C9E"/>
    <w:rsid w:val="004A1382"/>
    <w:rsid w:val="004A290E"/>
    <w:rsid w:val="004A295B"/>
    <w:rsid w:val="004A7D12"/>
    <w:rsid w:val="004A7E52"/>
    <w:rsid w:val="004B259D"/>
    <w:rsid w:val="004C3E41"/>
    <w:rsid w:val="004D26D8"/>
    <w:rsid w:val="004E0F4D"/>
    <w:rsid w:val="004E2503"/>
    <w:rsid w:val="004E2A81"/>
    <w:rsid w:val="004E525B"/>
    <w:rsid w:val="004F2B22"/>
    <w:rsid w:val="004F4E7B"/>
    <w:rsid w:val="0050019A"/>
    <w:rsid w:val="005149B3"/>
    <w:rsid w:val="00525B22"/>
    <w:rsid w:val="0052691E"/>
    <w:rsid w:val="00530662"/>
    <w:rsid w:val="00535061"/>
    <w:rsid w:val="005507CC"/>
    <w:rsid w:val="005546BD"/>
    <w:rsid w:val="00571D42"/>
    <w:rsid w:val="00573FC8"/>
    <w:rsid w:val="00581D58"/>
    <w:rsid w:val="0059631B"/>
    <w:rsid w:val="005C0367"/>
    <w:rsid w:val="005D2B75"/>
    <w:rsid w:val="005D4C23"/>
    <w:rsid w:val="005E19C2"/>
    <w:rsid w:val="005E2AAF"/>
    <w:rsid w:val="005E3471"/>
    <w:rsid w:val="005F67A5"/>
    <w:rsid w:val="0060365E"/>
    <w:rsid w:val="00607202"/>
    <w:rsid w:val="00610A32"/>
    <w:rsid w:val="00610CCD"/>
    <w:rsid w:val="006153E0"/>
    <w:rsid w:val="00617844"/>
    <w:rsid w:val="00621CE8"/>
    <w:rsid w:val="00632F69"/>
    <w:rsid w:val="00635669"/>
    <w:rsid w:val="00637A8C"/>
    <w:rsid w:val="0064767D"/>
    <w:rsid w:val="00647CA8"/>
    <w:rsid w:val="0065117C"/>
    <w:rsid w:val="00653341"/>
    <w:rsid w:val="006706FD"/>
    <w:rsid w:val="00670F03"/>
    <w:rsid w:val="00677FB0"/>
    <w:rsid w:val="00692B78"/>
    <w:rsid w:val="00697273"/>
    <w:rsid w:val="006B1F5D"/>
    <w:rsid w:val="006B5B83"/>
    <w:rsid w:val="006C0955"/>
    <w:rsid w:val="006C74C3"/>
    <w:rsid w:val="006D5C60"/>
    <w:rsid w:val="006D6905"/>
    <w:rsid w:val="006E766B"/>
    <w:rsid w:val="0070172E"/>
    <w:rsid w:val="00717DB2"/>
    <w:rsid w:val="0072353B"/>
    <w:rsid w:val="00731BEB"/>
    <w:rsid w:val="00750F71"/>
    <w:rsid w:val="0075156F"/>
    <w:rsid w:val="00781374"/>
    <w:rsid w:val="00784FAF"/>
    <w:rsid w:val="0079451E"/>
    <w:rsid w:val="007B7489"/>
    <w:rsid w:val="007C03F2"/>
    <w:rsid w:val="007C47E4"/>
    <w:rsid w:val="007E2F9E"/>
    <w:rsid w:val="007E4AFB"/>
    <w:rsid w:val="007F0248"/>
    <w:rsid w:val="007F3AB3"/>
    <w:rsid w:val="007F3DAC"/>
    <w:rsid w:val="00802653"/>
    <w:rsid w:val="008026A2"/>
    <w:rsid w:val="0080303B"/>
    <w:rsid w:val="008119BE"/>
    <w:rsid w:val="00813025"/>
    <w:rsid w:val="008133A2"/>
    <w:rsid w:val="00822C12"/>
    <w:rsid w:val="00826E4C"/>
    <w:rsid w:val="008321ED"/>
    <w:rsid w:val="00834AB4"/>
    <w:rsid w:val="00854EB6"/>
    <w:rsid w:val="00870387"/>
    <w:rsid w:val="00876BE9"/>
    <w:rsid w:val="0088039A"/>
    <w:rsid w:val="00886B85"/>
    <w:rsid w:val="00897857"/>
    <w:rsid w:val="008A1033"/>
    <w:rsid w:val="008A684E"/>
    <w:rsid w:val="008C2668"/>
    <w:rsid w:val="008D6EE3"/>
    <w:rsid w:val="008F3107"/>
    <w:rsid w:val="00900FAF"/>
    <w:rsid w:val="0090529B"/>
    <w:rsid w:val="0090642F"/>
    <w:rsid w:val="0091549B"/>
    <w:rsid w:val="009155E1"/>
    <w:rsid w:val="009273F6"/>
    <w:rsid w:val="00942E33"/>
    <w:rsid w:val="00945AD0"/>
    <w:rsid w:val="009555EA"/>
    <w:rsid w:val="009704ED"/>
    <w:rsid w:val="009749D1"/>
    <w:rsid w:val="00981A0F"/>
    <w:rsid w:val="00995B78"/>
    <w:rsid w:val="009A52D2"/>
    <w:rsid w:val="009A734F"/>
    <w:rsid w:val="009C2FE2"/>
    <w:rsid w:val="009C3160"/>
    <w:rsid w:val="009C6678"/>
    <w:rsid w:val="009D5AF4"/>
    <w:rsid w:val="009D6A84"/>
    <w:rsid w:val="009D7DC9"/>
    <w:rsid w:val="009E220E"/>
    <w:rsid w:val="009E241E"/>
    <w:rsid w:val="009E6C01"/>
    <w:rsid w:val="009E7FAB"/>
    <w:rsid w:val="009F041C"/>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74D07"/>
    <w:rsid w:val="00A7799E"/>
    <w:rsid w:val="00A80FF2"/>
    <w:rsid w:val="00A92E2F"/>
    <w:rsid w:val="00AA6DE1"/>
    <w:rsid w:val="00AB0B5C"/>
    <w:rsid w:val="00AB35DB"/>
    <w:rsid w:val="00AC3D15"/>
    <w:rsid w:val="00AD78FC"/>
    <w:rsid w:val="00AF0341"/>
    <w:rsid w:val="00AF3E17"/>
    <w:rsid w:val="00B033C1"/>
    <w:rsid w:val="00B11673"/>
    <w:rsid w:val="00B17C2C"/>
    <w:rsid w:val="00B277E9"/>
    <w:rsid w:val="00B52289"/>
    <w:rsid w:val="00B55403"/>
    <w:rsid w:val="00B603F0"/>
    <w:rsid w:val="00B62590"/>
    <w:rsid w:val="00B6343E"/>
    <w:rsid w:val="00B64F3D"/>
    <w:rsid w:val="00B65048"/>
    <w:rsid w:val="00B83CCC"/>
    <w:rsid w:val="00BA033B"/>
    <w:rsid w:val="00BC145F"/>
    <w:rsid w:val="00BD60B2"/>
    <w:rsid w:val="00BE469E"/>
    <w:rsid w:val="00BF109B"/>
    <w:rsid w:val="00BF1EAC"/>
    <w:rsid w:val="00BF3EC0"/>
    <w:rsid w:val="00BF7443"/>
    <w:rsid w:val="00C00ED4"/>
    <w:rsid w:val="00C01758"/>
    <w:rsid w:val="00C02DE5"/>
    <w:rsid w:val="00C1541E"/>
    <w:rsid w:val="00C17EEE"/>
    <w:rsid w:val="00C227D1"/>
    <w:rsid w:val="00C516DD"/>
    <w:rsid w:val="00C53E21"/>
    <w:rsid w:val="00C53FE3"/>
    <w:rsid w:val="00C65228"/>
    <w:rsid w:val="00C704B1"/>
    <w:rsid w:val="00C7497D"/>
    <w:rsid w:val="00C74A86"/>
    <w:rsid w:val="00C77BBD"/>
    <w:rsid w:val="00C85322"/>
    <w:rsid w:val="00C87CF2"/>
    <w:rsid w:val="00CA4BD3"/>
    <w:rsid w:val="00CA71DA"/>
    <w:rsid w:val="00CB01A3"/>
    <w:rsid w:val="00CC0B4C"/>
    <w:rsid w:val="00CC15DA"/>
    <w:rsid w:val="00CC5E29"/>
    <w:rsid w:val="00CC6BB6"/>
    <w:rsid w:val="00CC7D0E"/>
    <w:rsid w:val="00CD3F82"/>
    <w:rsid w:val="00CD4343"/>
    <w:rsid w:val="00CE2746"/>
    <w:rsid w:val="00CE5F7B"/>
    <w:rsid w:val="00CE62B4"/>
    <w:rsid w:val="00CF1FF8"/>
    <w:rsid w:val="00CF3DE3"/>
    <w:rsid w:val="00CF642B"/>
    <w:rsid w:val="00D00693"/>
    <w:rsid w:val="00D00B5E"/>
    <w:rsid w:val="00D05342"/>
    <w:rsid w:val="00D4759C"/>
    <w:rsid w:val="00D55049"/>
    <w:rsid w:val="00D601CE"/>
    <w:rsid w:val="00D62CCA"/>
    <w:rsid w:val="00D7133A"/>
    <w:rsid w:val="00D817D2"/>
    <w:rsid w:val="00D93C77"/>
    <w:rsid w:val="00DA034B"/>
    <w:rsid w:val="00DA1AB2"/>
    <w:rsid w:val="00DA78BC"/>
    <w:rsid w:val="00DC6605"/>
    <w:rsid w:val="00DD05FA"/>
    <w:rsid w:val="00DE0467"/>
    <w:rsid w:val="00DE08CB"/>
    <w:rsid w:val="00DE0DDE"/>
    <w:rsid w:val="00DE4667"/>
    <w:rsid w:val="00DE7C51"/>
    <w:rsid w:val="00DE7F96"/>
    <w:rsid w:val="00DF312A"/>
    <w:rsid w:val="00DF7ADA"/>
    <w:rsid w:val="00E015F8"/>
    <w:rsid w:val="00E02A3D"/>
    <w:rsid w:val="00E12FBD"/>
    <w:rsid w:val="00E16026"/>
    <w:rsid w:val="00E17D17"/>
    <w:rsid w:val="00E21912"/>
    <w:rsid w:val="00E22B63"/>
    <w:rsid w:val="00E24244"/>
    <w:rsid w:val="00E27874"/>
    <w:rsid w:val="00E33A7B"/>
    <w:rsid w:val="00E33BF9"/>
    <w:rsid w:val="00E42878"/>
    <w:rsid w:val="00E43280"/>
    <w:rsid w:val="00E4498D"/>
    <w:rsid w:val="00E46A16"/>
    <w:rsid w:val="00E834C9"/>
    <w:rsid w:val="00EA0927"/>
    <w:rsid w:val="00EA2B00"/>
    <w:rsid w:val="00EB0A81"/>
    <w:rsid w:val="00EB4D3A"/>
    <w:rsid w:val="00EB59F2"/>
    <w:rsid w:val="00EB6DD4"/>
    <w:rsid w:val="00EC5E9B"/>
    <w:rsid w:val="00ED0F33"/>
    <w:rsid w:val="00ED3563"/>
    <w:rsid w:val="00EF04E4"/>
    <w:rsid w:val="00F15250"/>
    <w:rsid w:val="00F1740E"/>
    <w:rsid w:val="00F22E75"/>
    <w:rsid w:val="00F236AA"/>
    <w:rsid w:val="00F27EF1"/>
    <w:rsid w:val="00F40ECE"/>
    <w:rsid w:val="00F43529"/>
    <w:rsid w:val="00F53E1D"/>
    <w:rsid w:val="00F62AFA"/>
    <w:rsid w:val="00F6428E"/>
    <w:rsid w:val="00F66723"/>
    <w:rsid w:val="00F8055B"/>
    <w:rsid w:val="00F822D5"/>
    <w:rsid w:val="00F868C1"/>
    <w:rsid w:val="00F91838"/>
    <w:rsid w:val="00F96AA7"/>
    <w:rsid w:val="00FA4045"/>
    <w:rsid w:val="00FA54E7"/>
    <w:rsid w:val="00FA6E3E"/>
    <w:rsid w:val="00FA7666"/>
    <w:rsid w:val="00FC2915"/>
    <w:rsid w:val="00FC402C"/>
    <w:rsid w:val="00FE2F43"/>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paragraph" w:styleId="Titre3">
    <w:name w:val="heading 3"/>
    <w:basedOn w:val="Normal"/>
    <w:next w:val="Normal"/>
    <w:link w:val="Titre3Car"/>
    <w:uiPriority w:val="9"/>
    <w:semiHidden/>
    <w:unhideWhenUsed/>
    <w:qFormat/>
    <w:locked/>
    <w:rsid w:val="00CA4BD3"/>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F822D5"/>
    <w:pPr>
      <w:spacing w:before="100" w:beforeAutospacing="1" w:after="100" w:afterAutospacing="1"/>
    </w:pPr>
    <w:rPr>
      <w:lang w:eastAsia="fr-FR"/>
    </w:rPr>
  </w:style>
  <w:style w:type="character" w:customStyle="1" w:styleId="Titre3Car">
    <w:name w:val="Titre 3 Car"/>
    <w:basedOn w:val="Policepardfaut"/>
    <w:link w:val="Titre3"/>
    <w:uiPriority w:val="9"/>
    <w:semiHidden/>
    <w:rsid w:val="00CA4BD3"/>
    <w:rPr>
      <w:rFonts w:asciiTheme="majorHAnsi" w:eastAsiaTheme="majorEastAsia" w:hAnsiTheme="majorHAnsi" w:cstheme="majorBidi"/>
      <w:color w:val="243F60" w:themeColor="accent1" w:themeShade="7F"/>
      <w:sz w:val="24"/>
      <w:szCs w:val="24"/>
      <w:lang w:val="fr-CH" w:eastAsia="en-US"/>
    </w:rPr>
  </w:style>
  <w:style w:type="paragraph" w:customStyle="1" w:styleId="watson-snippettext">
    <w:name w:val="watson-snippet__text"/>
    <w:basedOn w:val="Normal"/>
    <w:rsid w:val="00CA4BD3"/>
    <w:pPr>
      <w:spacing w:before="100" w:beforeAutospacing="1" w:after="100" w:afterAutospacing="1"/>
    </w:pPr>
    <w:rPr>
      <w:lang w:eastAsia="fr-FR"/>
    </w:rPr>
  </w:style>
  <w:style w:type="character" w:customStyle="1" w:styleId="2pzxipc">
    <w:name w:val="_2pzxip_c"/>
    <w:basedOn w:val="Policepardfaut"/>
    <w:rsid w:val="00F62AFA"/>
  </w:style>
  <w:style w:type="character" w:styleId="lev">
    <w:name w:val="Strong"/>
    <w:basedOn w:val="Policepardfaut"/>
    <w:uiPriority w:val="22"/>
    <w:qFormat/>
    <w:locked/>
    <w:rsid w:val="00F62AFA"/>
    <w:rPr>
      <w:b/>
      <w:bCs/>
    </w:rPr>
  </w:style>
  <w:style w:type="paragraph" w:customStyle="1" w:styleId="para">
    <w:name w:val="para"/>
    <w:basedOn w:val="Normal"/>
    <w:rsid w:val="00F62AFA"/>
    <w:pPr>
      <w:spacing w:before="100" w:beforeAutospacing="1" w:after="100" w:afterAutospacing="1"/>
    </w:pPr>
    <w:rPr>
      <w:lang w:eastAsia="fr-FR"/>
    </w:rPr>
  </w:style>
  <w:style w:type="character" w:customStyle="1" w:styleId="char">
    <w:name w:val="char"/>
    <w:basedOn w:val="Policepardfaut"/>
    <w:rsid w:val="00F62AFA"/>
  </w:style>
  <w:style w:type="character" w:customStyle="1" w:styleId="header-buttonlabel">
    <w:name w:val="header-button__label"/>
    <w:basedOn w:val="Policepardfaut"/>
    <w:rsid w:val="0045431C"/>
  </w:style>
  <w:style w:type="paragraph" w:customStyle="1" w:styleId="headlinelead">
    <w:name w:val="headline__lead"/>
    <w:basedOn w:val="Normal"/>
    <w:rsid w:val="0045431C"/>
    <w:pPr>
      <w:spacing w:before="100" w:beforeAutospacing="1" w:after="100" w:afterAutospacing="1"/>
    </w:pPr>
    <w:rPr>
      <w:lang w:eastAsia="fr-FR"/>
    </w:rPr>
  </w:style>
  <w:style w:type="character" w:customStyle="1" w:styleId="image-descriptionauthor-single">
    <w:name w:val="image-description__author-single"/>
    <w:basedOn w:val="Policepardfaut"/>
    <w:rsid w:val="0045431C"/>
  </w:style>
  <w:style w:type="character" w:styleId="Accentuation">
    <w:name w:val="Emphasis"/>
    <w:basedOn w:val="Policepardfaut"/>
    <w:uiPriority w:val="20"/>
    <w:qFormat/>
    <w:locked/>
    <w:rsid w:val="0045431C"/>
    <w:rPr>
      <w:i/>
      <w:iCs/>
    </w:rPr>
  </w:style>
  <w:style w:type="character" w:customStyle="1" w:styleId="sc-122ee1f4-1">
    <w:name w:val="sc-122ee1f4-1"/>
    <w:basedOn w:val="Policepardfaut"/>
    <w:rsid w:val="0045431C"/>
  </w:style>
  <w:style w:type="character" w:customStyle="1" w:styleId="sc-4037208f-0">
    <w:name w:val="sc-4037208f-0"/>
    <w:basedOn w:val="Policepardfaut"/>
    <w:rsid w:val="0045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1736218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51982">
      <w:bodyDiv w:val="1"/>
      <w:marLeft w:val="0"/>
      <w:marRight w:val="0"/>
      <w:marTop w:val="0"/>
      <w:marBottom w:val="0"/>
      <w:divBdr>
        <w:top w:val="none" w:sz="0" w:space="0" w:color="auto"/>
        <w:left w:val="none" w:sz="0" w:space="0" w:color="auto"/>
        <w:bottom w:val="none" w:sz="0" w:space="0" w:color="auto"/>
        <w:right w:val="none" w:sz="0" w:space="0" w:color="auto"/>
      </w:divBdr>
    </w:div>
    <w:div w:id="1507936724">
      <w:bodyDiv w:val="1"/>
      <w:marLeft w:val="0"/>
      <w:marRight w:val="0"/>
      <w:marTop w:val="0"/>
      <w:marBottom w:val="0"/>
      <w:divBdr>
        <w:top w:val="none" w:sz="0" w:space="0" w:color="auto"/>
        <w:left w:val="none" w:sz="0" w:space="0" w:color="auto"/>
        <w:bottom w:val="none" w:sz="0" w:space="0" w:color="auto"/>
        <w:right w:val="none" w:sz="0" w:space="0" w:color="auto"/>
      </w:divBdr>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D160A-56D7-481F-9EEB-FF826CF8BCDC}">
  <ds:schemaRefs>
    <ds:schemaRef ds:uri="http://schemas.microsoft.com/sharepoint/events"/>
  </ds:schemaRefs>
</ds:datastoreItem>
</file>

<file path=customXml/itemProps2.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customXml/itemProps3.xml><?xml version="1.0" encoding="utf-8"?>
<ds:datastoreItem xmlns:ds="http://schemas.openxmlformats.org/officeDocument/2006/customXml" ds:itemID="{31142330-D0F2-E246-B338-779F67B142B6}">
  <ds:schemaRefs>
    <ds:schemaRef ds:uri="http://schemas.openxmlformats.org/officeDocument/2006/bibliography"/>
  </ds:schemaRefs>
</ds:datastoreItem>
</file>

<file path=customXml/itemProps4.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139CB1-F3C7-4EA6-BCFE-9773B2130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3322</Words>
  <Characters>12284</Characters>
  <Application>Microsoft Office Word</Application>
  <DocSecurity>0</DocSecurity>
  <Lines>102</Lines>
  <Paragraphs>31</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Suto Balazs</cp:lastModifiedBy>
  <cp:revision>131</cp:revision>
  <cp:lastPrinted>2020-08-28T07:34:00Z</cp:lastPrinted>
  <dcterms:created xsi:type="dcterms:W3CDTF">2020-08-28T06:55:00Z</dcterms:created>
  <dcterms:modified xsi:type="dcterms:W3CDTF">2023-09-13T11:46:00Z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