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FE01" w14:textId="77777777" w:rsidR="00D72A37" w:rsidRPr="00142AD6" w:rsidRDefault="00D72A37" w:rsidP="00D72A37">
      <w:pPr>
        <w:shd w:val="clear" w:color="auto" w:fill="FFFFFF"/>
        <w:spacing w:beforeAutospacing="1" w:afterAutospacing="1" w:line="276" w:lineRule="auto"/>
        <w:jc w:val="both"/>
        <w:outlineLvl w:val="1"/>
        <w:rPr>
          <w:rFonts w:ascii="Century Gothic" w:hAnsi="Century Gothic"/>
          <w:b/>
          <w:bCs/>
          <w:color w:val="1F1F1F"/>
          <w:sz w:val="32"/>
          <w:szCs w:val="32"/>
          <w:lang w:val="de-CH"/>
        </w:rPr>
      </w:pPr>
      <w:r w:rsidRPr="00142AD6">
        <w:rPr>
          <w:rFonts w:ascii="Century Gothic" w:hAnsi="Century Gothic"/>
          <w:b/>
          <w:bCs/>
          <w:color w:val="1F1F1F"/>
          <w:sz w:val="32"/>
          <w:szCs w:val="32"/>
          <w:lang w:val="de-CH"/>
        </w:rPr>
        <w:t>Detailhandel hat den freien Sonntag längst abgeschafft</w:t>
      </w:r>
    </w:p>
    <w:p w14:paraId="0EA44814" w14:textId="4645317A" w:rsidR="00D72A37" w:rsidRPr="00142AD6" w:rsidRDefault="00D72A37" w:rsidP="00D72A37">
      <w:pPr>
        <w:shd w:val="clear" w:color="auto" w:fill="FFFFFF"/>
        <w:spacing w:line="276" w:lineRule="auto"/>
        <w:jc w:val="both"/>
        <w:rPr>
          <w:rFonts w:ascii="Century Gothic" w:hAnsi="Century Gothic"/>
          <w:color w:val="1F1F1F"/>
          <w:spacing w:val="8"/>
          <w:sz w:val="22"/>
          <w:szCs w:val="22"/>
          <w:lang w:val="de-CH"/>
        </w:rPr>
      </w:pPr>
      <w:r w:rsidRPr="00142AD6">
        <w:rPr>
          <w:rFonts w:ascii="Century Gothic" w:hAnsi="Century Gothic"/>
          <w:color w:val="1F1F1F"/>
          <w:spacing w:val="8"/>
          <w:sz w:val="22"/>
          <w:szCs w:val="22"/>
          <w:lang w:val="de-CH"/>
        </w:rPr>
        <w:t xml:space="preserve">Der Bund will die Regelung des Sonntagsverkaufs liberalisieren. Nun zeigen Recherchen: </w:t>
      </w:r>
      <w:r w:rsidRPr="00D54E56">
        <w:rPr>
          <w:rFonts w:ascii="Century Gothic" w:hAnsi="Century Gothic"/>
          <w:color w:val="1F1F1F"/>
          <w:spacing w:val="8"/>
          <w:sz w:val="22"/>
          <w:szCs w:val="22"/>
          <w:lang w:val="de-CH"/>
        </w:rPr>
        <w:t xml:space="preserve">Viele </w:t>
      </w:r>
      <w:r w:rsidRPr="00142AD6">
        <w:rPr>
          <w:rFonts w:ascii="Century Gothic" w:hAnsi="Century Gothic"/>
          <w:color w:val="1F1F1F"/>
          <w:spacing w:val="8"/>
          <w:sz w:val="22"/>
          <w:szCs w:val="22"/>
          <w:lang w:val="de-CH"/>
        </w:rPr>
        <w:t>Lebensmittel</w:t>
      </w:r>
      <w:r w:rsidR="005922A5">
        <w:rPr>
          <w:rFonts w:ascii="Century Gothic" w:hAnsi="Century Gothic"/>
          <w:color w:val="1F1F1F"/>
          <w:spacing w:val="8"/>
          <w:sz w:val="22"/>
          <w:szCs w:val="22"/>
          <w:lang w:val="de-CH"/>
        </w:rPr>
        <w:t>g</w:t>
      </w:r>
      <w:r w:rsidRPr="00142AD6">
        <w:rPr>
          <w:rFonts w:ascii="Century Gothic" w:hAnsi="Century Gothic"/>
          <w:color w:val="1F1F1F"/>
          <w:spacing w:val="8"/>
          <w:sz w:val="22"/>
          <w:szCs w:val="22"/>
          <w:lang w:val="de-CH"/>
        </w:rPr>
        <w:t xml:space="preserve">eschäfte haben schon jetzt </w:t>
      </w:r>
      <w:r w:rsidR="00D54E56" w:rsidRPr="00142AD6">
        <w:rPr>
          <w:rFonts w:ascii="Century Gothic" w:hAnsi="Century Gothic"/>
          <w:color w:val="1F1F1F"/>
          <w:spacing w:val="8"/>
          <w:sz w:val="22"/>
          <w:szCs w:val="22"/>
          <w:lang w:val="de-CH"/>
        </w:rPr>
        <w:t>an diesem Ruhetag</w:t>
      </w:r>
      <w:r w:rsidRPr="00142AD6">
        <w:rPr>
          <w:rFonts w:ascii="Century Gothic" w:hAnsi="Century Gothic"/>
          <w:color w:val="1F1F1F"/>
          <w:spacing w:val="8"/>
          <w:sz w:val="22"/>
          <w:szCs w:val="22"/>
          <w:lang w:val="de-CH"/>
        </w:rPr>
        <w:t xml:space="preserve"> geöffnet.</w:t>
      </w:r>
      <w:r>
        <w:rPr>
          <w:rFonts w:ascii="Century Gothic" w:hAnsi="Century Gothic"/>
          <w:color w:val="1F1F1F"/>
          <w:spacing w:val="8"/>
          <w:lang w:val="de-CH"/>
        </w:rPr>
        <w:t xml:space="preserve"> </w:t>
      </w:r>
      <w:r w:rsidRPr="00142AD6">
        <w:rPr>
          <w:rFonts w:ascii="Century Gothic" w:hAnsi="Century Gothic"/>
          <w:sz w:val="22"/>
          <w:szCs w:val="22"/>
          <w:lang w:val="de-CH"/>
        </w:rPr>
        <w:t xml:space="preserve">Bundesrat Guy Parmelin will den Sonntagsverkauf ausdehnen. Vor zwei Wochen eröffnete er den Sozialpartnern, dass Luxus-Shopping am Sonntag </w:t>
      </w:r>
      <w:r w:rsidRPr="00142AD6">
        <w:rPr>
          <w:rFonts w:ascii="Century Gothic" w:hAnsi="Century Gothic"/>
          <w:sz w:val="22"/>
          <w:szCs w:val="22"/>
          <w:u w:val="single"/>
          <w:lang w:val="de-CH"/>
        </w:rPr>
        <w:t>künftig</w:t>
      </w:r>
      <w:r w:rsidRPr="00142AD6">
        <w:rPr>
          <w:rFonts w:ascii="Century Gothic" w:hAnsi="Century Gothic"/>
          <w:sz w:val="22"/>
          <w:szCs w:val="22"/>
          <w:lang w:val="de-CH"/>
        </w:rPr>
        <w:t xml:space="preserve"> nicht nur in Tourismusorten in den Bergen möglich sein soll, sondern auch in Städten wie Bern, Genf oder Zürich.</w:t>
      </w:r>
    </w:p>
    <w:p w14:paraId="4F6DE754" w14:textId="77777777" w:rsidR="00D72A37" w:rsidRPr="00142AD6" w:rsidRDefault="00D72A37" w:rsidP="00D72A37">
      <w:pPr>
        <w:spacing w:before="240" w:line="276" w:lineRule="auto"/>
        <w:jc w:val="both"/>
        <w:outlineLvl w:val="2"/>
        <w:rPr>
          <w:rFonts w:ascii="Century Gothic" w:hAnsi="Century Gothic"/>
          <w:b/>
          <w:bCs/>
          <w:sz w:val="22"/>
          <w:szCs w:val="22"/>
          <w:lang w:val="de-CH"/>
        </w:rPr>
      </w:pPr>
      <w:r w:rsidRPr="00142AD6">
        <w:rPr>
          <w:rFonts w:ascii="Century Gothic" w:hAnsi="Century Gothic"/>
          <w:b/>
          <w:bCs/>
          <w:sz w:val="22"/>
          <w:szCs w:val="22"/>
          <w:lang w:val="de-CH"/>
        </w:rPr>
        <w:t>Mehr als 1100 kleine Sonntags-Supermärkte</w:t>
      </w:r>
    </w:p>
    <w:p w14:paraId="158B0FB0" w14:textId="44BAC228" w:rsidR="00D72A37" w:rsidRPr="00142AD6" w:rsidRDefault="00D72A37" w:rsidP="00D72A37">
      <w:pPr>
        <w:spacing w:line="276" w:lineRule="auto"/>
        <w:jc w:val="both"/>
        <w:rPr>
          <w:rFonts w:ascii="Century Gothic" w:hAnsi="Century Gothic"/>
          <w:sz w:val="22"/>
          <w:szCs w:val="22"/>
          <w:lang w:val="de-CH"/>
        </w:rPr>
      </w:pPr>
      <w:r w:rsidRPr="00142AD6">
        <w:rPr>
          <w:rFonts w:ascii="Century Gothic" w:hAnsi="Century Gothic"/>
          <w:sz w:val="22"/>
          <w:szCs w:val="22"/>
          <w:lang w:val="de-CH"/>
        </w:rPr>
        <w:t xml:space="preserve">Vor allem für </w:t>
      </w:r>
      <w:r w:rsidRPr="00142AD6">
        <w:rPr>
          <w:rFonts w:ascii="Century Gothic" w:hAnsi="Century Gothic"/>
          <w:sz w:val="22"/>
          <w:szCs w:val="22"/>
          <w:u w:val="single"/>
          <w:lang w:val="de-CH"/>
        </w:rPr>
        <w:t>Lebensmittel</w:t>
      </w:r>
      <w:r w:rsidRPr="00142AD6">
        <w:rPr>
          <w:rFonts w:ascii="Century Gothic" w:hAnsi="Century Gothic"/>
          <w:sz w:val="22"/>
          <w:szCs w:val="22"/>
          <w:lang w:val="de-CH"/>
        </w:rPr>
        <w:t xml:space="preserve"> haben die Grosskonzerne Migros, Coop, Valora und Fenaco Wege gefunden, sie an jedem Tag der Woche </w:t>
      </w:r>
      <w:r w:rsidRPr="00142AD6">
        <w:rPr>
          <w:rFonts w:ascii="Century Gothic" w:hAnsi="Century Gothic"/>
          <w:sz w:val="22"/>
          <w:szCs w:val="22"/>
          <w:u w:val="single"/>
          <w:lang w:val="de-CH"/>
        </w:rPr>
        <w:t>abzusetzen</w:t>
      </w:r>
      <w:r w:rsidRPr="00142AD6">
        <w:rPr>
          <w:rFonts w:ascii="Century Gothic" w:hAnsi="Century Gothic"/>
          <w:sz w:val="22"/>
          <w:szCs w:val="22"/>
          <w:lang w:val="de-CH"/>
        </w:rPr>
        <w:t>: Ihre Mini-Supermärkte Migrolino, Coop Pronto, Avec und Topshop verbreiteten sich im ganzen Land – und fast alle bedienen ihre Kunden von Montag bis Sonntag.</w:t>
      </w:r>
      <w:r>
        <w:rPr>
          <w:rFonts w:ascii="Century Gothic" w:hAnsi="Century Gothic"/>
          <w:sz w:val="22"/>
          <w:szCs w:val="22"/>
          <w:lang w:val="de-CH"/>
        </w:rPr>
        <w:t xml:space="preserve"> </w:t>
      </w:r>
      <w:r w:rsidRPr="00142AD6">
        <w:rPr>
          <w:rFonts w:ascii="Century Gothic" w:hAnsi="Century Gothic"/>
          <w:sz w:val="22"/>
          <w:szCs w:val="22"/>
          <w:lang w:val="de-CH"/>
        </w:rPr>
        <w:t>Migrolino zählt aktuell 367 Standorte, von denen 355 am Sonntag geöffnet haben. Bei den Topshops von Fenaco kennen 114 der 117 Standorte eine Sieben-Tage-Woche. Coop und Valora wollen nicht verraten, wie viele ihrer Pronto- und Avec-Shops täglich geöffnet sind</w:t>
      </w:r>
      <w:r w:rsidRPr="00EB1DDF">
        <w:rPr>
          <w:rFonts w:ascii="Century Gothic" w:hAnsi="Century Gothic"/>
          <w:sz w:val="22"/>
          <w:szCs w:val="22"/>
          <w:lang w:val="de-CH"/>
        </w:rPr>
        <w:t>. Man geht</w:t>
      </w:r>
      <w:r w:rsidRPr="00142AD6">
        <w:rPr>
          <w:rFonts w:ascii="Century Gothic" w:hAnsi="Century Gothic"/>
          <w:sz w:val="22"/>
          <w:szCs w:val="22"/>
          <w:lang w:val="de-CH"/>
        </w:rPr>
        <w:t xml:space="preserve"> davon aus, dass sie eine gleich hohe Sonntagsquote haben wie die Konkurrenz</w:t>
      </w:r>
      <w:r>
        <w:rPr>
          <w:rFonts w:ascii="Century Gothic" w:hAnsi="Century Gothic"/>
          <w:lang w:val="de-CH"/>
        </w:rPr>
        <w:t xml:space="preserve">. </w:t>
      </w:r>
      <w:r w:rsidRPr="00142AD6">
        <w:rPr>
          <w:rFonts w:ascii="Century Gothic" w:hAnsi="Century Gothic"/>
          <w:sz w:val="22"/>
          <w:szCs w:val="22"/>
          <w:lang w:val="de-CH"/>
        </w:rPr>
        <w:t xml:space="preserve">Allein diese vier Marken kommen demnach auf mehr als 1100 kleine Sonntags-Supermärkte. Zusammen mit Spar, Volg, Denner, BP Shop und anderen Anbietern gibt es in der Schweiz wohl mindestens 1600 Lebensmittelläden, die am </w:t>
      </w:r>
      <w:r w:rsidR="00964752">
        <w:rPr>
          <w:rFonts w:ascii="Century Gothic" w:hAnsi="Century Gothic"/>
          <w:sz w:val="22"/>
          <w:szCs w:val="22"/>
          <w:lang w:val="de-CH"/>
        </w:rPr>
        <w:t>einzigen</w:t>
      </w:r>
      <w:r w:rsidRPr="00142AD6">
        <w:rPr>
          <w:rFonts w:ascii="Century Gothic" w:hAnsi="Century Gothic"/>
          <w:sz w:val="22"/>
          <w:szCs w:val="22"/>
          <w:lang w:val="de-CH"/>
        </w:rPr>
        <w:t xml:space="preserve"> Ruhetag öffnen</w:t>
      </w:r>
      <w:r>
        <w:rPr>
          <w:rFonts w:ascii="Century Gothic" w:hAnsi="Century Gothic"/>
          <w:lang w:val="de-CH"/>
        </w:rPr>
        <w:t>.</w:t>
      </w:r>
    </w:p>
    <w:p w14:paraId="12E59361" w14:textId="4BB741D0" w:rsidR="00D72A37" w:rsidRPr="00142AD6" w:rsidRDefault="00D72A37" w:rsidP="00D72A37">
      <w:pPr>
        <w:spacing w:before="240" w:line="276" w:lineRule="auto"/>
        <w:jc w:val="both"/>
        <w:outlineLvl w:val="2"/>
        <w:rPr>
          <w:rFonts w:ascii="Century Gothic" w:hAnsi="Century Gothic"/>
          <w:b/>
          <w:bCs/>
          <w:sz w:val="22"/>
          <w:szCs w:val="22"/>
          <w:lang w:val="de-CH"/>
        </w:rPr>
      </w:pPr>
      <w:r w:rsidRPr="00142AD6">
        <w:rPr>
          <w:rFonts w:ascii="Century Gothic" w:hAnsi="Century Gothic"/>
          <w:b/>
          <w:bCs/>
          <w:sz w:val="22"/>
          <w:szCs w:val="22"/>
          <w:lang w:val="de-CH"/>
        </w:rPr>
        <w:t>Wir</w:t>
      </w:r>
      <w:r w:rsidR="00964752">
        <w:rPr>
          <w:rFonts w:ascii="Century Gothic" w:hAnsi="Century Gothic"/>
          <w:b/>
          <w:bCs/>
          <w:sz w:val="22"/>
          <w:szCs w:val="22"/>
          <w:lang w:val="de-CH"/>
        </w:rPr>
        <w:t>d</w:t>
      </w:r>
      <w:r w:rsidRPr="00142AD6">
        <w:rPr>
          <w:rFonts w:ascii="Century Gothic" w:hAnsi="Century Gothic"/>
          <w:b/>
          <w:bCs/>
          <w:sz w:val="22"/>
          <w:szCs w:val="22"/>
          <w:lang w:val="de-CH"/>
        </w:rPr>
        <w:t xml:space="preserve"> der Sonntag zu einem normalen Arbeitstag?</w:t>
      </w:r>
    </w:p>
    <w:p w14:paraId="00F2E730" w14:textId="7F95553F" w:rsidR="00D72A37" w:rsidRPr="00142AD6" w:rsidRDefault="003200DE" w:rsidP="00D72A37">
      <w:pPr>
        <w:spacing w:line="276" w:lineRule="auto"/>
        <w:jc w:val="both"/>
        <w:rPr>
          <w:rFonts w:ascii="Century Gothic" w:hAnsi="Century Gothic"/>
          <w:sz w:val="22"/>
          <w:szCs w:val="22"/>
          <w:lang w:val="de-CH"/>
        </w:rPr>
      </w:pPr>
      <w:r w:rsidRPr="00A74F0C">
        <w:rPr>
          <w:rFonts w:ascii="Century Gothic" w:hAnsi="Century Gothic"/>
          <w:color w:val="1F1F1F"/>
          <w:sz w:val="22"/>
          <w:szCs w:val="22"/>
          <w:shd w:val="clear" w:color="auto" w:fill="FFFFFF"/>
          <w:lang w:val="de-CH"/>
        </w:rPr>
        <w:t>Nach e</w:t>
      </w:r>
      <w:r w:rsidR="00C12FA6" w:rsidRPr="00A74F0C">
        <w:rPr>
          <w:rFonts w:ascii="Century Gothic" w:hAnsi="Century Gothic"/>
          <w:color w:val="1F1F1F"/>
          <w:sz w:val="22"/>
          <w:szCs w:val="22"/>
          <w:shd w:val="clear" w:color="auto" w:fill="FFFFFF"/>
          <w:lang w:val="de-CH"/>
        </w:rPr>
        <w:t>iner erfolgreichen Abstimmung</w:t>
      </w:r>
      <w:r w:rsidR="00C12FA6">
        <w:rPr>
          <w:rFonts w:ascii="Century Gothic" w:hAnsi="Century Gothic"/>
          <w:color w:val="1F1F1F"/>
          <w:sz w:val="22"/>
          <w:szCs w:val="22"/>
          <w:shd w:val="clear" w:color="auto" w:fill="FFFFFF"/>
          <w:lang w:val="de-CH"/>
        </w:rPr>
        <w:t xml:space="preserve"> </w:t>
      </w:r>
      <w:r w:rsidR="00C12FA6" w:rsidRPr="00A74F0C">
        <w:rPr>
          <w:rFonts w:ascii="Century Gothic" w:hAnsi="Century Gothic"/>
          <w:color w:val="1F1F1F"/>
          <w:sz w:val="22"/>
          <w:szCs w:val="22"/>
          <w:shd w:val="clear" w:color="auto" w:fill="FFFFFF"/>
          <w:lang w:val="de-CH"/>
        </w:rPr>
        <w:t>im Jahr 2005</w:t>
      </w:r>
      <w:r w:rsidR="00C12FA6">
        <w:rPr>
          <w:rFonts w:ascii="Century Gothic" w:hAnsi="Century Gothic"/>
          <w:color w:val="1F1F1F"/>
          <w:sz w:val="22"/>
          <w:szCs w:val="22"/>
          <w:shd w:val="clear" w:color="auto" w:fill="FFFFFF"/>
          <w:lang w:val="de-CH"/>
        </w:rPr>
        <w:t xml:space="preserve"> </w:t>
      </w:r>
      <w:r w:rsidR="00C12FA6">
        <w:rPr>
          <w:rFonts w:ascii="Century Gothic" w:hAnsi="Century Gothic"/>
          <w:color w:val="1F1F1F"/>
          <w:sz w:val="22"/>
          <w:szCs w:val="22"/>
          <w:shd w:val="clear" w:color="auto" w:fill="FFFFFF"/>
          <w:lang w:val="de-CH"/>
        </w:rPr>
        <w:t xml:space="preserve">über die </w:t>
      </w:r>
      <w:r w:rsidR="00F762C9" w:rsidRPr="00A74F0C">
        <w:rPr>
          <w:rFonts w:ascii="Century Gothic" w:hAnsi="Century Gothic"/>
          <w:color w:val="1F1F1F"/>
          <w:sz w:val="22"/>
          <w:szCs w:val="22"/>
          <w:shd w:val="clear" w:color="auto" w:fill="FFFFFF"/>
          <w:lang w:val="de-CH"/>
        </w:rPr>
        <w:t xml:space="preserve">Revision des Arbeitsgesetzes </w:t>
      </w:r>
      <w:r w:rsidR="00D72A37" w:rsidRPr="00142AD6">
        <w:rPr>
          <w:rFonts w:ascii="Century Gothic" w:hAnsi="Century Gothic"/>
          <w:sz w:val="22"/>
          <w:szCs w:val="22"/>
          <w:lang w:val="de-CH"/>
        </w:rPr>
        <w:t xml:space="preserve">schossen die sogenannten Convenience Shops wie Pilze aus dem Boden – und bei </w:t>
      </w:r>
      <w:r w:rsidR="00D72A37" w:rsidRPr="00142AD6">
        <w:rPr>
          <w:rFonts w:ascii="Century Gothic" w:hAnsi="Century Gothic"/>
          <w:sz w:val="22"/>
          <w:szCs w:val="22"/>
          <w:u w:val="single"/>
          <w:lang w:val="de-CH"/>
        </w:rPr>
        <w:t>Tankstellen</w:t>
      </w:r>
      <w:r w:rsidR="00D72A37" w:rsidRPr="00142AD6">
        <w:rPr>
          <w:rFonts w:ascii="Century Gothic" w:hAnsi="Century Gothic"/>
          <w:sz w:val="22"/>
          <w:szCs w:val="22"/>
          <w:lang w:val="de-CH"/>
        </w:rPr>
        <w:t xml:space="preserve"> wurden die Verkaufsflächen immer grösser.</w:t>
      </w:r>
      <w:r w:rsidR="00D72A37">
        <w:rPr>
          <w:rFonts w:ascii="Century Gothic" w:hAnsi="Century Gothic"/>
          <w:sz w:val="22"/>
          <w:szCs w:val="22"/>
          <w:lang w:val="de-CH"/>
        </w:rPr>
        <w:t xml:space="preserve"> </w:t>
      </w:r>
      <w:r w:rsidR="00D72A37" w:rsidRPr="00142AD6">
        <w:rPr>
          <w:rFonts w:ascii="Century Gothic" w:hAnsi="Century Gothic"/>
          <w:sz w:val="22"/>
          <w:szCs w:val="22"/>
          <w:lang w:val="de-CH"/>
        </w:rPr>
        <w:t>Die Gewerkschaften befürchten, dass eine weitere Lockerung des Sonntagsarbeitsverbots erneut ungeahnte Folgen haben könnte. «Die Vergangenheit zeigt, dass die Detailhandelskonzerne jede noch so kleine Liberalisierung ausnutzen, um den Sonntag zu einem normalen Arbeitstag zu machen», sagt Adrian Wüthrich, Präsident des Gewerkschaftsdachverbandes Travailsuisse.</w:t>
      </w:r>
    </w:p>
    <w:p w14:paraId="53BD3C13" w14:textId="48A06528" w:rsidR="00D72A37" w:rsidRPr="00142AD6" w:rsidRDefault="00D72A37" w:rsidP="00D72A37">
      <w:pPr>
        <w:spacing w:line="276" w:lineRule="auto"/>
        <w:jc w:val="both"/>
        <w:rPr>
          <w:rFonts w:ascii="Century Gothic" w:hAnsi="Century Gothic"/>
          <w:sz w:val="22"/>
          <w:szCs w:val="22"/>
          <w:lang w:val="de-CH"/>
        </w:rPr>
      </w:pPr>
      <w:r w:rsidRPr="00142AD6">
        <w:rPr>
          <w:rFonts w:ascii="Century Gothic" w:hAnsi="Century Gothic"/>
          <w:sz w:val="22"/>
          <w:szCs w:val="22"/>
          <w:lang w:val="de-CH"/>
        </w:rPr>
        <w:t>Der Detailhandelsverband Swiss Retail Federation dagegen begrüsst die Forderung, Tourismuszonen auch in Stadtzentren auszuweisen. «Damit einhergehend unterstützen wir die punktuell geforderte Flexibilisierung der Ladenöffnungszeiten», sagt Direktorin Dagmar T. Jenni. Der Detailhandel erwarte</w:t>
      </w:r>
      <w:r w:rsidR="006E3B64">
        <w:rPr>
          <w:rFonts w:ascii="Century Gothic" w:hAnsi="Century Gothic"/>
          <w:sz w:val="22"/>
          <w:szCs w:val="22"/>
          <w:lang w:val="de-CH"/>
        </w:rPr>
        <w:t>t</w:t>
      </w:r>
      <w:r w:rsidRPr="00142AD6">
        <w:rPr>
          <w:rFonts w:ascii="Century Gothic" w:hAnsi="Century Gothic"/>
          <w:sz w:val="22"/>
          <w:szCs w:val="22"/>
          <w:lang w:val="de-CH"/>
        </w:rPr>
        <w:t xml:space="preserve"> aber eine Regelung, die gleich lange Spiesse für alle Geschäfte in den besagten Zonen sicherstell</w:t>
      </w:r>
      <w:r w:rsidR="006E3B64">
        <w:rPr>
          <w:rFonts w:ascii="Century Gothic" w:hAnsi="Century Gothic"/>
          <w:sz w:val="22"/>
          <w:szCs w:val="22"/>
          <w:lang w:val="de-CH"/>
        </w:rPr>
        <w:t>t</w:t>
      </w:r>
      <w:r w:rsidRPr="00142AD6">
        <w:rPr>
          <w:rFonts w:ascii="Century Gothic" w:hAnsi="Century Gothic"/>
          <w:sz w:val="22"/>
          <w:szCs w:val="22"/>
          <w:lang w:val="de-CH"/>
        </w:rPr>
        <w:t>, insbesondere im Hinblick auf Sortiment und Ladengrösse.</w:t>
      </w:r>
    </w:p>
    <w:p w14:paraId="66C27E25" w14:textId="32290F3C" w:rsidR="00480B69" w:rsidRPr="006732CC" w:rsidRDefault="00C74A86" w:rsidP="00ED0614">
      <w:pPr>
        <w:spacing w:after="60"/>
        <w:rPr>
          <w:rFonts w:ascii="Century Gothic" w:hAnsi="Century Gothic"/>
          <w:i/>
          <w:iCs/>
          <w:sz w:val="18"/>
          <w:szCs w:val="18"/>
          <w:lang w:val="de-CH"/>
        </w:rPr>
      </w:pPr>
      <w:r w:rsidRPr="005922A5">
        <w:rPr>
          <w:rFonts w:ascii="Century Gothic" w:hAnsi="Century Gothic" w:cstheme="minorHAnsi"/>
          <w:color w:val="000000" w:themeColor="text1"/>
          <w:sz w:val="18"/>
          <w:szCs w:val="18"/>
          <w:lang w:val="de-CH"/>
        </w:rPr>
        <w:t>Quel</w:t>
      </w:r>
      <w:r w:rsidR="00327DE6" w:rsidRPr="005922A5">
        <w:rPr>
          <w:rFonts w:ascii="Century Gothic" w:hAnsi="Century Gothic" w:cstheme="minorHAnsi"/>
          <w:color w:val="000000" w:themeColor="text1"/>
          <w:sz w:val="18"/>
          <w:szCs w:val="18"/>
          <w:lang w:val="de-CH"/>
        </w:rPr>
        <w:t xml:space="preserve">le: </w:t>
      </w:r>
      <w:r w:rsidR="00480B69" w:rsidRPr="005922A5">
        <w:rPr>
          <w:rFonts w:ascii="Century Gothic" w:hAnsi="Century Gothic" w:cstheme="minorHAnsi"/>
          <w:color w:val="000000" w:themeColor="text1"/>
          <w:sz w:val="18"/>
          <w:szCs w:val="18"/>
          <w:lang w:val="de-CH"/>
        </w:rPr>
        <w:t>www.</w:t>
      </w:r>
      <w:r w:rsidR="0098483A" w:rsidRPr="005922A5">
        <w:rPr>
          <w:rFonts w:ascii="Century Gothic" w:hAnsi="Century Gothic" w:cstheme="minorHAnsi"/>
          <w:color w:val="000000" w:themeColor="text1"/>
          <w:sz w:val="18"/>
          <w:szCs w:val="18"/>
          <w:lang w:val="de-CH"/>
        </w:rPr>
        <w:t>blick</w:t>
      </w:r>
      <w:r w:rsidR="00480B69" w:rsidRPr="005922A5">
        <w:rPr>
          <w:rFonts w:ascii="Century Gothic" w:hAnsi="Century Gothic" w:cstheme="minorHAnsi"/>
          <w:color w:val="000000" w:themeColor="text1"/>
          <w:sz w:val="18"/>
          <w:szCs w:val="18"/>
          <w:lang w:val="de-CH"/>
        </w:rPr>
        <w:t xml:space="preserve">.ch, </w:t>
      </w:r>
      <w:r w:rsidR="0098483A" w:rsidRPr="005922A5">
        <w:rPr>
          <w:rFonts w:ascii="Century Gothic" w:hAnsi="Century Gothic" w:cstheme="minorHAnsi"/>
          <w:color w:val="000000" w:themeColor="text1"/>
          <w:sz w:val="18"/>
          <w:szCs w:val="18"/>
          <w:lang w:val="de-CH"/>
        </w:rPr>
        <w:t>10</w:t>
      </w:r>
      <w:r w:rsidR="00480B69" w:rsidRPr="005922A5">
        <w:rPr>
          <w:rFonts w:ascii="Century Gothic" w:hAnsi="Century Gothic" w:cstheme="minorHAnsi"/>
          <w:color w:val="000000" w:themeColor="text1"/>
          <w:sz w:val="18"/>
          <w:szCs w:val="18"/>
          <w:lang w:val="de-CH"/>
        </w:rPr>
        <w:t>.09.</w:t>
      </w:r>
      <w:r w:rsidR="0098483A" w:rsidRPr="005922A5">
        <w:rPr>
          <w:rFonts w:ascii="Century Gothic" w:hAnsi="Century Gothic" w:cstheme="minorHAnsi"/>
          <w:color w:val="000000" w:themeColor="text1"/>
          <w:sz w:val="18"/>
          <w:szCs w:val="18"/>
          <w:lang w:val="de-CH"/>
        </w:rPr>
        <w:t>2023</w:t>
      </w:r>
      <w:r w:rsidR="00480B69" w:rsidRPr="005922A5">
        <w:rPr>
          <w:rFonts w:ascii="Century Gothic" w:hAnsi="Century Gothic" w:cstheme="minorHAnsi"/>
          <w:i/>
          <w:iCs/>
          <w:color w:val="000000" w:themeColor="text1"/>
          <w:sz w:val="18"/>
          <w:szCs w:val="18"/>
          <w:lang w:val="de-CH"/>
        </w:rPr>
        <w:t xml:space="preserve">                                            </w:t>
      </w:r>
      <w:r w:rsidR="0098483A" w:rsidRPr="005922A5">
        <w:rPr>
          <w:rFonts w:ascii="Century Gothic" w:hAnsi="Century Gothic" w:cstheme="minorHAnsi"/>
          <w:i/>
          <w:iCs/>
          <w:color w:val="000000" w:themeColor="text1"/>
          <w:sz w:val="18"/>
          <w:szCs w:val="18"/>
          <w:lang w:val="de-CH"/>
        </w:rPr>
        <w:tab/>
      </w:r>
      <w:r w:rsidR="0098483A" w:rsidRPr="005922A5">
        <w:rPr>
          <w:rFonts w:ascii="Century Gothic" w:hAnsi="Century Gothic" w:cstheme="minorHAnsi"/>
          <w:i/>
          <w:iCs/>
          <w:color w:val="000000" w:themeColor="text1"/>
          <w:sz w:val="18"/>
          <w:szCs w:val="18"/>
          <w:lang w:val="de-CH"/>
        </w:rPr>
        <w:tab/>
      </w:r>
      <w:r w:rsidR="0098483A" w:rsidRPr="005922A5">
        <w:rPr>
          <w:rFonts w:ascii="Century Gothic" w:hAnsi="Century Gothic" w:cstheme="minorHAnsi"/>
          <w:i/>
          <w:iCs/>
          <w:color w:val="000000" w:themeColor="text1"/>
          <w:sz w:val="18"/>
          <w:szCs w:val="18"/>
          <w:lang w:val="de-CH"/>
        </w:rPr>
        <w:tab/>
      </w:r>
      <w:r w:rsidR="0098483A" w:rsidRPr="005922A5">
        <w:rPr>
          <w:rFonts w:ascii="Century Gothic" w:hAnsi="Century Gothic" w:cstheme="minorHAnsi"/>
          <w:i/>
          <w:iCs/>
          <w:color w:val="000000" w:themeColor="text1"/>
          <w:sz w:val="18"/>
          <w:szCs w:val="18"/>
          <w:lang w:val="de-CH"/>
        </w:rPr>
        <w:tab/>
      </w:r>
      <w:r w:rsidR="0098483A" w:rsidRPr="005922A5">
        <w:rPr>
          <w:rFonts w:ascii="Century Gothic" w:hAnsi="Century Gothic" w:cstheme="minorHAnsi"/>
          <w:i/>
          <w:iCs/>
          <w:color w:val="000000" w:themeColor="text1"/>
          <w:sz w:val="18"/>
          <w:szCs w:val="18"/>
          <w:lang w:val="de-CH"/>
        </w:rPr>
        <w:tab/>
      </w:r>
      <w:r w:rsidR="0098483A" w:rsidRPr="005922A5">
        <w:rPr>
          <w:rFonts w:ascii="Century Gothic" w:hAnsi="Century Gothic" w:cstheme="minorHAnsi"/>
          <w:i/>
          <w:iCs/>
          <w:color w:val="000000" w:themeColor="text1"/>
          <w:sz w:val="18"/>
          <w:szCs w:val="18"/>
          <w:lang w:val="de-CH"/>
        </w:rPr>
        <w:tab/>
      </w:r>
      <w:r w:rsidR="00480B69" w:rsidRPr="005922A5">
        <w:rPr>
          <w:rFonts w:ascii="Century Gothic" w:hAnsi="Century Gothic" w:cstheme="minorHAnsi"/>
          <w:i/>
          <w:iCs/>
          <w:color w:val="000000" w:themeColor="text1"/>
          <w:sz w:val="18"/>
          <w:szCs w:val="18"/>
          <w:lang w:val="de-CH"/>
        </w:rPr>
        <w:t xml:space="preserve"> </w:t>
      </w:r>
    </w:p>
    <w:p w14:paraId="7CA09B2C" w14:textId="77777777" w:rsidR="00D72A37" w:rsidRPr="006732CC" w:rsidRDefault="00D72A37" w:rsidP="00ED0614">
      <w:pPr>
        <w:spacing w:after="60"/>
        <w:jc w:val="both"/>
        <w:rPr>
          <w:rFonts w:ascii="Century Gothic" w:hAnsi="Century Gothic" w:cs="Tahoma"/>
          <w:b/>
          <w:bCs/>
          <w:i/>
          <w:color w:val="000000" w:themeColor="text1"/>
          <w:spacing w:val="2"/>
          <w:sz w:val="22"/>
          <w:szCs w:val="22"/>
          <w:lang w:val="de-CH"/>
        </w:rPr>
      </w:pPr>
    </w:p>
    <w:p w14:paraId="415CD417" w14:textId="5693BC03" w:rsidR="004C3E41" w:rsidRDefault="00DC6605" w:rsidP="00ED0614">
      <w:pPr>
        <w:spacing w:after="60"/>
        <w:jc w:val="both"/>
        <w:rPr>
          <w:rFonts w:ascii="Century Gothic" w:hAnsi="Century Gothic"/>
          <w:i/>
          <w:iCs/>
          <w:sz w:val="18"/>
          <w:szCs w:val="18"/>
          <w:lang w:val="de-CH"/>
        </w:rPr>
      </w:pPr>
      <w:r w:rsidRPr="00F822D5">
        <w:rPr>
          <w:rFonts w:ascii="Century Gothic" w:hAnsi="Century Gothic" w:cs="Tahoma"/>
          <w:b/>
          <w:bCs/>
          <w:i/>
          <w:color w:val="000000" w:themeColor="text1"/>
          <w:spacing w:val="2"/>
          <w:sz w:val="22"/>
          <w:szCs w:val="22"/>
          <w:lang w:val="de-DE"/>
        </w:rPr>
        <w:t xml:space="preserve">Erklären Sie die vier </w:t>
      </w:r>
      <w:r w:rsidRPr="00F822D5">
        <w:rPr>
          <w:rFonts w:ascii="Century Gothic" w:hAnsi="Century Gothic" w:cs="Tahoma"/>
          <w:b/>
          <w:bCs/>
          <w:i/>
          <w:color w:val="000000" w:themeColor="text1"/>
          <w:spacing w:val="2"/>
          <w:sz w:val="22"/>
          <w:szCs w:val="22"/>
          <w:u w:val="single"/>
          <w:lang w:val="de-DE"/>
        </w:rPr>
        <w:t>unterstrichenen</w:t>
      </w:r>
      <w:r w:rsidRPr="00F822D5">
        <w:rPr>
          <w:rFonts w:ascii="Century Gothic" w:hAnsi="Century Gothic" w:cs="Tahoma"/>
          <w:b/>
          <w:bCs/>
          <w:i/>
          <w:color w:val="000000" w:themeColor="text1"/>
          <w:spacing w:val="2"/>
          <w:sz w:val="22"/>
          <w:szCs w:val="22"/>
          <w:lang w:val="de-DE"/>
        </w:rPr>
        <w:t xml:space="preserve"> Wörter oder finden Sie ein Synonym</w:t>
      </w:r>
    </w:p>
    <w:p w14:paraId="5EAF7A64" w14:textId="241278BD" w:rsidR="00ED0614" w:rsidRDefault="00FE7B1F" w:rsidP="00ED0614">
      <w:pPr>
        <w:spacing w:after="60" w:line="276" w:lineRule="auto"/>
        <w:jc w:val="both"/>
        <w:rPr>
          <w:rFonts w:ascii="Century Gothic" w:hAnsi="Century Gothic"/>
          <w:i/>
          <w:iCs/>
          <w:sz w:val="18"/>
          <w:szCs w:val="18"/>
          <w:lang w:val="de-CH"/>
        </w:rPr>
      </w:pPr>
      <w:r>
        <w:rPr>
          <w:rFonts w:ascii="Century Gothic" w:hAnsi="Century Gothic" w:cs="Tahoma"/>
          <w:bCs/>
          <w:color w:val="000000" w:themeColor="text1"/>
          <w:spacing w:val="2"/>
          <w:sz w:val="22"/>
          <w:szCs w:val="22"/>
          <w:lang w:val="de-DE"/>
        </w:rPr>
        <w:t>künftig</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 ..</w:t>
      </w:r>
      <w:r w:rsidR="0024782F" w:rsidRPr="00F822D5">
        <w:rPr>
          <w:rFonts w:ascii="Century Gothic" w:hAnsi="Century Gothic" w:cs="Tahoma"/>
          <w:bCs/>
          <w:color w:val="000000" w:themeColor="text1"/>
          <w:spacing w:val="2"/>
          <w:sz w:val="22"/>
          <w:szCs w:val="22"/>
          <w:lang w:val="de-DE"/>
        </w:rPr>
        <w:t xml:space="preserve"> ... ... ... ....</w:t>
      </w:r>
      <w:r w:rsidR="00ED0614">
        <w:rPr>
          <w:rFonts w:ascii="Century Gothic" w:hAnsi="Century Gothic" w:cs="Tahoma"/>
          <w:bCs/>
          <w:color w:val="000000" w:themeColor="text1"/>
          <w:spacing w:val="2"/>
          <w:sz w:val="22"/>
          <w:szCs w:val="22"/>
          <w:lang w:val="de-DE"/>
        </w:rPr>
        <w:t xml:space="preserve"> ... </w:t>
      </w:r>
      <w:r w:rsidR="00016A69">
        <w:rPr>
          <w:rFonts w:ascii="Century Gothic" w:hAnsi="Century Gothic" w:cs="Tahoma"/>
          <w:bCs/>
          <w:color w:val="000000" w:themeColor="text1"/>
          <w:spacing w:val="2"/>
          <w:sz w:val="22"/>
          <w:szCs w:val="22"/>
          <w:lang w:val="de-DE"/>
        </w:rPr>
        <w:t>..</w:t>
      </w:r>
    </w:p>
    <w:p w14:paraId="2C05CEC6" w14:textId="507FE13F" w:rsidR="00DC6605" w:rsidRPr="004C3E41" w:rsidRDefault="00FE7B1F" w:rsidP="00ED0614">
      <w:pPr>
        <w:spacing w:after="60" w:line="276" w:lineRule="auto"/>
        <w:jc w:val="both"/>
        <w:rPr>
          <w:rFonts w:ascii="Century Gothic" w:hAnsi="Century Gothic"/>
          <w:i/>
          <w:iCs/>
          <w:sz w:val="18"/>
          <w:szCs w:val="18"/>
          <w:lang w:val="de-CH"/>
        </w:rPr>
      </w:pPr>
      <w:r>
        <w:rPr>
          <w:rFonts w:ascii="Century Gothic" w:hAnsi="Century Gothic" w:cs="Tahoma"/>
          <w:bCs/>
          <w:color w:val="000000" w:themeColor="text1"/>
          <w:spacing w:val="2"/>
          <w:sz w:val="22"/>
          <w:szCs w:val="22"/>
          <w:lang w:val="de-DE"/>
        </w:rPr>
        <w:t>Lebensmittel</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 </w:t>
      </w:r>
      <w:r w:rsidR="00253333">
        <w:rPr>
          <w:rFonts w:ascii="Century Gothic" w:hAnsi="Century Gothic" w:cs="Tahoma"/>
          <w:bCs/>
          <w:color w:val="000000" w:themeColor="text1"/>
          <w:spacing w:val="2"/>
          <w:sz w:val="22"/>
          <w:szCs w:val="22"/>
          <w:lang w:val="de-DE"/>
        </w:rPr>
        <w:t xml:space="preserve">... ... ... </w:t>
      </w:r>
      <w:r>
        <w:rPr>
          <w:rFonts w:ascii="Century Gothic" w:hAnsi="Century Gothic" w:cs="Tahoma"/>
          <w:bCs/>
          <w:color w:val="000000" w:themeColor="text1"/>
          <w:spacing w:val="2"/>
          <w:sz w:val="22"/>
          <w:szCs w:val="22"/>
          <w:lang w:val="de-DE"/>
        </w:rPr>
        <w:t>absetzen</w:t>
      </w:r>
      <w:r w:rsidR="008026A2">
        <w:rPr>
          <w:rFonts w:ascii="Century Gothic" w:hAnsi="Century Gothic" w:cs="Tahoma"/>
          <w:bCs/>
          <w:color w:val="000000" w:themeColor="text1"/>
          <w:spacing w:val="2"/>
          <w:sz w:val="22"/>
          <w:szCs w:val="22"/>
          <w:lang w:val="de-DE"/>
        </w:rPr>
        <w:t xml:space="preserve">: </w:t>
      </w:r>
      <w:r w:rsidR="008026A2" w:rsidRPr="00F822D5">
        <w:rPr>
          <w:rFonts w:ascii="Century Gothic" w:hAnsi="Century Gothic" w:cs="Tahoma"/>
          <w:bCs/>
          <w:color w:val="000000" w:themeColor="text1"/>
          <w:spacing w:val="2"/>
          <w:sz w:val="22"/>
          <w:szCs w:val="22"/>
          <w:lang w:val="de-DE"/>
        </w:rPr>
        <w:t xml:space="preserve">... ... ... ... ... ... ... ... ... ... ... ... ... ... ... ... ... ... ... ... ... ... ... ... ... ... ... ... ... </w:t>
      </w:r>
      <w:r w:rsidR="008026A2">
        <w:rPr>
          <w:rFonts w:ascii="Century Gothic" w:hAnsi="Century Gothic" w:cs="Tahoma"/>
          <w:bCs/>
          <w:color w:val="000000" w:themeColor="text1"/>
          <w:spacing w:val="2"/>
          <w:sz w:val="22"/>
          <w:szCs w:val="22"/>
          <w:lang w:val="de-DE"/>
        </w:rPr>
        <w:t xml:space="preserve">... ... ... </w:t>
      </w:r>
      <w:r w:rsidR="00016A69">
        <w:rPr>
          <w:rFonts w:ascii="Century Gothic" w:hAnsi="Century Gothic" w:cs="Tahoma"/>
          <w:bCs/>
          <w:color w:val="000000" w:themeColor="text1"/>
          <w:spacing w:val="2"/>
          <w:sz w:val="22"/>
          <w:szCs w:val="22"/>
          <w:lang w:val="de-DE"/>
        </w:rPr>
        <w:t>… …</w:t>
      </w:r>
    </w:p>
    <w:p w14:paraId="36EBB3B5" w14:textId="370A2303" w:rsidR="004A290E" w:rsidRDefault="00016A69" w:rsidP="00ED0614">
      <w:pPr>
        <w:shd w:val="clear" w:color="auto" w:fill="FFFFFF"/>
        <w:tabs>
          <w:tab w:val="left" w:pos="600"/>
        </w:tabs>
        <w:spacing w:line="276" w:lineRule="auto"/>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Tankstelle</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 ... ... ... </w:t>
      </w:r>
      <w:r>
        <w:rPr>
          <w:rFonts w:ascii="Century Gothic" w:hAnsi="Century Gothic" w:cs="Tahoma"/>
          <w:bCs/>
          <w:color w:val="000000" w:themeColor="text1"/>
          <w:spacing w:val="2"/>
          <w:sz w:val="22"/>
          <w:szCs w:val="22"/>
          <w:lang w:val="de-DE"/>
        </w:rPr>
        <w:t>… …</w:t>
      </w:r>
    </w:p>
    <w:p w14:paraId="46FFB9C7" w14:textId="5B86EDA5" w:rsidR="006706FD" w:rsidRPr="00F822D5" w:rsidRDefault="00DE0467" w:rsidP="001138B4">
      <w:pPr>
        <w:shd w:val="clear" w:color="auto" w:fill="FFFFFF"/>
        <w:tabs>
          <w:tab w:val="left" w:pos="600"/>
        </w:tabs>
        <w:spacing w:after="240"/>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lastRenderedPageBreak/>
        <w:t>A</w:t>
      </w:r>
      <w:r w:rsidR="00DC6605" w:rsidRPr="00F822D5">
        <w:rPr>
          <w:rFonts w:ascii="Century Gothic" w:hAnsi="Century Gothic" w:cs="Tahoma"/>
          <w:b/>
          <w:bCs/>
          <w:color w:val="000000" w:themeColor="text1"/>
          <w:spacing w:val="2"/>
          <w:sz w:val="22"/>
          <w:szCs w:val="22"/>
          <w:lang w:val="de-DE"/>
        </w:rPr>
        <w:t xml:space="preserve">ufgaben:  </w:t>
      </w:r>
    </w:p>
    <w:p w14:paraId="1DF4E200" w14:textId="40E434A6" w:rsidR="00DC6605" w:rsidRPr="00F822D5" w:rsidRDefault="00DE0467" w:rsidP="001138B4">
      <w:pPr>
        <w:shd w:val="clear" w:color="auto" w:fill="FFFFFF"/>
        <w:tabs>
          <w:tab w:val="left" w:pos="600"/>
        </w:tabs>
        <w:spacing w:after="240"/>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Teile A und B der M</w:t>
      </w:r>
      <w:r w:rsidR="00DC6605" w:rsidRPr="00F822D5">
        <w:rPr>
          <w:rFonts w:ascii="Century Gothic" w:hAnsi="Century Gothic" w:cs="Tahoma"/>
          <w:bCs/>
          <w:color w:val="000000" w:themeColor="text1"/>
          <w:spacing w:val="2"/>
          <w:sz w:val="22"/>
          <w:szCs w:val="22"/>
          <w:lang w:val="de-DE"/>
        </w:rPr>
        <w:t>ü-Prüfung vorbereiten!</w:t>
      </w:r>
    </w:p>
    <w:p w14:paraId="568ED737"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240"/>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M E R K Z E T T E L</w:t>
      </w:r>
    </w:p>
    <w:p w14:paraId="40E3422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120"/>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Den Text müssen Sie </w:t>
      </w:r>
      <w:r w:rsidRPr="00F822D5">
        <w:rPr>
          <w:rFonts w:ascii="Century Gothic" w:hAnsi="Century Gothic" w:cs="Tahoma"/>
          <w:b/>
          <w:bCs/>
          <w:color w:val="000000" w:themeColor="text1"/>
          <w:spacing w:val="2"/>
          <w:sz w:val="22"/>
          <w:szCs w:val="22"/>
          <w:lang w:val="de-DE"/>
        </w:rPr>
        <w:t>vor der Prüfung abgeben</w:t>
      </w:r>
      <w:r w:rsidRPr="00F822D5">
        <w:rPr>
          <w:rFonts w:ascii="Century Gothic" w:hAnsi="Century Gothic" w:cs="Tahoma"/>
          <w:bCs/>
          <w:color w:val="000000" w:themeColor="text1"/>
          <w:spacing w:val="2"/>
          <w:sz w:val="22"/>
          <w:szCs w:val="22"/>
          <w:lang w:val="de-DE"/>
        </w:rPr>
        <w:t xml:space="preserve">. Zum Sprechen behalten Sie </w:t>
      </w:r>
    </w:p>
    <w:p w14:paraId="696EB972"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120"/>
        <w:jc w:val="both"/>
        <w:outlineLvl w:val="2"/>
        <w:rPr>
          <w:rFonts w:ascii="Century Gothic" w:hAnsi="Century Gothic" w:cs="Tahoma"/>
          <w:b/>
          <w:bCs/>
          <w:color w:val="000000" w:themeColor="text1"/>
          <w:spacing w:val="2"/>
          <w:sz w:val="22"/>
          <w:szCs w:val="22"/>
          <w:u w:val="single"/>
          <w:lang w:val="de-DE"/>
        </w:rPr>
      </w:pPr>
      <w:r w:rsidRPr="00F822D5">
        <w:rPr>
          <w:rFonts w:ascii="Century Gothic" w:hAnsi="Century Gothic" w:cs="Tahoma"/>
          <w:b/>
          <w:bCs/>
          <w:color w:val="000000" w:themeColor="text1"/>
          <w:spacing w:val="2"/>
          <w:sz w:val="22"/>
          <w:szCs w:val="22"/>
          <w:u w:val="single"/>
          <w:lang w:val="de-DE"/>
        </w:rPr>
        <w:t>nur Ihre Notizen und die Grafik-Vorlage mit Ihren Notizen</w:t>
      </w:r>
    </w:p>
    <w:p w14:paraId="57CD4957"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ind w:left="601" w:hanging="601"/>
        <w:jc w:val="both"/>
        <w:outlineLvl w:val="2"/>
        <w:rPr>
          <w:rFonts w:ascii="Century Gothic" w:hAnsi="Century Gothic" w:cs="Tahoma"/>
          <w:b/>
          <w:bCs/>
          <w:color w:val="000000" w:themeColor="text1"/>
          <w:spacing w:val="2"/>
          <w:sz w:val="22"/>
          <w:szCs w:val="22"/>
          <w:lang w:val="de-DE"/>
        </w:rPr>
      </w:pPr>
    </w:p>
    <w:p w14:paraId="79838344"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A</w:t>
      </w:r>
      <w:r w:rsidRPr="00F822D5">
        <w:rPr>
          <w:rFonts w:ascii="Century Gothic" w:hAnsi="Century Gothic" w:cs="Tahoma"/>
          <w:b/>
          <w:bCs/>
          <w:color w:val="000000" w:themeColor="text1"/>
          <w:spacing w:val="2"/>
          <w:sz w:val="22"/>
          <w:szCs w:val="22"/>
          <w:lang w:val="de-DE"/>
        </w:rPr>
        <w:tab/>
        <w:t>Erster Teil der mündlichen Prüfung : Zusammenfassung</w:t>
      </w:r>
      <w:r w:rsidRPr="00F822D5">
        <w:rPr>
          <w:rFonts w:ascii="Century Gothic" w:hAnsi="Century Gothic" w:cs="Tahoma"/>
          <w:b/>
          <w:bCs/>
          <w:color w:val="000000" w:themeColor="text1"/>
          <w:spacing w:val="2"/>
          <w:sz w:val="22"/>
          <w:szCs w:val="22"/>
          <w:lang w:val="de-DE"/>
        </w:rPr>
        <w:tab/>
      </w:r>
      <w:r w:rsidRPr="00F822D5">
        <w:rPr>
          <w:rFonts w:ascii="Century Gothic" w:hAnsi="Century Gothic" w:cs="Tahoma"/>
          <w:bCs/>
          <w:color w:val="000000" w:themeColor="text1"/>
          <w:spacing w:val="2"/>
          <w:sz w:val="22"/>
          <w:szCs w:val="22"/>
          <w:lang w:val="de-DE"/>
        </w:rPr>
        <w:t>ca. 5’-6’</w:t>
      </w:r>
    </w:p>
    <w:p w14:paraId="454FC0CA"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line="380" w:lineRule="exact"/>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ab/>
        <w:t xml:space="preserve">+ </w:t>
      </w:r>
      <w:r w:rsidRPr="00F822D5">
        <w:rPr>
          <w:rFonts w:ascii="Century Gothic" w:hAnsi="Century Gothic" w:cs="Tahoma"/>
          <w:bCs/>
          <w:color w:val="000000" w:themeColor="text1"/>
          <w:spacing w:val="2"/>
          <w:sz w:val="22"/>
          <w:szCs w:val="22"/>
          <w:lang w:val="de-DE"/>
        </w:rPr>
        <w:t xml:space="preserve">Fragen zum Wortschatz (die </w:t>
      </w:r>
      <w:r w:rsidRPr="00F822D5">
        <w:rPr>
          <w:rFonts w:ascii="Century Gothic" w:hAnsi="Century Gothic" w:cs="Tahoma"/>
          <w:b/>
          <w:bCs/>
          <w:color w:val="000000" w:themeColor="text1"/>
          <w:spacing w:val="2"/>
          <w:sz w:val="22"/>
          <w:szCs w:val="22"/>
          <w:lang w:val="de-DE"/>
        </w:rPr>
        <w:t>4 unterstrichenen Wörter</w:t>
      </w:r>
      <w:r w:rsidRPr="00F822D5">
        <w:rPr>
          <w:rFonts w:ascii="Century Gothic" w:hAnsi="Century Gothic" w:cs="Tahoma"/>
          <w:bCs/>
          <w:color w:val="000000" w:themeColor="text1"/>
          <w:spacing w:val="2"/>
          <w:sz w:val="22"/>
          <w:szCs w:val="22"/>
          <w:lang w:val="de-DE"/>
        </w:rPr>
        <w:t xml:space="preserve"> aus dem Text)</w:t>
      </w:r>
    </w:p>
    <w:p w14:paraId="1FA3CD3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
          <w:bCs/>
          <w:iCs/>
          <w:color w:val="000000" w:themeColor="text1"/>
          <w:sz w:val="22"/>
          <w:szCs w:val="22"/>
          <w:lang w:val="de-DE"/>
        </w:rPr>
      </w:pPr>
    </w:p>
    <w:p w14:paraId="6A057E6A"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2"/>
          <w:szCs w:val="22"/>
          <w:lang w:val="de-DE"/>
        </w:rPr>
      </w:pPr>
      <w:r w:rsidRPr="00F822D5">
        <w:rPr>
          <w:rFonts w:ascii="Century Gothic" w:hAnsi="Century Gothic" w:cs="Tahoma"/>
          <w:b/>
          <w:bCs/>
          <w:iCs/>
          <w:color w:val="000000" w:themeColor="text1"/>
          <w:sz w:val="22"/>
          <w:szCs w:val="22"/>
          <w:lang w:val="de-DE"/>
        </w:rPr>
        <w:t>B</w:t>
      </w:r>
      <w:r w:rsidRPr="00F822D5">
        <w:rPr>
          <w:rFonts w:ascii="Century Gothic" w:hAnsi="Century Gothic" w:cs="Tahoma"/>
          <w:b/>
          <w:bCs/>
          <w:iCs/>
          <w:color w:val="000000" w:themeColor="text1"/>
          <w:sz w:val="22"/>
          <w:szCs w:val="22"/>
          <w:lang w:val="de-DE"/>
        </w:rPr>
        <w:tab/>
        <w:t>Zweiter Teil der mündlichen Prüfung :  Grafik oder Bild</w:t>
      </w:r>
      <w:r w:rsidRPr="00F822D5">
        <w:rPr>
          <w:rFonts w:ascii="Century Gothic" w:hAnsi="Century Gothic" w:cs="Tahoma"/>
          <w:b/>
          <w:bCs/>
          <w:iCs/>
          <w:color w:val="000000" w:themeColor="text1"/>
          <w:sz w:val="22"/>
          <w:szCs w:val="22"/>
          <w:lang w:val="de-DE"/>
        </w:rPr>
        <w:tab/>
      </w:r>
      <w:r w:rsidRPr="00F822D5">
        <w:rPr>
          <w:rFonts w:ascii="Century Gothic" w:hAnsi="Century Gothic" w:cs="Tahoma"/>
          <w:bCs/>
          <w:iCs/>
          <w:color w:val="000000" w:themeColor="text1"/>
          <w:sz w:val="22"/>
          <w:szCs w:val="22"/>
          <w:lang w:val="de-DE"/>
        </w:rPr>
        <w:t>ca. 3’ -4’</w:t>
      </w:r>
    </w:p>
    <w:p w14:paraId="6FCF9FD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line="380" w:lineRule="exact"/>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
          <w:bCs/>
          <w:iCs/>
          <w:color w:val="000000" w:themeColor="text1"/>
          <w:sz w:val="22"/>
          <w:szCs w:val="22"/>
          <w:lang w:val="de-DE"/>
        </w:rPr>
        <w:tab/>
        <w:t>3 Phasen</w:t>
      </w:r>
      <w:r w:rsidRPr="00F822D5">
        <w:rPr>
          <w:rFonts w:ascii="Century Gothic" w:hAnsi="Century Gothic" w:cs="Tahoma"/>
          <w:bCs/>
          <w:iCs/>
          <w:color w:val="000000" w:themeColor="text1"/>
          <w:sz w:val="22"/>
          <w:szCs w:val="22"/>
          <w:lang w:val="de-DE"/>
        </w:rPr>
        <w:t xml:space="preserve"> : 1° </w:t>
      </w:r>
      <w:r w:rsidRPr="00F822D5">
        <w:rPr>
          <w:rFonts w:ascii="Century Gothic" w:hAnsi="Century Gothic" w:cs="Tahoma"/>
          <w:bCs/>
          <w:i/>
          <w:color w:val="000000" w:themeColor="text1"/>
          <w:spacing w:val="2"/>
          <w:sz w:val="22"/>
          <w:szCs w:val="22"/>
          <w:lang w:val="de-DE"/>
        </w:rPr>
        <w:t>Beschreiben / 2° Zusammenhang mit Text / 3° Meinung</w:t>
      </w:r>
    </w:p>
    <w:p w14:paraId="0B34EF0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
          <w:bCs/>
          <w:color w:val="000000" w:themeColor="text1"/>
          <w:spacing w:val="2"/>
          <w:sz w:val="22"/>
          <w:szCs w:val="22"/>
          <w:lang w:val="de-DE"/>
        </w:rPr>
      </w:pPr>
    </w:p>
    <w:p w14:paraId="08C392AD"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2"/>
          <w:szCs w:val="22"/>
          <w:lang w:val="de-DE"/>
        </w:rPr>
      </w:pPr>
      <w:r w:rsidRPr="00F822D5">
        <w:rPr>
          <w:rFonts w:ascii="Century Gothic" w:hAnsi="Century Gothic" w:cs="Tahoma"/>
          <w:b/>
          <w:bCs/>
          <w:color w:val="000000" w:themeColor="text1"/>
          <w:spacing w:val="2"/>
          <w:sz w:val="22"/>
          <w:szCs w:val="22"/>
          <w:lang w:val="de-DE"/>
        </w:rPr>
        <w:t>C</w:t>
      </w:r>
      <w:r w:rsidRPr="00F822D5">
        <w:rPr>
          <w:rFonts w:ascii="Century Gothic" w:hAnsi="Century Gothic" w:cs="Tahoma"/>
          <w:b/>
          <w:bCs/>
          <w:color w:val="000000" w:themeColor="text1"/>
          <w:spacing w:val="2"/>
          <w:sz w:val="22"/>
          <w:szCs w:val="22"/>
          <w:lang w:val="de-DE"/>
        </w:rPr>
        <w:tab/>
        <w:t>Auf Fragen (zum Thema) antworten</w:t>
      </w:r>
      <w:r w:rsidRPr="00F822D5">
        <w:rPr>
          <w:rFonts w:ascii="Century Gothic" w:hAnsi="Century Gothic" w:cs="Tahoma"/>
          <w:b/>
          <w:bCs/>
          <w:color w:val="000000" w:themeColor="text1"/>
          <w:spacing w:val="2"/>
          <w:sz w:val="22"/>
          <w:szCs w:val="22"/>
          <w:lang w:val="de-DE"/>
        </w:rPr>
        <w:tab/>
      </w:r>
      <w:r w:rsidRPr="00F822D5">
        <w:rPr>
          <w:rFonts w:ascii="Century Gothic" w:hAnsi="Century Gothic" w:cs="Tahoma"/>
          <w:bCs/>
          <w:iCs/>
          <w:color w:val="000000" w:themeColor="text1"/>
          <w:sz w:val="22"/>
          <w:szCs w:val="22"/>
          <w:lang w:val="de-DE"/>
        </w:rPr>
        <w:t>ca. 5’-7’</w:t>
      </w:r>
    </w:p>
    <w:p w14:paraId="51DEBF3A"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2"/>
          <w:szCs w:val="22"/>
          <w:lang w:val="de-DE"/>
        </w:rPr>
      </w:pPr>
      <w:r w:rsidRPr="00F822D5">
        <w:rPr>
          <w:rFonts w:ascii="Century Gothic" w:hAnsi="Century Gothic" w:cs="Tahoma"/>
          <w:b/>
          <w:bCs/>
          <w:color w:val="000000" w:themeColor="text1"/>
          <w:spacing w:val="2"/>
          <w:sz w:val="22"/>
          <w:szCs w:val="22"/>
          <w:lang w:val="de-DE"/>
        </w:rPr>
        <w:tab/>
      </w:r>
      <w:r w:rsidRPr="00F822D5">
        <w:rPr>
          <w:rFonts w:ascii="Century Gothic" w:hAnsi="Century Gothic"/>
          <w:color w:val="000000" w:themeColor="text1"/>
          <w:sz w:val="22"/>
          <w:szCs w:val="22"/>
          <w:lang w:val="de-CH"/>
        </w:rPr>
        <w:t>Hintergrundinformationen zu recherchieren ist erlaubt!</w:t>
      </w:r>
    </w:p>
    <w:p w14:paraId="695AFFBD"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
          <w:bCs/>
          <w:color w:val="000000" w:themeColor="text1"/>
          <w:spacing w:val="2"/>
          <w:sz w:val="22"/>
          <w:szCs w:val="22"/>
          <w:lang w:val="de-DE"/>
        </w:rPr>
      </w:pPr>
    </w:p>
    <w:p w14:paraId="6311F689" w14:textId="77777777" w:rsidR="00DC6605" w:rsidRPr="00F822D5" w:rsidRDefault="00DC6605" w:rsidP="004061D5">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olor w:val="000000" w:themeColor="text1"/>
          <w:sz w:val="22"/>
          <w:szCs w:val="22"/>
          <w:lang w:val="de-DE"/>
        </w:rPr>
        <w:t xml:space="preserve">Beantworten Sie die </w:t>
      </w:r>
      <w:r w:rsidRPr="00F822D5">
        <w:rPr>
          <w:rFonts w:ascii="Century Gothic" w:hAnsi="Century Gothic"/>
          <w:color w:val="000000" w:themeColor="text1"/>
          <w:sz w:val="22"/>
          <w:szCs w:val="22"/>
          <w:lang w:val="de-CH"/>
        </w:rPr>
        <w:t xml:space="preserve">W-Fragen (was, wer, wo, wann, warum, wie viel, wie …? </w:t>
      </w:r>
      <w:r w:rsidRPr="00F822D5">
        <w:rPr>
          <w:rFonts w:ascii="Century Gothic" w:hAnsi="Century Gothic"/>
          <w:bCs/>
          <w:color w:val="000000" w:themeColor="text1"/>
          <w:sz w:val="22"/>
          <w:szCs w:val="22"/>
          <w:lang w:val="de-CH"/>
        </w:rPr>
        <w:t>)</w:t>
      </w:r>
    </w:p>
    <w:p w14:paraId="432BCFCB" w14:textId="77777777" w:rsidR="00DC6605" w:rsidRPr="00F822D5" w:rsidRDefault="00DC6605" w:rsidP="006D5C60">
      <w:pPr>
        <w:tabs>
          <w:tab w:val="left" w:pos="567"/>
          <w:tab w:val="left" w:pos="993"/>
        </w:tabs>
        <w:spacing w:line="320" w:lineRule="exact"/>
        <w:rPr>
          <w:rFonts w:ascii="Century Gothic" w:hAnsi="Century Gothic"/>
          <w:bCs/>
          <w:color w:val="000000" w:themeColor="text1"/>
          <w:sz w:val="22"/>
          <w:szCs w:val="22"/>
          <w:lang w:val="de-CH"/>
        </w:rPr>
      </w:pPr>
      <w:r w:rsidRPr="00F822D5">
        <w:rPr>
          <w:rFonts w:ascii="Century Gothic" w:hAnsi="Century Gothic"/>
          <w:color w:val="000000" w:themeColor="text1"/>
          <w:sz w:val="22"/>
          <w:szCs w:val="22"/>
          <w:lang w:val="de-CH"/>
        </w:rPr>
        <w:t>mit Schlüsselwörtern (Stichworte):</w:t>
      </w:r>
    </w:p>
    <w:p w14:paraId="02CF796A"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p>
    <w:p w14:paraId="6C7182BD"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59B18572"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0A594FD7"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1F58B463" w14:textId="77777777" w:rsidR="00DC6605" w:rsidRPr="00F822D5" w:rsidRDefault="00DC6605" w:rsidP="006D5C60">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290D062B" w14:textId="77777777" w:rsidR="00DC6605" w:rsidRPr="00F822D5" w:rsidRDefault="00DC6605" w:rsidP="006D5C60">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73B26F0B" w14:textId="77777777" w:rsidR="00DC6605" w:rsidRPr="00F822D5" w:rsidRDefault="00DC6605" w:rsidP="006D5C60">
      <w:pPr>
        <w:shd w:val="clear" w:color="auto" w:fill="FFFFFF"/>
        <w:tabs>
          <w:tab w:val="left" w:pos="600"/>
        </w:tabs>
        <w:spacing w:after="240"/>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1F5AE785"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7D7089CB"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61631E97"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32996BC9"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42C8CB32"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198B8D17" w14:textId="69BC0E30" w:rsidR="00A7799E" w:rsidRDefault="00DC6605" w:rsidP="00E4498D">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6E7923D2" w14:textId="77777777" w:rsidR="00253333" w:rsidRPr="00F822D5" w:rsidRDefault="00253333" w:rsidP="00E4498D">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p>
    <w:p w14:paraId="19B060A2" w14:textId="77777777" w:rsidR="00DC6605" w:rsidRPr="00F822D5" w:rsidRDefault="00DC6605" w:rsidP="00EB4D3A">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540"/>
          <w:tab w:val="left" w:pos="6120"/>
        </w:tabs>
        <w:spacing w:after="180"/>
        <w:jc w:val="both"/>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 xml:space="preserve">A </w:t>
      </w:r>
      <w:r w:rsidRPr="00F822D5">
        <w:rPr>
          <w:rFonts w:ascii="Century Gothic" w:hAnsi="Century Gothic"/>
          <w:b/>
          <w:color w:val="000000" w:themeColor="text1"/>
          <w:sz w:val="22"/>
          <w:szCs w:val="22"/>
          <w:lang w:val="de-CH"/>
        </w:rPr>
        <w:tab/>
        <w:t xml:space="preserve">Erster Teil der </w:t>
      </w:r>
      <w:r w:rsidR="005D4C23" w:rsidRPr="00F822D5">
        <w:rPr>
          <w:rFonts w:ascii="Century Gothic" w:hAnsi="Century Gothic"/>
          <w:b/>
          <w:color w:val="000000" w:themeColor="text1"/>
          <w:sz w:val="22"/>
          <w:szCs w:val="22"/>
          <w:lang w:val="de-CH"/>
        </w:rPr>
        <w:t>mündlichen Prüfung</w:t>
      </w:r>
      <w:r w:rsidR="00CC5E29" w:rsidRPr="00F822D5">
        <w:rPr>
          <w:rFonts w:ascii="Century Gothic" w:hAnsi="Century Gothic"/>
          <w:b/>
          <w:color w:val="000000" w:themeColor="text1"/>
          <w:sz w:val="22"/>
          <w:szCs w:val="22"/>
          <w:lang w:val="de-CH"/>
        </w:rPr>
        <w:t xml:space="preserve">                                            (ca. 5’ – 6’)</w:t>
      </w:r>
    </w:p>
    <w:p w14:paraId="1E77DFF3"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ALLGEMEINES</w:t>
      </w:r>
    </w:p>
    <w:p w14:paraId="77D7307C" w14:textId="77777777" w:rsidR="006C74C3" w:rsidRPr="00F822D5" w:rsidRDefault="006C74C3" w:rsidP="006C74C3">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Fassen Sie den Text </w:t>
      </w:r>
      <w:r w:rsidRPr="00F822D5">
        <w:rPr>
          <w:rFonts w:ascii="Century Gothic" w:hAnsi="Century Gothic" w:cs="Tahoma"/>
          <w:b/>
          <w:bCs/>
          <w:color w:val="000000" w:themeColor="text1"/>
          <w:spacing w:val="2"/>
          <w:sz w:val="22"/>
          <w:szCs w:val="22"/>
          <w:lang w:val="de-DE"/>
        </w:rPr>
        <w:t>mit eigenen Sätzen</w:t>
      </w:r>
      <w:r w:rsidRPr="00F822D5">
        <w:rPr>
          <w:rFonts w:ascii="Century Gothic" w:hAnsi="Century Gothic" w:cs="Tahoma"/>
          <w:bCs/>
          <w:color w:val="000000" w:themeColor="text1"/>
          <w:spacing w:val="2"/>
          <w:sz w:val="22"/>
          <w:szCs w:val="22"/>
          <w:lang w:val="de-DE"/>
        </w:rPr>
        <w:t xml:space="preserve"> zusammen!</w:t>
      </w:r>
    </w:p>
    <w:p w14:paraId="156C02A1" w14:textId="77777777" w:rsidR="006C74C3" w:rsidRPr="00F822D5" w:rsidRDefault="00670F03" w:rsidP="001138B4">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Sie können dazu </w:t>
      </w:r>
      <w:r w:rsidR="006C74C3" w:rsidRPr="00F822D5">
        <w:rPr>
          <w:rFonts w:ascii="Century Gothic" w:hAnsi="Century Gothic" w:cs="Tahoma"/>
          <w:b/>
          <w:bCs/>
          <w:color w:val="000000" w:themeColor="text1"/>
          <w:spacing w:val="2"/>
          <w:sz w:val="22"/>
          <w:szCs w:val="22"/>
          <w:lang w:val="de-DE"/>
        </w:rPr>
        <w:t>Schlüsselwörter</w:t>
      </w:r>
      <w:r w:rsidR="006C74C3" w:rsidRPr="00F822D5">
        <w:rPr>
          <w:rFonts w:ascii="Century Gothic" w:hAnsi="Century Gothic" w:cs="Tahoma"/>
          <w:bCs/>
          <w:color w:val="000000" w:themeColor="text1"/>
          <w:spacing w:val="2"/>
          <w:sz w:val="22"/>
          <w:szCs w:val="22"/>
          <w:lang w:val="de-DE"/>
        </w:rPr>
        <w:t xml:space="preserve"> benutzen.</w:t>
      </w:r>
    </w:p>
    <w:p w14:paraId="6BAD9E72" w14:textId="77777777" w:rsidR="006C74C3" w:rsidRPr="00F822D5" w:rsidRDefault="006C74C3" w:rsidP="006C74C3">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sym w:font="Wingdings 2" w:char="F04A"/>
      </w:r>
      <w:r w:rsidRPr="00F822D5">
        <w:rPr>
          <w:rFonts w:ascii="Century Gothic" w:hAnsi="Century Gothic" w:cs="Tahoma"/>
          <w:bCs/>
          <w:color w:val="000000" w:themeColor="text1"/>
          <w:spacing w:val="2"/>
          <w:sz w:val="22"/>
          <w:szCs w:val="22"/>
          <w:lang w:val="de-DE"/>
        </w:rPr>
        <w:t xml:space="preserve">Notizen auf separates Blatt </w:t>
      </w:r>
      <w:r w:rsidR="00670F03" w:rsidRPr="00F822D5">
        <w:rPr>
          <w:rFonts w:ascii="Century Gothic" w:hAnsi="Century Gothic" w:cs="Tahoma"/>
          <w:bCs/>
          <w:color w:val="000000" w:themeColor="text1"/>
          <w:spacing w:val="2"/>
          <w:sz w:val="22"/>
          <w:szCs w:val="22"/>
          <w:lang w:val="de-DE"/>
        </w:rPr>
        <w:t xml:space="preserve">sind erlaubt: </w:t>
      </w:r>
      <w:r w:rsidR="00670F03" w:rsidRPr="00F822D5">
        <w:rPr>
          <w:rFonts w:ascii="Century Gothic" w:hAnsi="Century Gothic" w:cs="Tahoma"/>
          <w:b/>
          <w:bCs/>
          <w:color w:val="000000" w:themeColor="text1"/>
          <w:spacing w:val="2"/>
          <w:sz w:val="22"/>
          <w:szCs w:val="22"/>
          <w:lang w:val="de-DE"/>
        </w:rPr>
        <w:t>der Text wird vor der Prüfung abgegeben</w:t>
      </w:r>
      <w:r w:rsidR="003C451D" w:rsidRPr="00F822D5">
        <w:rPr>
          <w:rFonts w:ascii="Century Gothic" w:hAnsi="Century Gothic" w:cs="Tahoma"/>
          <w:b/>
          <w:bCs/>
          <w:color w:val="000000" w:themeColor="text1"/>
          <w:spacing w:val="2"/>
          <w:sz w:val="22"/>
          <w:szCs w:val="22"/>
          <w:lang w:val="de-DE"/>
        </w:rPr>
        <w:t>.</w:t>
      </w:r>
    </w:p>
    <w:p w14:paraId="7EA471F2" w14:textId="77777777" w:rsidR="00670F03" w:rsidRPr="00F822D5" w:rsidRDefault="00870387" w:rsidP="006C74C3">
      <w:pPr>
        <w:pBdr>
          <w:top w:val="single" w:sz="4" w:space="1" w:color="auto"/>
          <w:left w:val="single" w:sz="4" w:space="1" w:color="auto"/>
          <w:bottom w:val="single" w:sz="4" w:space="1" w:color="auto"/>
          <w:right w:val="single" w:sz="4" w:space="1" w:color="auto"/>
        </w:pBdr>
        <w:shd w:val="clear" w:color="auto" w:fill="FFFFFF"/>
        <w:tabs>
          <w:tab w:val="left" w:pos="600"/>
        </w:tabs>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Resümieren Sie zuerst </w:t>
      </w:r>
      <w:r w:rsidR="00670F03" w:rsidRPr="00F822D5">
        <w:rPr>
          <w:rFonts w:ascii="Century Gothic" w:hAnsi="Century Gothic" w:cs="Tahoma"/>
          <w:bCs/>
          <w:color w:val="000000" w:themeColor="text1"/>
          <w:spacing w:val="2"/>
          <w:sz w:val="22"/>
          <w:szCs w:val="22"/>
          <w:lang w:val="de-DE"/>
        </w:rPr>
        <w:t xml:space="preserve">den Text, </w:t>
      </w:r>
      <w:r w:rsidR="001E0C2E" w:rsidRPr="00F822D5">
        <w:rPr>
          <w:rFonts w:ascii="Century Gothic" w:hAnsi="Century Gothic" w:cs="Tahoma"/>
          <w:b/>
          <w:bCs/>
          <w:color w:val="000000" w:themeColor="text1"/>
          <w:spacing w:val="2"/>
          <w:sz w:val="22"/>
          <w:szCs w:val="22"/>
          <w:lang w:val="de-DE"/>
        </w:rPr>
        <w:t>ohne persönliche Zusatz-Informationen</w:t>
      </w:r>
      <w:r w:rsidR="001E0C2E" w:rsidRPr="00F822D5">
        <w:rPr>
          <w:rFonts w:ascii="Century Gothic" w:hAnsi="Century Gothic" w:cs="Tahoma"/>
          <w:bCs/>
          <w:color w:val="000000" w:themeColor="text1"/>
          <w:spacing w:val="2"/>
          <w:sz w:val="22"/>
          <w:szCs w:val="22"/>
          <w:lang w:val="de-DE"/>
        </w:rPr>
        <w:t xml:space="preserve"> hinzuzufügen.</w:t>
      </w:r>
    </w:p>
    <w:p w14:paraId="05B45EE8" w14:textId="77777777" w:rsidR="00DC6605" w:rsidRPr="00F822D5" w:rsidRDefault="00DC6605"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Ihre Meinung geben Sie erst nach dem zwei</w:t>
      </w:r>
      <w:r w:rsidR="001E0C2E" w:rsidRPr="00F822D5">
        <w:rPr>
          <w:rFonts w:ascii="Century Gothic" w:hAnsi="Century Gothic"/>
          <w:color w:val="000000" w:themeColor="text1"/>
          <w:sz w:val="22"/>
          <w:szCs w:val="22"/>
          <w:lang w:val="de-CH"/>
        </w:rPr>
        <w:t>ten Teil (Grafik, Tabelle, usw.</w:t>
      </w:r>
      <w:r w:rsidR="003C451D" w:rsidRPr="00F822D5">
        <w:rPr>
          <w:rFonts w:ascii="Century Gothic" w:hAnsi="Century Gothic"/>
          <w:color w:val="000000" w:themeColor="text1"/>
          <w:sz w:val="22"/>
          <w:szCs w:val="22"/>
          <w:lang w:val="de-CH"/>
        </w:rPr>
        <w:t>).</w:t>
      </w:r>
    </w:p>
    <w:p w14:paraId="73A9A5D9" w14:textId="77777777" w:rsidR="001E0C2E" w:rsidRPr="00F822D5" w:rsidRDefault="001E0C2E" w:rsidP="001E0C2E">
      <w:pPr>
        <w:pBdr>
          <w:top w:val="single" w:sz="4" w:space="1" w:color="auto"/>
          <w:left w:val="single" w:sz="4" w:space="1" w:color="auto"/>
          <w:bottom w:val="single" w:sz="4" w:space="1" w:color="auto"/>
          <w:right w:val="single" w:sz="4" w:space="1" w:color="auto"/>
        </w:pBdr>
        <w:shd w:val="clear" w:color="auto" w:fill="FFFFFF"/>
        <w:tabs>
          <w:tab w:val="left" w:pos="600"/>
        </w:tabs>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Die Zusammenfassung darf nicht abgelesen werden</w:t>
      </w:r>
      <w:r w:rsidRPr="00F822D5">
        <w:rPr>
          <w:rFonts w:ascii="Century Gothic" w:hAnsi="Century Gothic" w:cs="Tahoma"/>
          <w:bCs/>
          <w:color w:val="000000" w:themeColor="text1"/>
          <w:spacing w:val="2"/>
          <w:sz w:val="22"/>
          <w:szCs w:val="22"/>
          <w:lang w:val="de-DE"/>
        </w:rPr>
        <w:t>!</w:t>
      </w:r>
    </w:p>
    <w:p w14:paraId="4E4C5F2E" w14:textId="77777777" w:rsidR="00DC6605" w:rsidRPr="00F822D5" w:rsidRDefault="00DC6605"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Suchen Sie beim Sprechen Blickkontakt zu den Prüfern!</w:t>
      </w:r>
    </w:p>
    <w:p w14:paraId="62EC5089" w14:textId="77777777" w:rsidR="00DC6605" w:rsidRPr="00F822D5" w:rsidRDefault="00F868C1"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sym w:font="Wingdings" w:char="F04A"/>
      </w:r>
      <w:r w:rsidR="00DC6605" w:rsidRPr="00F822D5">
        <w:rPr>
          <w:rFonts w:ascii="Century Gothic" w:hAnsi="Century Gothic"/>
          <w:color w:val="000000" w:themeColor="text1"/>
          <w:sz w:val="22"/>
          <w:szCs w:val="22"/>
          <w:lang w:val="de-CH"/>
        </w:rPr>
        <w:t xml:space="preserve">Mit </w:t>
      </w:r>
      <w:r w:rsidRPr="00F822D5">
        <w:rPr>
          <w:rFonts w:ascii="Century Gothic" w:hAnsi="Century Gothic"/>
          <w:color w:val="000000" w:themeColor="text1"/>
          <w:sz w:val="22"/>
          <w:szCs w:val="22"/>
          <w:lang w:val="de-CH"/>
        </w:rPr>
        <w:t xml:space="preserve">gutem </w:t>
      </w:r>
      <w:r w:rsidR="00DC6605" w:rsidRPr="00F822D5">
        <w:rPr>
          <w:rFonts w:ascii="Century Gothic" w:hAnsi="Century Gothic"/>
          <w:color w:val="000000" w:themeColor="text1"/>
          <w:sz w:val="22"/>
          <w:szCs w:val="22"/>
          <w:lang w:val="de-CH"/>
        </w:rPr>
        <w:t xml:space="preserve">Auftreten strahlen Sie Selbstsicherheit aus. </w:t>
      </w:r>
    </w:p>
    <w:p w14:paraId="1EDA7608" w14:textId="77777777" w:rsidR="00DC6605" w:rsidRPr="00F822D5" w:rsidRDefault="00DC6605" w:rsidP="001138B4">
      <w:pPr>
        <w:tabs>
          <w:tab w:val="left" w:pos="6120"/>
        </w:tabs>
        <w:spacing w:after="180"/>
        <w:jc w:val="both"/>
        <w:rPr>
          <w:rFonts w:ascii="Century Gothic" w:hAnsi="Century Gothic" w:cs="Tahoma"/>
          <w:color w:val="000000" w:themeColor="text1"/>
          <w:sz w:val="22"/>
          <w:szCs w:val="22"/>
          <w:lang w:val="de-CH"/>
        </w:rPr>
      </w:pPr>
    </w:p>
    <w:p w14:paraId="3DEED7B7" w14:textId="77777777" w:rsidR="00DC6605" w:rsidRPr="00F822D5" w:rsidRDefault="00DC6605" w:rsidP="001138B4">
      <w:pPr>
        <w:numPr>
          <w:ilvl w:val="0"/>
          <w:numId w:val="1"/>
        </w:numPr>
        <w:tabs>
          <w:tab w:val="left" w:pos="567"/>
          <w:tab w:val="left" w:pos="993"/>
        </w:tabs>
        <w:spacing w:before="120"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Quelle</w:t>
      </w:r>
    </w:p>
    <w:p w14:paraId="0ED653E9" w14:textId="77777777" w:rsidR="00DC6605" w:rsidRPr="00F822D5" w:rsidRDefault="00DC6605" w:rsidP="001138B4">
      <w:pPr>
        <w:tabs>
          <w:tab w:val="left" w:pos="567"/>
          <w:tab w:val="left" w:pos="993"/>
        </w:tabs>
        <w:spacing w:before="120"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Der Artikel stammt aus der Zeitung … …. …. …. vom________________________________</w:t>
      </w:r>
    </w:p>
    <w:p w14:paraId="4F5DCF9C" w14:textId="77777777" w:rsidR="00DC6605" w:rsidRPr="00F822D5"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Der Text stammt aus einer Internetseite… … … .vom________________________________</w:t>
      </w:r>
    </w:p>
    <w:p w14:paraId="5CF275D4" w14:textId="77777777" w:rsidR="00DC6605" w:rsidRPr="00F822D5"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 xml:space="preserve">Datum </w:t>
      </w:r>
      <w:r w:rsidRPr="00F822D5">
        <w:rPr>
          <w:rFonts w:ascii="Century Gothic" w:hAnsi="Century Gothic"/>
          <w:color w:val="000000" w:themeColor="text1"/>
          <w:sz w:val="22"/>
          <w:szCs w:val="22"/>
          <w:lang w:val="de-CH"/>
        </w:rPr>
        <w:t xml:space="preserve">trainieren! </w:t>
      </w:r>
      <w:r w:rsidRPr="00F822D5">
        <w:rPr>
          <w:rFonts w:ascii="Century Gothic" w:hAnsi="Century Gothic"/>
          <w:color w:val="000000" w:themeColor="text1"/>
          <w:sz w:val="22"/>
          <w:szCs w:val="22"/>
          <w:lang w:val="de-CH"/>
        </w:rPr>
        <w:tab/>
        <w:t>Heute ist der ______________________________________</w:t>
      </w:r>
    </w:p>
    <w:p w14:paraId="5C9F1DE8" w14:textId="77777777" w:rsidR="00DC6605" w:rsidRPr="00F822D5"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ab/>
      </w:r>
      <w:r w:rsidRPr="00F822D5">
        <w:rPr>
          <w:rFonts w:ascii="Century Gothic" w:hAnsi="Century Gothic"/>
          <w:color w:val="000000" w:themeColor="text1"/>
          <w:sz w:val="22"/>
          <w:szCs w:val="22"/>
          <w:lang w:val="de-CH"/>
        </w:rPr>
        <w:tab/>
      </w:r>
      <w:r w:rsidRPr="00F822D5">
        <w:rPr>
          <w:rFonts w:ascii="Century Gothic" w:hAnsi="Century Gothic"/>
          <w:color w:val="000000" w:themeColor="text1"/>
          <w:sz w:val="22"/>
          <w:szCs w:val="22"/>
          <w:lang w:val="de-CH"/>
        </w:rPr>
        <w:tab/>
        <w:t>Gestern hatten wir den____________________________</w:t>
      </w:r>
    </w:p>
    <w:p w14:paraId="5F4B2997" w14:textId="77777777" w:rsidR="00DC6605" w:rsidRPr="00F822D5" w:rsidRDefault="00DC6605" w:rsidP="001138B4">
      <w:pPr>
        <w:tabs>
          <w:tab w:val="left" w:pos="3420"/>
          <w:tab w:val="left" w:pos="6120"/>
        </w:tabs>
        <w:spacing w:after="180"/>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ab/>
        <w:t>Morgen ist der_____________________________________</w:t>
      </w:r>
    </w:p>
    <w:p w14:paraId="61877DAA" w14:textId="77777777" w:rsidR="00DC6605" w:rsidRPr="00F822D5" w:rsidRDefault="00DC6605" w:rsidP="001138B4">
      <w:pPr>
        <w:numPr>
          <w:ilvl w:val="0"/>
          <w:numId w:val="1"/>
        </w:numPr>
        <w:shd w:val="clear" w:color="auto" w:fill="FFFFFF"/>
        <w:tabs>
          <w:tab w:val="left" w:pos="600"/>
        </w:tabs>
        <w:spacing w:after="240"/>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Thema (Was ? / Wo ? / Wann ?)</w:t>
      </w:r>
    </w:p>
    <w:p w14:paraId="25ECCD9C"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Der Artikel handelt von (+D)… … … … … … … … … … … … … … … … … … … ….. …</w:t>
      </w:r>
    </w:p>
    <w:p w14:paraId="08988DE7" w14:textId="77777777" w:rsidR="00DC6605" w:rsidRPr="00F822D5"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oder</w:t>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p>
    <w:p w14:paraId="5F887B2F" w14:textId="77777777" w:rsidR="00DC6605" w:rsidRPr="00F822D5" w:rsidRDefault="00DC6605" w:rsidP="001138B4">
      <w:pPr>
        <w:shd w:val="clear" w:color="auto" w:fill="FFFFFF"/>
        <w:tabs>
          <w:tab w:val="left" w:pos="600"/>
          <w:tab w:val="right" w:pos="9000"/>
        </w:tabs>
        <w:ind w:left="601" w:right="7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Der Artikel berichtet über (+A)… … … … … … … … … … … … … … … … … … … ... .</w:t>
      </w:r>
    </w:p>
    <w:p w14:paraId="11EA909F" w14:textId="77777777" w:rsidR="00DC6605" w:rsidRPr="00F822D5"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 xml:space="preserve">oder </w:t>
      </w:r>
    </w:p>
    <w:p w14:paraId="6EBACF5E"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Thema des Textes ist… … … … … … … … … … … … … … … … … … …. … ... … … …</w:t>
      </w:r>
    </w:p>
    <w:p w14:paraId="0FB23E6A" w14:textId="77777777" w:rsidR="00DC6605" w:rsidRPr="00F822D5"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oder</w:t>
      </w:r>
    </w:p>
    <w:p w14:paraId="44112653"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 xml:space="preserve">In diesem Artikel geht es um das Thema… … … … … … … … … … … … … … … .. .… </w:t>
      </w:r>
    </w:p>
    <w:p w14:paraId="60F8125F"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p>
    <w:p w14:paraId="27E5A6A6" w14:textId="77777777" w:rsidR="00DC6605" w:rsidRPr="00F822D5" w:rsidRDefault="00DC6605" w:rsidP="001138B4">
      <w:pPr>
        <w:numPr>
          <w:ilvl w:val="0"/>
          <w:numId w:val="1"/>
        </w:numPr>
        <w:tabs>
          <w:tab w:val="left" w:pos="567"/>
          <w:tab w:val="left" w:pos="993"/>
        </w:tabs>
        <w:spacing w:before="120" w:line="320" w:lineRule="exact"/>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 xml:space="preserve">Struktur, Aufbau </w:t>
      </w:r>
      <w:r w:rsidRPr="00F822D5">
        <w:rPr>
          <w:rFonts w:ascii="Century Gothic" w:hAnsi="Century Gothic"/>
          <w:color w:val="000000" w:themeColor="text1"/>
          <w:sz w:val="22"/>
          <w:szCs w:val="22"/>
          <w:lang w:val="de-CH"/>
        </w:rPr>
        <w:t>(roter Faden, logische Reihenfolge, Kohärenz)</w:t>
      </w:r>
    </w:p>
    <w:p w14:paraId="3036E381"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p>
    <w:p w14:paraId="44C2A45B" w14:textId="77777777" w:rsidR="00DC6605" w:rsidRPr="00F822D5" w:rsidRDefault="00DC6605" w:rsidP="001138B4">
      <w:pPr>
        <w:tabs>
          <w:tab w:val="left" w:pos="567"/>
          <w:tab w:val="left" w:pos="993"/>
        </w:tabs>
        <w:spacing w:line="320" w:lineRule="exact"/>
        <w:rPr>
          <w:rFonts w:ascii="Century Gothic" w:hAnsi="Century Gothic"/>
          <w:i/>
          <w:color w:val="000000" w:themeColor="text1"/>
          <w:sz w:val="22"/>
          <w:szCs w:val="22"/>
          <w:lang w:val="de-CH"/>
        </w:rPr>
      </w:pPr>
      <w:r w:rsidRPr="00F822D5">
        <w:rPr>
          <w:rFonts w:ascii="Century Gothic" w:hAnsi="Century Gothic"/>
          <w:b/>
          <w:color w:val="000000" w:themeColor="text1"/>
          <w:sz w:val="22"/>
          <w:szCs w:val="22"/>
          <w:lang w:val="de-CH"/>
        </w:rPr>
        <w:t>Meine Zusammenfassung habe ich in drei/vier Teile gegliedert</w:t>
      </w:r>
      <w:r w:rsidRPr="00F822D5">
        <w:rPr>
          <w:rFonts w:ascii="Century Gothic" w:hAnsi="Century Gothic"/>
          <w:i/>
          <w:color w:val="000000" w:themeColor="text1"/>
          <w:sz w:val="22"/>
          <w:szCs w:val="22"/>
          <w:lang w:val="de-CH"/>
        </w:rPr>
        <w:t>:</w:t>
      </w:r>
    </w:p>
    <w:p w14:paraId="7A27FE63"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Erstens (zuerst) / Zweitens (dann) / Drittens (nachher, danach) /Viertens (zum Schluss)</w:t>
      </w:r>
    </w:p>
    <w:p w14:paraId="6B57192B" w14:textId="77777777" w:rsidR="00DC6605" w:rsidRPr="00F822D5" w:rsidRDefault="00DC6605" w:rsidP="00A7799E">
      <w:pPr>
        <w:tabs>
          <w:tab w:val="left" w:pos="567"/>
          <w:tab w:val="left" w:pos="993"/>
        </w:tabs>
        <w:spacing w:before="120"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Auf die</w:t>
      </w:r>
      <w:r w:rsidRPr="00F822D5">
        <w:rPr>
          <w:rFonts w:ascii="Century Gothic" w:hAnsi="Century Gothic"/>
          <w:color w:val="000000" w:themeColor="text1"/>
          <w:sz w:val="22"/>
          <w:szCs w:val="22"/>
          <w:lang w:val="de-CH"/>
        </w:rPr>
        <w:t xml:space="preserve"> </w:t>
      </w:r>
      <w:r w:rsidRPr="00F822D5">
        <w:rPr>
          <w:rFonts w:ascii="Century Gothic" w:hAnsi="Century Gothic"/>
          <w:b/>
          <w:color w:val="000000" w:themeColor="text1"/>
          <w:sz w:val="22"/>
          <w:szCs w:val="22"/>
          <w:lang w:val="de-CH"/>
        </w:rPr>
        <w:t xml:space="preserve">Hauptpunkte </w:t>
      </w:r>
      <w:r w:rsidRPr="00F822D5">
        <w:rPr>
          <w:rFonts w:ascii="Century Gothic" w:hAnsi="Century Gothic"/>
          <w:color w:val="000000" w:themeColor="text1"/>
          <w:sz w:val="22"/>
          <w:szCs w:val="22"/>
          <w:lang w:val="de-CH"/>
        </w:rPr>
        <w:t xml:space="preserve">eingehen: W-Fragen </w:t>
      </w:r>
      <w:r w:rsidR="003C451D" w:rsidRPr="00F822D5">
        <w:rPr>
          <w:rFonts w:ascii="Century Gothic" w:hAnsi="Century Gothic"/>
          <w:color w:val="000000" w:themeColor="text1"/>
          <w:sz w:val="22"/>
          <w:szCs w:val="22"/>
          <w:lang w:val="de-CH"/>
        </w:rPr>
        <w:t>(was, wer, wo, wann, warum, wie?....)</w:t>
      </w:r>
    </w:p>
    <w:p w14:paraId="076D748B" w14:textId="77777777" w:rsidR="00DC6605" w:rsidRPr="00F822D5" w:rsidRDefault="00DC6605" w:rsidP="00A7799E">
      <w:pPr>
        <w:tabs>
          <w:tab w:val="left" w:pos="567"/>
          <w:tab w:val="left" w:pos="993"/>
        </w:tabs>
        <w:spacing w:before="80"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Zusammenhang</w:t>
      </w:r>
      <w:r w:rsidR="003C451D" w:rsidRPr="00F822D5">
        <w:rPr>
          <w:rFonts w:ascii="Century Gothic" w:hAnsi="Century Gothic"/>
          <w:color w:val="000000" w:themeColor="text1"/>
          <w:sz w:val="22"/>
          <w:szCs w:val="22"/>
          <w:lang w:val="de-CH"/>
        </w:rPr>
        <w:t xml:space="preserve"> herstellen:  Mindmap</w:t>
      </w:r>
      <w:r w:rsidRPr="00F822D5">
        <w:rPr>
          <w:rFonts w:ascii="Century Gothic" w:hAnsi="Century Gothic"/>
          <w:color w:val="000000" w:themeColor="text1"/>
          <w:sz w:val="22"/>
          <w:szCs w:val="22"/>
          <w:lang w:val="de-CH"/>
        </w:rPr>
        <w:t>, visuelle Hilfsmittel</w:t>
      </w:r>
    </w:p>
    <w:p w14:paraId="0D1CBDF5" w14:textId="77777777" w:rsidR="00DC6605" w:rsidRPr="00F822D5"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noProof/>
          <w:color w:val="000000" w:themeColor="text1"/>
          <w:sz w:val="22"/>
          <w:szCs w:val="22"/>
        </w:rPr>
        <mc:AlternateContent>
          <mc:Choice Requires="wps">
            <w:drawing>
              <wp:anchor distT="0" distB="0" distL="114300" distR="114300" simplePos="0" relativeHeight="251656192" behindDoc="0" locked="0" layoutInCell="1" allowOverlap="1" wp14:anchorId="7F817A71" wp14:editId="254339D6">
                <wp:simplePos x="0" y="0"/>
                <wp:positionH relativeFrom="column">
                  <wp:posOffset>2743200</wp:posOffset>
                </wp:positionH>
                <wp:positionV relativeFrom="paragraph">
                  <wp:posOffset>59690</wp:posOffset>
                </wp:positionV>
                <wp:extent cx="445135" cy="159385"/>
                <wp:effectExtent l="0" t="0" r="37465" b="184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4BFC" id="Rectangle 7" o:spid="_x0000_s1026" style="position:absolute;margin-left:3in;margin-top:4.7pt;width:35.05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"/>
            </w:pict>
          </mc:Fallback>
        </mc:AlternateContent>
      </w:r>
      <w:r w:rsidRPr="00F822D5">
        <w:rPr>
          <w:rFonts w:ascii="Century Gothic" w:hAnsi="Century Gothic"/>
          <w:noProof/>
          <w:color w:val="000000" w:themeColor="text1"/>
          <w:sz w:val="22"/>
          <w:szCs w:val="22"/>
        </w:rPr>
        <mc:AlternateContent>
          <mc:Choice Requires="wps">
            <w:drawing>
              <wp:anchor distT="0" distB="0" distL="114300" distR="114300" simplePos="0" relativeHeight="251657216" behindDoc="0" locked="0" layoutInCell="1" allowOverlap="1" wp14:anchorId="1F0E9917" wp14:editId="0E13D2BD">
                <wp:simplePos x="0" y="0"/>
                <wp:positionH relativeFrom="column">
                  <wp:posOffset>1543685</wp:posOffset>
                </wp:positionH>
                <wp:positionV relativeFrom="paragraph">
                  <wp:posOffset>182880</wp:posOffset>
                </wp:positionV>
                <wp:extent cx="342265" cy="222250"/>
                <wp:effectExtent l="25400" t="25400" r="13335" b="57150"/>
                <wp:wrapNone/>
                <wp:docPr id="6" name="Flèche gauch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2250"/>
                        </a:xfrm>
                        <a:prstGeom prst="leftArrow">
                          <a:avLst>
                            <a:gd name="adj1" fmla="val 50000"/>
                            <a:gd name="adj2" fmla="val 38500"/>
                          </a:avLst>
                        </a:prstGeom>
                        <a:solidFill>
                          <a:srgbClr val="FFFFFF"/>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A499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6" o:spid="_x0000_s1026" type="#_x0000_t66" style="position:absolute;margin-left:121.55pt;margin-top:14.4pt;width:26.9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" strokecolor="#0d0d0d"/>
            </w:pict>
          </mc:Fallback>
        </mc:AlternateContent>
      </w:r>
      <w:r w:rsidR="00DC6605" w:rsidRPr="00F822D5">
        <w:rPr>
          <w:rFonts w:ascii="Century Gothic" w:hAnsi="Century Gothic"/>
          <w:color w:val="000000" w:themeColor="text1"/>
          <w:sz w:val="22"/>
          <w:szCs w:val="22"/>
          <w:lang w:val="de-CH"/>
        </w:rPr>
        <w:tab/>
        <w:t>Ausgangslage / Problematik</w:t>
      </w:r>
    </w:p>
    <w:p w14:paraId="22B02218" w14:textId="77777777" w:rsidR="00DC6605" w:rsidRPr="00F822D5"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noProof/>
          <w:color w:val="000000" w:themeColor="text1"/>
          <w:sz w:val="22"/>
          <w:szCs w:val="22"/>
        </w:rPr>
        <mc:AlternateContent>
          <mc:Choice Requires="wps">
            <w:drawing>
              <wp:anchor distT="0" distB="0" distL="114300" distR="114300" simplePos="0" relativeHeight="251655168" behindDoc="0" locked="0" layoutInCell="1" allowOverlap="1" wp14:anchorId="298845CC" wp14:editId="6BEA723B">
                <wp:simplePos x="0" y="0"/>
                <wp:positionH relativeFrom="column">
                  <wp:posOffset>2021205</wp:posOffset>
                </wp:positionH>
                <wp:positionV relativeFrom="paragraph">
                  <wp:posOffset>195580</wp:posOffset>
                </wp:positionV>
                <wp:extent cx="429260" cy="190500"/>
                <wp:effectExtent l="0" t="0" r="53340" b="38100"/>
                <wp:wrapNone/>
                <wp:docPr id="5" name="Pentag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90500"/>
                        </a:xfrm>
                        <a:prstGeom prst="homePlate">
                          <a:avLst>
                            <a:gd name="adj" fmla="val 56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FED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 o:spid="_x0000_s1026" type="#_x0000_t15" style="position:absolute;margin-left:159.15pt;margin-top:15.4pt;width:33.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"/>
            </w:pict>
          </mc:Fallback>
        </mc:AlternateContent>
      </w:r>
      <w:r w:rsidR="00DC6605" w:rsidRPr="00F822D5">
        <w:rPr>
          <w:rFonts w:ascii="Century Gothic" w:hAnsi="Century Gothic"/>
          <w:color w:val="000000" w:themeColor="text1"/>
          <w:sz w:val="22"/>
          <w:szCs w:val="22"/>
          <w:lang w:val="de-CH"/>
        </w:rPr>
        <w:tab/>
        <w:t>Ursachen</w:t>
      </w:r>
    </w:p>
    <w:p w14:paraId="5A18AE23" w14:textId="77777777" w:rsidR="00DC6605" w:rsidRPr="00F822D5" w:rsidRDefault="00DC6605"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ab/>
        <w:t>Auswirkungen, Folgen</w:t>
      </w:r>
    </w:p>
    <w:p w14:paraId="7FDD5020" w14:textId="77777777" w:rsidR="00DC6605" w:rsidRPr="00F822D5"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noProof/>
          <w:color w:val="000000" w:themeColor="text1"/>
          <w:sz w:val="22"/>
          <w:szCs w:val="22"/>
        </w:rPr>
        <mc:AlternateContent>
          <mc:Choice Requires="wps">
            <w:drawing>
              <wp:anchor distT="0" distB="0" distL="114300" distR="114300" simplePos="0" relativeHeight="251658240" behindDoc="0" locked="0" layoutInCell="1" allowOverlap="1" wp14:anchorId="1C2D3A72" wp14:editId="0E27E861">
                <wp:simplePos x="0" y="0"/>
                <wp:positionH relativeFrom="column">
                  <wp:posOffset>2400300</wp:posOffset>
                </wp:positionH>
                <wp:positionV relativeFrom="paragraph">
                  <wp:posOffset>21590</wp:posOffset>
                </wp:positionV>
                <wp:extent cx="349885" cy="167005"/>
                <wp:effectExtent l="25400" t="25400" r="31115" b="61595"/>
                <wp:wrapNone/>
                <wp:docPr id="4" name="Double flèche horizont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167005"/>
                        </a:xfrm>
                        <a:prstGeom prst="leftRightArrow">
                          <a:avLst>
                            <a:gd name="adj1" fmla="val 50000"/>
                            <a:gd name="adj2" fmla="val 419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0503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4" o:spid="_x0000_s1026" type="#_x0000_t69" style="position:absolute;margin-left:189pt;margin-top:1.7pt;width:27.5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"/>
            </w:pict>
          </mc:Fallback>
        </mc:AlternateContent>
      </w:r>
      <w:r w:rsidR="00DC6605" w:rsidRPr="00F822D5">
        <w:rPr>
          <w:rFonts w:ascii="Century Gothic" w:hAnsi="Century Gothic"/>
          <w:color w:val="000000" w:themeColor="text1"/>
          <w:sz w:val="22"/>
          <w:szCs w:val="22"/>
          <w:lang w:val="de-CH"/>
        </w:rPr>
        <w:tab/>
        <w:t>Reaktion, Gegensätze</w:t>
      </w:r>
      <w:r w:rsidR="00DC6605" w:rsidRPr="00F822D5">
        <w:rPr>
          <w:rFonts w:ascii="Century Gothic" w:hAnsi="Century Gothic"/>
          <w:color w:val="000000" w:themeColor="text1"/>
          <w:sz w:val="22"/>
          <w:szCs w:val="22"/>
          <w:lang w:val="de-CH"/>
        </w:rPr>
        <w:tab/>
      </w:r>
    </w:p>
    <w:p w14:paraId="6857CC8A"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ab/>
      </w:r>
      <w:r w:rsidRPr="00F822D5">
        <w:rPr>
          <w:rFonts w:ascii="Century Gothic" w:hAnsi="Century Gothic"/>
          <w:color w:val="000000" w:themeColor="text1"/>
          <w:sz w:val="22"/>
          <w:szCs w:val="22"/>
          <w:lang w:val="de-CH"/>
        </w:rPr>
        <w:tab/>
        <w:t xml:space="preserve">Entwürfe, Entscheidungen </w:t>
      </w:r>
    </w:p>
    <w:p w14:paraId="0B4EC026" w14:textId="77777777" w:rsidR="00DC6605" w:rsidRPr="00F822D5" w:rsidRDefault="00DC6605" w:rsidP="00A7799E">
      <w:pPr>
        <w:numPr>
          <w:ilvl w:val="0"/>
          <w:numId w:val="1"/>
        </w:numPr>
        <w:tabs>
          <w:tab w:val="left" w:pos="567"/>
          <w:tab w:val="left" w:pos="993"/>
        </w:tabs>
        <w:spacing w:before="80" w:line="320" w:lineRule="exact"/>
        <w:ind w:left="714" w:hanging="357"/>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 xml:space="preserve">Schluss signalisieren: </w:t>
      </w:r>
    </w:p>
    <w:p w14:paraId="672E2880"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Damit bin ich am Ende meiner Zusammenfassung.</w:t>
      </w:r>
    </w:p>
    <w:p w14:paraId="3EE0D026" w14:textId="77777777" w:rsidR="00E4498D" w:rsidRPr="00F822D5" w:rsidRDefault="00E4498D" w:rsidP="006D5C60">
      <w:pPr>
        <w:tabs>
          <w:tab w:val="left" w:pos="540"/>
          <w:tab w:val="left" w:pos="6120"/>
        </w:tabs>
        <w:spacing w:after="180"/>
        <w:jc w:val="both"/>
        <w:rPr>
          <w:rFonts w:ascii="Century Gothic" w:hAnsi="Century Gothic" w:cs="Tahoma"/>
          <w:color w:val="000000" w:themeColor="text1"/>
          <w:sz w:val="22"/>
          <w:szCs w:val="22"/>
          <w:lang w:val="de-CH"/>
        </w:rPr>
      </w:pPr>
    </w:p>
    <w:p w14:paraId="0F5DAEBB" w14:textId="14F96693" w:rsidR="00DC6605" w:rsidRPr="00F822D5" w:rsidRDefault="00DC6605" w:rsidP="006D5C60">
      <w:pPr>
        <w:tabs>
          <w:tab w:val="left" w:pos="540"/>
          <w:tab w:val="left" w:pos="6120"/>
        </w:tabs>
        <w:spacing w:after="180"/>
        <w:jc w:val="both"/>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NOTIZEN für TEIL A:  ZUSAMMENFASSUNG</w:t>
      </w:r>
    </w:p>
    <w:p w14:paraId="1804E359" w14:textId="77777777" w:rsidR="00DC6605" w:rsidRPr="00F822D5" w:rsidRDefault="00DC6605" w:rsidP="006D5C60">
      <w:pPr>
        <w:tabs>
          <w:tab w:val="left" w:pos="540"/>
          <w:tab w:val="left" w:pos="6120"/>
        </w:tabs>
        <w:spacing w:after="180"/>
        <w:jc w:val="both"/>
        <w:rPr>
          <w:rFonts w:ascii="Century Gothic" w:hAnsi="Century Gothic"/>
          <w:b/>
          <w:color w:val="000000" w:themeColor="text1"/>
          <w:sz w:val="22"/>
          <w:szCs w:val="22"/>
          <w:lang w:val="de-CH"/>
        </w:rPr>
      </w:pPr>
    </w:p>
    <w:p w14:paraId="0E9295A4"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88372EC"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55DC8001"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07279004"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13CCA147"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C53E0A2"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8DD7767"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533A6802"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02B4FA69"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73F72DE9"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6CA94472"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34B3C379"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6F5ECEBF"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32E74C4"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484254F3"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33C1CEA3"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D210D52"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6808CEEA"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34F6D5D4"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112D56B7" w14:textId="77777777" w:rsidR="0024782F" w:rsidRPr="00F822D5" w:rsidRDefault="00DC6605" w:rsidP="00C65228">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1B5EC06F" w14:textId="3E72526E" w:rsidR="0024782F" w:rsidRPr="00F822D5" w:rsidRDefault="0024782F" w:rsidP="0024782F">
      <w:pPr>
        <w:tabs>
          <w:tab w:val="left" w:pos="6120"/>
        </w:tabs>
        <w:spacing w:line="360" w:lineRule="auto"/>
        <w:jc w:val="both"/>
        <w:rPr>
          <w:rFonts w:ascii="Century Gothic" w:hAnsi="Century Gothic" w:cs="Tahoma"/>
          <w:color w:val="000000" w:themeColor="text1"/>
          <w:sz w:val="22"/>
          <w:szCs w:val="22"/>
          <w:lang w:val="de-CH"/>
        </w:rPr>
      </w:pPr>
    </w:p>
    <w:p w14:paraId="09855CB0" w14:textId="77777777" w:rsidR="00253333" w:rsidRPr="00F822D5" w:rsidRDefault="00253333" w:rsidP="0024782F">
      <w:pPr>
        <w:tabs>
          <w:tab w:val="left" w:pos="6120"/>
        </w:tabs>
        <w:spacing w:line="360" w:lineRule="auto"/>
        <w:jc w:val="both"/>
        <w:rPr>
          <w:rFonts w:ascii="Century Gothic" w:hAnsi="Century Gothic" w:cs="Tahoma"/>
          <w:color w:val="000000" w:themeColor="text1"/>
          <w:sz w:val="22"/>
          <w:szCs w:val="22"/>
          <w:lang w:val="de-CH"/>
        </w:rPr>
      </w:pPr>
    </w:p>
    <w:p w14:paraId="5FFB40B0" w14:textId="77777777" w:rsidR="00DC6605" w:rsidRPr="00F822D5" w:rsidRDefault="00DC6605" w:rsidP="00EB4D3A">
      <w:pPr>
        <w:pBdr>
          <w:top w:val="single" w:sz="4" w:space="1" w:color="auto"/>
          <w:left w:val="single" w:sz="4" w:space="4" w:color="auto"/>
          <w:bottom w:val="single" w:sz="4" w:space="1" w:color="auto"/>
          <w:right w:val="single" w:sz="4" w:space="4" w:color="auto"/>
        </w:pBdr>
        <w:shd w:val="clear" w:color="auto" w:fill="DAEEF3" w:themeFill="accent5" w:themeFillTint="33"/>
        <w:rPr>
          <w:rFonts w:ascii="Century Gothic" w:hAnsi="Century Gothic" w:cs="Tahoma"/>
          <w:b/>
          <w:bCs/>
          <w:color w:val="000000" w:themeColor="text1"/>
          <w:sz w:val="22"/>
          <w:szCs w:val="22"/>
          <w:lang w:val="de-CH"/>
        </w:rPr>
      </w:pPr>
      <w:r w:rsidRPr="00F822D5">
        <w:rPr>
          <w:rFonts w:ascii="Century Gothic" w:hAnsi="Century Gothic" w:cs="Tahoma"/>
          <w:b/>
          <w:bCs/>
          <w:iCs/>
          <w:color w:val="000000" w:themeColor="text1"/>
          <w:sz w:val="22"/>
          <w:szCs w:val="22"/>
          <w:lang w:val="de-DE"/>
        </w:rPr>
        <w:t>B</w:t>
      </w:r>
      <w:r w:rsidRPr="00F822D5">
        <w:rPr>
          <w:rFonts w:ascii="Century Gothic" w:hAnsi="Century Gothic" w:cs="Tahoma"/>
          <w:b/>
          <w:bCs/>
          <w:iCs/>
          <w:color w:val="000000" w:themeColor="text1"/>
          <w:sz w:val="22"/>
          <w:szCs w:val="22"/>
          <w:lang w:val="de-DE"/>
        </w:rPr>
        <w:tab/>
        <w:t>Zweiter Teil der mündlichen Prüfung</w:t>
      </w:r>
      <w:r w:rsidR="00DE0DDE" w:rsidRPr="00F822D5">
        <w:rPr>
          <w:rFonts w:ascii="Century Gothic" w:hAnsi="Century Gothic" w:cs="Tahoma"/>
          <w:b/>
          <w:bCs/>
          <w:iCs/>
          <w:color w:val="000000" w:themeColor="text1"/>
          <w:sz w:val="22"/>
          <w:szCs w:val="22"/>
          <w:lang w:val="de-DE"/>
        </w:rPr>
        <w:t>:  Grafik, Tabelle</w:t>
      </w:r>
      <w:r w:rsidR="00CC5E29" w:rsidRPr="00F822D5">
        <w:rPr>
          <w:rFonts w:ascii="Century Gothic" w:hAnsi="Century Gothic" w:cs="Tahoma"/>
          <w:b/>
          <w:bCs/>
          <w:iCs/>
          <w:color w:val="000000" w:themeColor="text1"/>
          <w:sz w:val="22"/>
          <w:szCs w:val="22"/>
          <w:lang w:val="de-DE"/>
        </w:rPr>
        <w:t xml:space="preserve">            (</w:t>
      </w:r>
      <w:r w:rsidRPr="00F822D5">
        <w:rPr>
          <w:rFonts w:ascii="Century Gothic" w:hAnsi="Century Gothic" w:cs="Tahoma"/>
          <w:b/>
          <w:bCs/>
          <w:iCs/>
          <w:color w:val="000000" w:themeColor="text1"/>
          <w:sz w:val="22"/>
          <w:szCs w:val="22"/>
          <w:lang w:val="de-DE"/>
        </w:rPr>
        <w:t>ca. 3’ -4’</w:t>
      </w:r>
      <w:r w:rsidR="00CC5E29" w:rsidRPr="00F822D5">
        <w:rPr>
          <w:rFonts w:ascii="Century Gothic" w:hAnsi="Century Gothic" w:cs="Tahoma"/>
          <w:b/>
          <w:bCs/>
          <w:iCs/>
          <w:color w:val="000000" w:themeColor="text1"/>
          <w:sz w:val="22"/>
          <w:szCs w:val="22"/>
          <w:lang w:val="de-DE"/>
        </w:rPr>
        <w:t>)</w:t>
      </w:r>
    </w:p>
    <w:p w14:paraId="44ED7E0C" w14:textId="77777777" w:rsidR="00DC6605" w:rsidRPr="00F822D5" w:rsidRDefault="00DC6605" w:rsidP="001138B4">
      <w:pPr>
        <w:tabs>
          <w:tab w:val="left" w:pos="600"/>
        </w:tabs>
        <w:spacing w:after="120"/>
        <w:ind w:left="600" w:hanging="600"/>
        <w:jc w:val="both"/>
        <w:rPr>
          <w:rFonts w:ascii="Century Gothic" w:hAnsi="Century Gothic" w:cs="Tahoma"/>
          <w:bCs/>
          <w:i/>
          <w:color w:val="000000" w:themeColor="text1"/>
          <w:sz w:val="22"/>
          <w:szCs w:val="22"/>
          <w:lang w:val="de-DE"/>
        </w:rPr>
      </w:pPr>
    </w:p>
    <w:p w14:paraId="66097197" w14:textId="77777777" w:rsidR="00DC6605" w:rsidRPr="00F822D5" w:rsidRDefault="003C451D" w:rsidP="001138B4">
      <w:pPr>
        <w:tabs>
          <w:tab w:val="left" w:pos="600"/>
        </w:tabs>
        <w:spacing w:after="120"/>
        <w:ind w:left="600" w:hanging="600"/>
        <w:jc w:val="both"/>
        <w:rPr>
          <w:rFonts w:ascii="Century Gothic" w:hAnsi="Century Gothic" w:cs="Tahoma"/>
          <w:bCs/>
          <w:i/>
          <w:color w:val="000000" w:themeColor="text1"/>
          <w:sz w:val="22"/>
          <w:szCs w:val="22"/>
          <w:lang w:val="de-DE"/>
        </w:rPr>
      </w:pPr>
      <w:r w:rsidRPr="00F822D5">
        <w:rPr>
          <w:rFonts w:ascii="Century Gothic" w:hAnsi="Century Gothic" w:cs="Tahoma"/>
          <w:bCs/>
          <w:i/>
          <w:color w:val="000000" w:themeColor="text1"/>
          <w:sz w:val="22"/>
          <w:szCs w:val="22"/>
          <w:lang w:val="de-DE"/>
        </w:rPr>
        <w:t>a)</w:t>
      </w:r>
      <w:r w:rsidRPr="00F822D5">
        <w:rPr>
          <w:rFonts w:ascii="Century Gothic" w:hAnsi="Century Gothic" w:cs="Tahoma"/>
          <w:bCs/>
          <w:i/>
          <w:color w:val="000000" w:themeColor="text1"/>
          <w:sz w:val="22"/>
          <w:szCs w:val="22"/>
          <w:lang w:val="de-DE"/>
        </w:rPr>
        <w:tab/>
        <w:t>Beschreiben Sie die Abbildung</w:t>
      </w:r>
      <w:r w:rsidR="00DC6605" w:rsidRPr="00F822D5">
        <w:rPr>
          <w:rFonts w:ascii="Century Gothic" w:hAnsi="Century Gothic" w:cs="Tahoma"/>
          <w:bCs/>
          <w:i/>
          <w:color w:val="000000" w:themeColor="text1"/>
          <w:sz w:val="22"/>
          <w:szCs w:val="22"/>
          <w:lang w:val="de-DE"/>
        </w:rPr>
        <w:t>!</w:t>
      </w:r>
    </w:p>
    <w:p w14:paraId="1357A8E4" w14:textId="77777777" w:rsidR="00DC6605" w:rsidRPr="00F822D5" w:rsidRDefault="00DC6605" w:rsidP="001138B4">
      <w:pPr>
        <w:tabs>
          <w:tab w:val="left" w:pos="600"/>
        </w:tabs>
        <w:spacing w:after="120"/>
        <w:ind w:left="600" w:hanging="600"/>
        <w:jc w:val="both"/>
        <w:rPr>
          <w:rFonts w:ascii="Century Gothic" w:hAnsi="Century Gothic" w:cs="Tahoma"/>
          <w:bCs/>
          <w:i/>
          <w:color w:val="000000" w:themeColor="text1"/>
          <w:sz w:val="22"/>
          <w:szCs w:val="22"/>
          <w:lang w:val="de-DE"/>
        </w:rPr>
      </w:pPr>
      <w:r w:rsidRPr="00F822D5">
        <w:rPr>
          <w:rFonts w:ascii="Century Gothic" w:hAnsi="Century Gothic" w:cs="Tahoma"/>
          <w:bCs/>
          <w:i/>
          <w:color w:val="000000" w:themeColor="text1"/>
          <w:sz w:val="22"/>
          <w:szCs w:val="22"/>
          <w:lang w:val="de-DE"/>
        </w:rPr>
        <w:t>b)</w:t>
      </w:r>
      <w:r w:rsidRPr="00F822D5">
        <w:rPr>
          <w:rFonts w:ascii="Century Gothic" w:hAnsi="Century Gothic" w:cs="Tahoma"/>
          <w:bCs/>
          <w:i/>
          <w:color w:val="000000" w:themeColor="text1"/>
          <w:sz w:val="22"/>
          <w:szCs w:val="22"/>
          <w:lang w:val="de-DE"/>
        </w:rPr>
        <w:tab/>
        <w:t>Berichten Sie über den Zusammenhang mit dem Text!</w:t>
      </w:r>
    </w:p>
    <w:p w14:paraId="24F6F00C" w14:textId="277A20DF" w:rsidR="00DC6605" w:rsidRPr="00F822D5" w:rsidRDefault="00DC6605" w:rsidP="00352038">
      <w:pPr>
        <w:tabs>
          <w:tab w:val="left" w:pos="600"/>
        </w:tabs>
        <w:spacing w:after="120"/>
        <w:ind w:left="600" w:hanging="600"/>
        <w:jc w:val="both"/>
        <w:rPr>
          <w:rFonts w:ascii="Century Gothic" w:hAnsi="Century Gothic" w:cs="Tahoma"/>
          <w:bCs/>
          <w:i/>
          <w:color w:val="000000" w:themeColor="text1"/>
          <w:sz w:val="22"/>
          <w:szCs w:val="22"/>
          <w:lang w:val="de-DE"/>
        </w:rPr>
      </w:pPr>
      <w:r w:rsidRPr="00F822D5">
        <w:rPr>
          <w:rFonts w:ascii="Century Gothic" w:hAnsi="Century Gothic" w:cs="Tahoma"/>
          <w:bCs/>
          <w:i/>
          <w:color w:val="000000" w:themeColor="text1"/>
          <w:sz w:val="22"/>
          <w:szCs w:val="22"/>
          <w:lang w:val="de-DE"/>
        </w:rPr>
        <w:t>c)</w:t>
      </w:r>
      <w:r w:rsidRPr="00F822D5">
        <w:rPr>
          <w:rFonts w:ascii="Century Gothic" w:hAnsi="Century Gothic" w:cs="Tahoma"/>
          <w:bCs/>
          <w:i/>
          <w:color w:val="000000" w:themeColor="text1"/>
          <w:sz w:val="22"/>
          <w:szCs w:val="22"/>
          <w:lang w:val="de-DE"/>
        </w:rPr>
        <w:tab/>
        <w:t>Geben Sie Ihre Meinung zum Thema</w:t>
      </w:r>
    </w:p>
    <w:p w14:paraId="286906FE" w14:textId="0152887E" w:rsidR="0024782F" w:rsidRPr="00B11673" w:rsidRDefault="00AC5949" w:rsidP="001F6E90">
      <w:pPr>
        <w:rPr>
          <w:rFonts w:ascii="Century Gothic" w:hAnsi="Century Gothic"/>
          <w:color w:val="000000" w:themeColor="text1"/>
          <w:sz w:val="22"/>
          <w:szCs w:val="22"/>
          <w:lang w:val="de-DE"/>
        </w:rPr>
      </w:pPr>
      <w:r>
        <w:rPr>
          <w:noProof/>
        </w:rPr>
        <w:drawing>
          <wp:anchor distT="0" distB="0" distL="114300" distR="114300" simplePos="0" relativeHeight="251659264" behindDoc="0" locked="0" layoutInCell="1" allowOverlap="1" wp14:anchorId="6FA01672" wp14:editId="564AEFC3">
            <wp:simplePos x="0" y="0"/>
            <wp:positionH relativeFrom="margin">
              <wp:align>left</wp:align>
            </wp:positionH>
            <wp:positionV relativeFrom="paragraph">
              <wp:posOffset>178739</wp:posOffset>
            </wp:positionV>
            <wp:extent cx="5868035" cy="3665855"/>
            <wp:effectExtent l="0" t="0" r="0" b="0"/>
            <wp:wrapSquare wrapText="bothSides"/>
            <wp:docPr id="497909519" name="Image 1"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09519" name="Image 1" descr="Une image contenant texte, capture d’écran, Polic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8035" cy="366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2D5" w:rsidRPr="00F822D5">
        <w:rPr>
          <w:rFonts w:ascii="Century Gothic" w:hAnsi="Century Gothic" w:cstheme="minorHAnsi"/>
          <w:color w:val="000000" w:themeColor="text1"/>
          <w:sz w:val="22"/>
          <w:szCs w:val="22"/>
        </w:rPr>
        <w:fldChar w:fldCharType="begin"/>
      </w:r>
      <w:r w:rsidR="00F822D5" w:rsidRPr="00253333">
        <w:rPr>
          <w:rFonts w:ascii="Century Gothic" w:hAnsi="Century Gothic" w:cstheme="minorHAnsi"/>
          <w:color w:val="000000" w:themeColor="text1"/>
          <w:sz w:val="22"/>
          <w:szCs w:val="22"/>
          <w:lang w:val="de-CH"/>
        </w:rPr>
        <w:instrText xml:space="preserve"> INCLUDEPICTURE "https://c.nau.ch/i/6MekX/680/august-2022-teuerung.jpg" \* MERGEFORMATINET </w:instrText>
      </w:r>
      <w:r w:rsidR="00C12FA6">
        <w:rPr>
          <w:rFonts w:ascii="Century Gothic" w:hAnsi="Century Gothic" w:cstheme="minorHAnsi"/>
          <w:color w:val="000000" w:themeColor="text1"/>
          <w:sz w:val="22"/>
          <w:szCs w:val="22"/>
        </w:rPr>
        <w:fldChar w:fldCharType="separate"/>
      </w:r>
      <w:r w:rsidR="00F822D5" w:rsidRPr="00F822D5">
        <w:rPr>
          <w:rFonts w:ascii="Century Gothic" w:hAnsi="Century Gothic" w:cstheme="minorHAnsi"/>
          <w:color w:val="000000" w:themeColor="text1"/>
          <w:sz w:val="22"/>
          <w:szCs w:val="22"/>
        </w:rPr>
        <w:fldChar w:fldCharType="end"/>
      </w:r>
      <w:r w:rsidRPr="00AC5949">
        <w:rPr>
          <w:lang w:val="de-CH"/>
        </w:rPr>
        <w:t xml:space="preserve"> </w:t>
      </w:r>
    </w:p>
    <w:p w14:paraId="47EDF0B1" w14:textId="0112FFB8" w:rsidR="0024782F" w:rsidRPr="00F822D5" w:rsidRDefault="0024782F" w:rsidP="001F6E90">
      <w:pPr>
        <w:rPr>
          <w:rFonts w:ascii="Century Gothic" w:hAnsi="Century Gothic"/>
          <w:color w:val="000000" w:themeColor="text1"/>
          <w:sz w:val="22"/>
          <w:szCs w:val="22"/>
          <w:lang w:val="de-CH"/>
        </w:rPr>
      </w:pPr>
    </w:p>
    <w:p w14:paraId="589850FE" w14:textId="77777777" w:rsidR="00FA6E3E" w:rsidRPr="00F822D5" w:rsidRDefault="00FA6E3E" w:rsidP="001F6E90">
      <w:pPr>
        <w:rPr>
          <w:rFonts w:ascii="Century Gothic" w:hAnsi="Century Gothic"/>
          <w:color w:val="000000" w:themeColor="text1"/>
          <w:sz w:val="22"/>
          <w:szCs w:val="22"/>
          <w:lang w:val="de-CH"/>
        </w:rPr>
      </w:pPr>
    </w:p>
    <w:p w14:paraId="40B4A5E5" w14:textId="69E645B7" w:rsidR="002C529B" w:rsidRPr="00F822D5" w:rsidRDefault="004A7D12" w:rsidP="001F6E90">
      <w:pPr>
        <w:rPr>
          <w:rFonts w:ascii="Century Gothic" w:hAnsi="Century Gothic"/>
          <w:color w:val="000000" w:themeColor="text1"/>
          <w:sz w:val="22"/>
          <w:szCs w:val="22"/>
          <w:lang w:val="de-DE" w:eastAsia="fr-FR"/>
        </w:rPr>
      </w:pPr>
      <w:r w:rsidRPr="00F822D5">
        <w:rPr>
          <w:rFonts w:ascii="Century Gothic" w:hAnsi="Century Gothic"/>
          <w:color w:val="000000" w:themeColor="text1"/>
          <w:sz w:val="22"/>
          <w:szCs w:val="22"/>
        </w:rPr>
        <w:fldChar w:fldCharType="begin"/>
      </w:r>
      <w:r w:rsidRPr="00F822D5">
        <w:rPr>
          <w:rFonts w:ascii="Century Gothic" w:hAnsi="Century Gothic"/>
          <w:color w:val="000000" w:themeColor="text1"/>
          <w:sz w:val="22"/>
          <w:szCs w:val="22"/>
          <w:lang w:val="de-DE"/>
        </w:rPr>
        <w:instrText xml:space="preserve"> INCLUDEPICTURE "https://cdn.statcdn.com/Infographic/images/normal/15730.jpeg" \* MERGEFORMATINET </w:instrText>
      </w:r>
      <w:r w:rsidRPr="00F822D5">
        <w:rPr>
          <w:rFonts w:ascii="Century Gothic" w:hAnsi="Century Gothic"/>
          <w:color w:val="000000" w:themeColor="text1"/>
          <w:sz w:val="22"/>
          <w:szCs w:val="22"/>
        </w:rPr>
        <w:fldChar w:fldCharType="end"/>
      </w:r>
    </w:p>
    <w:p w14:paraId="125D8A45" w14:textId="77777777" w:rsidR="004E2A81" w:rsidRPr="00DA78BC" w:rsidRDefault="00610A32" w:rsidP="0024782F">
      <w:pPr>
        <w:tabs>
          <w:tab w:val="left" w:pos="6120"/>
        </w:tabs>
        <w:spacing w:before="40" w:after="180" w:line="360" w:lineRule="auto"/>
        <w:jc w:val="both"/>
        <w:rPr>
          <w:rFonts w:ascii="Century Gothic" w:hAnsi="Century Gothic" w:cs="Tahoma"/>
          <w:color w:val="000000" w:themeColor="text1"/>
          <w:sz w:val="22"/>
          <w:szCs w:val="22"/>
          <w:lang w:val="de-CH"/>
        </w:rPr>
      </w:pPr>
      <w:r w:rsidRPr="00DA78BC">
        <w:rPr>
          <w:rFonts w:ascii="Century Gothic" w:hAnsi="Century Gothic" w:cs="Tahoma"/>
          <w:color w:val="000000" w:themeColor="text1"/>
          <w:sz w:val="22"/>
          <w:szCs w:val="22"/>
          <w:lang w:val="de-CH"/>
        </w:rPr>
        <w:t>... ... ... ... ... ... ... ... ... ... ... ... ... ... ... ... ... ... ... ... ... ... ... ... ... ... ... ... ... ... ..... ... ... ... ... ... ... ... ... ... ... ... ... ... ... ... ... ... ... ... ... ... ... ... ... ... ... ... ... ... ... ... ... ... ..... ... ... ... ... ... ... ... ... ... ... ... ... ... ... ... ...... ... ... ... ... ... ... ... ... ... ... ... ... ... ... ... ...... ... ... ... ... ... ... ... ... ...</w:t>
      </w:r>
      <w:r w:rsidR="00DC6605" w:rsidRPr="00DA78BC">
        <w:rPr>
          <w:rFonts w:ascii="Century Gothic" w:hAnsi="Century Gothic" w:cs="Tahoma"/>
          <w:color w:val="000000" w:themeColor="text1"/>
          <w:sz w:val="22"/>
          <w:szCs w:val="22"/>
          <w:lang w:val="de-CH"/>
        </w:rPr>
        <w:t xml:space="preserve">... ... ... ... ... ... ... ... ... ... ... ... ... ... ... ... ... ... ... ... ... ... ... ... ... ... ... ... ... ... ... ... ... ... ..... ... ... ... ... ... ... ... ... ... ... ... ... ... ... ... ... ... ... ... ... ... ... ... ... ... ... ... ... ... ... ... ... ... ..... ... ... ... ... ... ... ... ... ... ... ... ... ... ... ... ...... ... ... ... ... ... ... ... ... ... ... ... ... ... ... ... ...... ... ... ... ... ... ... ... ... ... ... ... ... ... ... ... ... ... ... ... ... ... ... ... ... ... ... ... ... ... ... ... ... ... ..... ... ... ... ... ... ... ... ... ... ... ... ... ... ... ... ...... ... ... ... ... ... ... ... ... ... ... ... ... ... ... ... ... .... ... ... ... ... ... ... ... ... ... ... ... ... ... ... ... ... ... ... ... ... ... ... ... ... ... ... ... ... ... ... ... ... ... ..... ... </w:t>
      </w:r>
    </w:p>
    <w:p w14:paraId="1B21ECAD" w14:textId="298E341D" w:rsidR="00DC6605" w:rsidRDefault="002C529B" w:rsidP="0024782F">
      <w:pPr>
        <w:tabs>
          <w:tab w:val="left" w:pos="6120"/>
        </w:tabs>
        <w:spacing w:before="40" w:after="180" w:line="360" w:lineRule="auto"/>
        <w:jc w:val="both"/>
        <w:rPr>
          <w:rFonts w:ascii="Century Gothic" w:hAnsi="Century Gothic" w:cs="Tahoma"/>
          <w:color w:val="000000" w:themeColor="text1"/>
          <w:sz w:val="22"/>
          <w:szCs w:val="22"/>
          <w:lang w:val="de-CH"/>
        </w:rPr>
      </w:pPr>
      <w:r w:rsidRPr="00DA78BC">
        <w:rPr>
          <w:rFonts w:ascii="Century Gothic" w:hAnsi="Century Gothic" w:cs="Tahoma"/>
          <w:color w:val="000000" w:themeColor="text1"/>
          <w:sz w:val="22"/>
          <w:szCs w:val="22"/>
          <w:lang w:val="de-CH"/>
        </w:rPr>
        <w:t xml:space="preserve">... ... ... .... ... ... ... ... ... ... ... ... ... ... ... ... ... ... ... ... ... ... ... ... ... ... ... ... ... ... ... ... ... ... ... ... ... ..... ... ... ... ... ... ... ... ... ... ... ... ... ... ... ... ... ... ... ... ... ... ... ... ... ... ... ... ... ... ... ... ... ... ... ... ... ... ... ..... ... </w:t>
      </w:r>
    </w:p>
    <w:p w14:paraId="7B0E8B7E" w14:textId="77777777" w:rsidR="00AC5949" w:rsidRPr="00DA78BC" w:rsidRDefault="00AC5949" w:rsidP="0024782F">
      <w:pPr>
        <w:tabs>
          <w:tab w:val="left" w:pos="6120"/>
        </w:tabs>
        <w:spacing w:before="40" w:after="180" w:line="360" w:lineRule="auto"/>
        <w:jc w:val="both"/>
        <w:rPr>
          <w:rFonts w:ascii="Century Gothic" w:hAnsi="Century Gothic" w:cs="Tahoma"/>
          <w:color w:val="000000" w:themeColor="text1"/>
          <w:sz w:val="22"/>
          <w:szCs w:val="22"/>
          <w:lang w:val="de-CH"/>
        </w:rPr>
      </w:pPr>
    </w:p>
    <w:p w14:paraId="30FAF80E" w14:textId="780A47DF" w:rsidR="0024782F" w:rsidRPr="00F822D5" w:rsidRDefault="0024782F" w:rsidP="00A140D0">
      <w:pPr>
        <w:tabs>
          <w:tab w:val="left" w:pos="6120"/>
        </w:tabs>
        <w:spacing w:before="40" w:after="180" w:line="480" w:lineRule="auto"/>
        <w:jc w:val="both"/>
        <w:rPr>
          <w:rFonts w:ascii="Century Gothic" w:hAnsi="Century Gothic" w:cs="Tahoma"/>
          <w:color w:val="000000" w:themeColor="text1"/>
          <w:sz w:val="22"/>
          <w:szCs w:val="22"/>
          <w:lang w:val="de-CH"/>
        </w:rPr>
      </w:pPr>
      <w:r w:rsidRPr="00DA78BC">
        <w:rPr>
          <w:rFonts w:ascii="Century Gothic" w:hAnsi="Century Gothic" w:cs="Tahoma"/>
          <w:color w:val="000000" w:themeColor="text1"/>
          <w:sz w:val="22"/>
          <w:szCs w:val="22"/>
          <w:lang w:val="de-CH"/>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4E2A81" w:rsidRPr="00DA78BC">
        <w:rPr>
          <w:rFonts w:ascii="Century Gothic" w:hAnsi="Century Gothic" w:cs="Tahoma"/>
          <w:color w:val="000000" w:themeColor="text1"/>
          <w:sz w:val="22"/>
          <w:szCs w:val="22"/>
          <w:lang w:val="de-CH"/>
        </w:rPr>
        <w:t>... ... ... ... ... ... ... ... ... ... ... ... ... ... ... ... ... ... ... ... ... ... ... ... ..... ... ... ... ... ... ... ... ... ... ... ... ... ... ... ... ... ...</w:t>
      </w:r>
      <w:r w:rsidR="00FA6E3E" w:rsidRPr="00FA6E3E">
        <w:rPr>
          <w:rFonts w:ascii="Century Gothic" w:hAnsi="Century Gothic" w:cs="Tahoma"/>
          <w:color w:val="000000" w:themeColor="text1"/>
          <w:sz w:val="22"/>
          <w:szCs w:val="22"/>
          <w:lang w:val="de-CH"/>
        </w:rPr>
        <w:t xml:space="preserve"> </w:t>
      </w:r>
      <w:r w:rsidR="00FA6E3E" w:rsidRPr="00DA78BC">
        <w:rPr>
          <w:rFonts w:ascii="Century Gothic" w:hAnsi="Century Gothic" w:cs="Tahoma"/>
          <w:color w:val="000000" w:themeColor="text1"/>
          <w:sz w:val="22"/>
          <w:szCs w:val="22"/>
          <w:lang w:val="de-CH"/>
        </w:rPr>
        <w:t xml:space="preserve">... ... ... ... ... ... ... ... ... ... ... ... ... ... ... ... ... ... ... ... ... ... ... ... ..... ... ... ... ... ... ... ... ... ... ... ... </w:t>
      </w:r>
    </w:p>
    <w:sectPr w:rsidR="0024782F" w:rsidRPr="00F822D5" w:rsidSect="005E19C2">
      <w:headerReference w:type="default" r:id="rId13"/>
      <w:footerReference w:type="default" r:id="rId14"/>
      <w:footerReference w:type="first" r:id="rId15"/>
      <w:pgSz w:w="11906" w:h="16838" w:code="9"/>
      <w:pgMar w:top="1134" w:right="1134" w:bottom="1134"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5BF2" w14:textId="77777777" w:rsidR="003A12EA" w:rsidRDefault="003A12EA">
      <w:r>
        <w:separator/>
      </w:r>
    </w:p>
  </w:endnote>
  <w:endnote w:type="continuationSeparator" w:id="0">
    <w:p w14:paraId="3118BFE2" w14:textId="77777777" w:rsidR="003A12EA" w:rsidRDefault="003A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430A" w14:textId="1C52371B" w:rsidR="00CF642B" w:rsidRDefault="00CF642B" w:rsidP="00DE0467">
    <w:pPr>
      <w:pStyle w:val="Pieddepage"/>
    </w:pPr>
  </w:p>
  <w:p w14:paraId="37ADE7C6" w14:textId="50738A08" w:rsidR="009C2FE2" w:rsidRPr="005829EA" w:rsidRDefault="009C2FE2" w:rsidP="009C2FE2">
    <w:pPr>
      <w:pStyle w:val="Pieddepage"/>
      <w:spacing w:before="60"/>
      <w:rPr>
        <w:rFonts w:ascii="Century Gothic" w:hAnsi="Century Gothic"/>
        <w:sz w:val="16"/>
        <w:szCs w:val="16"/>
        <w:lang w:val="en-US"/>
      </w:rPr>
    </w:pPr>
    <w:r w:rsidRPr="005829EA">
      <w:rPr>
        <w:rFonts w:ascii="Century Gothic" w:hAnsi="Century Gothic"/>
        <w:sz w:val="16"/>
        <w:szCs w:val="16"/>
        <w:lang w:val="en-US"/>
      </w:rPr>
      <w:t>HEG Arc September 202</w:t>
    </w:r>
    <w:r w:rsidR="00E2538A">
      <w:rPr>
        <w:rFonts w:ascii="Century Gothic" w:hAnsi="Century Gothic"/>
        <w:sz w:val="16"/>
        <w:szCs w:val="16"/>
        <w:lang w:val="en-US"/>
      </w:rPr>
      <w:t>3</w:t>
    </w:r>
    <w:r w:rsidRPr="005829EA">
      <w:rPr>
        <w:rFonts w:ascii="Century Gothic" w:hAnsi="Century Gothic"/>
        <w:sz w:val="16"/>
        <w:szCs w:val="16"/>
        <w:lang w:val="en-US"/>
      </w:rPr>
      <w:t xml:space="preserve">   SHK - BSU</w:t>
    </w:r>
    <w:r w:rsidRPr="005829EA">
      <w:rPr>
        <w:rFonts w:ascii="Century Gothic" w:hAnsi="Century Gothic"/>
        <w:sz w:val="16"/>
        <w:szCs w:val="16"/>
        <w:lang w:val="en-US"/>
      </w:rPr>
      <w:tab/>
    </w:r>
    <w:r w:rsidRPr="005829EA">
      <w:rPr>
        <w:rFonts w:ascii="Century Gothic" w:hAnsi="Century Gothic"/>
        <w:sz w:val="16"/>
        <w:szCs w:val="16"/>
        <w:lang w:val="en-US"/>
      </w:rPr>
      <w:tab/>
    </w:r>
    <w:r w:rsidRPr="00B74B0A">
      <w:rPr>
        <w:rStyle w:val="Numrodepage"/>
        <w:rFonts w:ascii="Century Gothic" w:hAnsi="Century Gothic"/>
        <w:sz w:val="16"/>
        <w:szCs w:val="16"/>
        <w:lang w:val="de-CH"/>
      </w:rPr>
      <w:fldChar w:fldCharType="begin"/>
    </w:r>
    <w:r w:rsidRPr="005829EA">
      <w:rPr>
        <w:rStyle w:val="Numrodepage"/>
        <w:rFonts w:ascii="Century Gothic" w:hAnsi="Century Gothic"/>
        <w:sz w:val="16"/>
        <w:szCs w:val="16"/>
        <w:lang w:val="en-US"/>
      </w:rPr>
      <w:instrText xml:space="preserve"> PAGE </w:instrText>
    </w:r>
    <w:r w:rsidRPr="00B74B0A">
      <w:rPr>
        <w:rStyle w:val="Numrodepage"/>
        <w:rFonts w:ascii="Century Gothic" w:hAnsi="Century Gothic"/>
        <w:sz w:val="16"/>
        <w:szCs w:val="16"/>
        <w:lang w:val="de-CH"/>
      </w:rPr>
      <w:fldChar w:fldCharType="separate"/>
    </w:r>
    <w:r w:rsidRPr="009C2FE2">
      <w:rPr>
        <w:rStyle w:val="Numrodepage"/>
        <w:rFonts w:ascii="Century Gothic" w:hAnsi="Century Gothic"/>
        <w:sz w:val="16"/>
        <w:szCs w:val="16"/>
        <w:lang w:val="en-US"/>
      </w:rPr>
      <w:t>1</w:t>
    </w:r>
    <w:r w:rsidRPr="00B74B0A">
      <w:rPr>
        <w:rStyle w:val="Numrodepage"/>
        <w:rFonts w:ascii="Century Gothic" w:hAnsi="Century Gothic"/>
        <w:sz w:val="16"/>
        <w:szCs w:val="16"/>
        <w:lang w:val="de-CH"/>
      </w:rPr>
      <w:fldChar w:fldCharType="end"/>
    </w:r>
    <w:r w:rsidRPr="005829EA">
      <w:rPr>
        <w:rStyle w:val="Numrodepage"/>
        <w:rFonts w:ascii="Century Gothic" w:hAnsi="Century Gothic"/>
        <w:sz w:val="16"/>
        <w:szCs w:val="16"/>
        <w:lang w:val="en-US"/>
      </w:rPr>
      <w:t xml:space="preserve"> / </w:t>
    </w:r>
    <w:r w:rsidRPr="00B74B0A">
      <w:rPr>
        <w:rStyle w:val="Numrodepage"/>
        <w:rFonts w:ascii="Century Gothic" w:hAnsi="Century Gothic"/>
        <w:sz w:val="16"/>
        <w:szCs w:val="16"/>
        <w:lang w:val="de-CH"/>
      </w:rPr>
      <w:fldChar w:fldCharType="begin"/>
    </w:r>
    <w:r w:rsidRPr="005829EA">
      <w:rPr>
        <w:rStyle w:val="Numrodepage"/>
        <w:rFonts w:ascii="Century Gothic" w:hAnsi="Century Gothic"/>
        <w:sz w:val="16"/>
        <w:szCs w:val="16"/>
        <w:lang w:val="en-US"/>
      </w:rPr>
      <w:instrText xml:space="preserve"> NUMPAGES </w:instrText>
    </w:r>
    <w:r w:rsidRPr="00B74B0A">
      <w:rPr>
        <w:rStyle w:val="Numrodepage"/>
        <w:rFonts w:ascii="Century Gothic" w:hAnsi="Century Gothic"/>
        <w:sz w:val="16"/>
        <w:szCs w:val="16"/>
        <w:lang w:val="de-CH"/>
      </w:rPr>
      <w:fldChar w:fldCharType="separate"/>
    </w:r>
    <w:r w:rsidRPr="009C2FE2">
      <w:rPr>
        <w:rStyle w:val="Numrodepage"/>
        <w:rFonts w:ascii="Century Gothic" w:hAnsi="Century Gothic"/>
        <w:sz w:val="16"/>
        <w:szCs w:val="16"/>
        <w:lang w:val="en-US"/>
      </w:rPr>
      <w:t>5</w:t>
    </w:r>
    <w:r w:rsidRPr="00B74B0A">
      <w:rPr>
        <w:rStyle w:val="Numrodepage"/>
        <w:rFonts w:ascii="Century Gothic" w:hAnsi="Century Gothic"/>
        <w:sz w:val="16"/>
        <w:szCs w:val="16"/>
        <w:lang w:val="de-CH"/>
      </w:rPr>
      <w:fldChar w:fldCharType="end"/>
    </w:r>
  </w:p>
  <w:p w14:paraId="1918D99B" w14:textId="03CF02DF" w:rsidR="00DE0467" w:rsidRPr="009C2FE2" w:rsidRDefault="00DE0467" w:rsidP="009C2FE2">
    <w:pPr>
      <w:pStyle w:val="Pieddepage"/>
      <w:rPr>
        <w:rFonts w:ascii="Tahoma" w:hAnsi="Tahoma" w:cs="Tahoma"/>
        <w:i/>
        <w:sz w:val="1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D539" w14:textId="4064087F" w:rsidR="00DC6605" w:rsidRPr="00416C6E" w:rsidRDefault="00DC6605" w:rsidP="00A42C6A">
    <w:pPr>
      <w:pStyle w:val="Pieddepage"/>
      <w:tabs>
        <w:tab w:val="clear" w:pos="9072"/>
      </w:tabs>
      <w:rPr>
        <w:rFonts w:ascii="Tahoma" w:hAnsi="Tahoma" w:cs="Tahoma"/>
        <w:i/>
        <w:sz w:val="12"/>
        <w:lang w:val="de-CH"/>
      </w:rPr>
    </w:pPr>
    <w:r w:rsidRPr="00416C6E">
      <w:rPr>
        <w:rFonts w:ascii="Tahoma" w:hAnsi="Tahoma" w:cs="Tahoma"/>
        <w:i/>
        <w:sz w:val="12"/>
        <w:lang w:val="de-CH"/>
      </w:rPr>
      <w:t>GES-DP111003-Mündliche Prüfung - Text 1</w:t>
    </w:r>
    <w:r w:rsidRPr="001A58CD">
      <w:rPr>
        <w:rFonts w:ascii="Tahoma" w:hAnsi="Tahoma" w:cs="Tahoma"/>
        <w:i/>
        <w:sz w:val="12"/>
        <w:lang w:val="de-CH"/>
      </w:rPr>
      <w:tab/>
    </w:r>
    <w:r w:rsidRPr="00416C6E">
      <w:rPr>
        <w:rFonts w:ascii="Tahoma" w:hAnsi="Tahoma" w:cs="Tahoma"/>
        <w:i/>
        <w:sz w:val="12"/>
        <w:lang w:val="de-CH"/>
      </w:rPr>
      <w:fldChar w:fldCharType="begin"/>
    </w:r>
    <w:r w:rsidRPr="00416C6E">
      <w:rPr>
        <w:rFonts w:ascii="Tahoma" w:hAnsi="Tahoma" w:cs="Tahoma"/>
        <w:i/>
        <w:sz w:val="12"/>
        <w:lang w:val="de-CH"/>
      </w:rPr>
      <w:instrText xml:space="preserve"> PAGE  \* MERGEFORMAT </w:instrText>
    </w:r>
    <w:r w:rsidRPr="00416C6E">
      <w:rPr>
        <w:rFonts w:ascii="Tahoma" w:hAnsi="Tahoma" w:cs="Tahoma"/>
        <w:i/>
        <w:sz w:val="12"/>
        <w:lang w:val="de-CH"/>
      </w:rPr>
      <w:fldChar w:fldCharType="separate"/>
    </w:r>
    <w:r w:rsidR="00E21912">
      <w:rPr>
        <w:rFonts w:ascii="Tahoma" w:hAnsi="Tahoma" w:cs="Tahoma"/>
        <w:i/>
        <w:noProof/>
        <w:sz w:val="12"/>
        <w:lang w:val="de-CH"/>
      </w:rPr>
      <w:t>1</w:t>
    </w:r>
    <w:r w:rsidRPr="00416C6E">
      <w:rPr>
        <w:rFonts w:ascii="Tahoma" w:hAnsi="Tahoma" w:cs="Tahoma"/>
        <w:i/>
        <w:sz w:val="12"/>
        <w:lang w:val="de-CH"/>
      </w:rPr>
      <w:fldChar w:fldCharType="end"/>
    </w:r>
    <w:r w:rsidRPr="00416C6E">
      <w:rPr>
        <w:rFonts w:ascii="Tahoma" w:hAnsi="Tahoma" w:cs="Tahoma"/>
        <w:i/>
        <w:sz w:val="12"/>
        <w:lang w:val="de-CH"/>
      </w:rPr>
      <w:t>/</w:t>
    </w:r>
    <w:r w:rsidR="00FA7666">
      <w:fldChar w:fldCharType="begin"/>
    </w:r>
    <w:r w:rsidR="00FA7666" w:rsidRPr="00525B22">
      <w:rPr>
        <w:lang w:val="de-CH"/>
      </w:rPr>
      <w:instrText xml:space="preserve"> NUMPAGES  \* MERGEFORMAT </w:instrText>
    </w:r>
    <w:r w:rsidR="00FA7666">
      <w:fldChar w:fldCharType="separate"/>
    </w:r>
    <w:r w:rsidR="00E21912" w:rsidRPr="00E21912">
      <w:rPr>
        <w:rFonts w:ascii="Tahoma" w:hAnsi="Tahoma" w:cs="Tahoma"/>
        <w:i/>
        <w:noProof/>
        <w:sz w:val="12"/>
        <w:lang w:val="de-CH"/>
      </w:rPr>
      <w:t>1</w:t>
    </w:r>
    <w:r w:rsidR="00FA7666">
      <w:rPr>
        <w:rFonts w:ascii="Tahoma" w:hAnsi="Tahoma" w:cs="Tahoma"/>
        <w:i/>
        <w:noProof/>
        <w:sz w:val="12"/>
        <w:lang w:val="de-CH"/>
      </w:rPr>
      <w:fldChar w:fldCharType="end"/>
    </w:r>
  </w:p>
  <w:p w14:paraId="3ABFA481" w14:textId="11882639" w:rsidR="00DC6605" w:rsidRPr="00096E78" w:rsidRDefault="00DC6605" w:rsidP="00096E78">
    <w:pPr>
      <w:pStyle w:val="Pieddepage"/>
      <w:rPr>
        <w:rFonts w:ascii="Tahoma" w:hAnsi="Tahoma" w:cs="Tahoma"/>
        <w:i/>
        <w:sz w:val="12"/>
      </w:rPr>
    </w:pPr>
    <w:r>
      <w:rPr>
        <w:rFonts w:ascii="Tahoma" w:hAnsi="Tahoma" w:cs="Tahoma"/>
        <w:i/>
        <w:sz w:val="12"/>
      </w:rPr>
      <w:t xml:space="preserve">KST - CFL-dernière mise à jour : </w:t>
    </w:r>
    <w:r w:rsidR="0080303B">
      <w:rPr>
        <w:rFonts w:ascii="Tahoma" w:hAnsi="Tahoma" w:cs="Tahoma"/>
        <w:i/>
        <w:sz w:val="12"/>
      </w:rPr>
      <w:t>20.09.2021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1A7C" w14:textId="77777777" w:rsidR="003A12EA" w:rsidRDefault="003A12EA">
      <w:r>
        <w:separator/>
      </w:r>
    </w:p>
  </w:footnote>
  <w:footnote w:type="continuationSeparator" w:id="0">
    <w:p w14:paraId="0E079DC5" w14:textId="77777777" w:rsidR="003A12EA" w:rsidRDefault="003A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F69" w14:textId="77777777" w:rsidR="00995B78" w:rsidRPr="00ED0F33" w:rsidRDefault="00995B78" w:rsidP="004E0F4D">
    <w:pPr>
      <w:tabs>
        <w:tab w:val="right" w:pos="9638"/>
      </w:tabs>
      <w:spacing w:after="60"/>
      <w:jc w:val="both"/>
      <w:rPr>
        <w:rFonts w:ascii="Century Gothic" w:hAnsi="Century Gothic"/>
        <w:b/>
        <w:bCs/>
        <w:noProof/>
        <w:lang w:val="de-CH"/>
      </w:rPr>
    </w:pPr>
    <w:r>
      <w:rPr>
        <w:noProof/>
      </w:rPr>
      <w:drawing>
        <wp:anchor distT="0" distB="0" distL="114300" distR="114300" simplePos="0" relativeHeight="251661312" behindDoc="1" locked="0" layoutInCell="1" allowOverlap="1" wp14:anchorId="022F4DEB" wp14:editId="6BCCE844">
          <wp:simplePos x="0" y="0"/>
          <wp:positionH relativeFrom="column">
            <wp:posOffset>0</wp:posOffset>
          </wp:positionH>
          <wp:positionV relativeFrom="paragraph">
            <wp:posOffset>0</wp:posOffset>
          </wp:positionV>
          <wp:extent cx="1259840" cy="205740"/>
          <wp:effectExtent l="0" t="0" r="10160" b="0"/>
          <wp:wrapNone/>
          <wp:docPr id="10" name="Image 5"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057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ahoma"/>
        <w:b/>
        <w:bCs/>
        <w:lang w:val="de-CH"/>
      </w:rPr>
      <w:tab/>
    </w:r>
    <w:r w:rsidRPr="00ED0F33">
      <w:rPr>
        <w:rFonts w:ascii="Century Gothic" w:hAnsi="Century Gothic" w:cs="Tahoma"/>
        <w:b/>
        <w:bCs/>
        <w:lang w:val="de-CH"/>
      </w:rPr>
      <w:t>DEUTSCH</w:t>
    </w:r>
    <w:r w:rsidRPr="00573FC8">
      <w:rPr>
        <w:rFonts w:ascii="Century Gothic" w:hAnsi="Century Gothic" w:cs="Tahoma"/>
        <w:noProof/>
        <w:lang w:val="de-CH"/>
      </w:rPr>
      <w:t xml:space="preserve">  </w:t>
    </w:r>
    <w:r w:rsidRPr="00573FC8">
      <w:rPr>
        <w:rFonts w:ascii="Century Gothic" w:hAnsi="Century Gothic" w:cs="Tahoma"/>
        <w:b/>
        <w:noProof/>
        <w:lang w:val="de-CH"/>
      </w:rPr>
      <w:t>M</w:t>
    </w:r>
    <w:r>
      <w:rPr>
        <w:rFonts w:ascii="Century Gothic" w:hAnsi="Century Gothic" w:cs="Tahoma"/>
        <w:noProof/>
      </w:rPr>
      <w:drawing>
        <wp:inline distT="0" distB="0" distL="0" distR="0" wp14:anchorId="2EF765E1" wp14:editId="640C25CE">
          <wp:extent cx="11430" cy="139065"/>
          <wp:effectExtent l="0" t="0" r="0" b="0"/>
          <wp:docPr id="9" name="Image 9" descr="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 cy="139065"/>
                  </a:xfrm>
                  <a:prstGeom prst="rect">
                    <a:avLst/>
                  </a:prstGeom>
                  <a:noFill/>
                  <a:ln>
                    <a:noFill/>
                  </a:ln>
                </pic:spPr>
              </pic:pic>
            </a:graphicData>
          </a:graphic>
        </wp:inline>
      </w:drawing>
    </w:r>
    <w:r w:rsidRPr="00ED0F33">
      <w:rPr>
        <w:rFonts w:ascii="Century Gothic" w:hAnsi="Century Gothic" w:cs="Tahoma"/>
        <w:b/>
        <w:bCs/>
        <w:noProof/>
        <w:lang w:val="de-CH"/>
      </w:rPr>
      <w:t>1</w:t>
    </w:r>
  </w:p>
  <w:p w14:paraId="251ECB20" w14:textId="1F01E9F7" w:rsidR="00B11673" w:rsidRPr="00B11673" w:rsidRDefault="005D2B75" w:rsidP="004E0F4D">
    <w:pPr>
      <w:pBdr>
        <w:top w:val="single" w:sz="4" w:space="1" w:color="auto"/>
        <w:bottom w:val="single" w:sz="4" w:space="1" w:color="auto"/>
      </w:pBdr>
      <w:tabs>
        <w:tab w:val="center" w:pos="4536"/>
        <w:tab w:val="right" w:pos="9638"/>
      </w:tabs>
      <w:spacing w:before="120"/>
      <w:jc w:val="both"/>
      <w:rPr>
        <w:rFonts w:ascii="Century Gothic" w:hAnsi="Century Gothic"/>
        <w:b/>
        <w:bCs/>
        <w:sz w:val="22"/>
        <w:szCs w:val="22"/>
        <w:lang w:val="de-CH"/>
      </w:rPr>
    </w:pPr>
    <w:r>
      <w:rPr>
        <w:rFonts w:ascii="Century Gothic" w:hAnsi="Century Gothic"/>
        <w:b/>
        <w:bCs/>
        <w:sz w:val="22"/>
        <w:szCs w:val="22"/>
        <w:lang w:val="de-CH"/>
      </w:rPr>
      <w:t>0</w:t>
    </w:r>
    <w:r w:rsidR="00B11673">
      <w:rPr>
        <w:rFonts w:ascii="Century Gothic" w:hAnsi="Century Gothic"/>
        <w:b/>
        <w:bCs/>
        <w:sz w:val="22"/>
        <w:szCs w:val="22"/>
        <w:lang w:val="de-CH"/>
      </w:rPr>
      <w:t>2</w:t>
    </w:r>
    <w:r>
      <w:rPr>
        <w:rFonts w:ascii="Century Gothic" w:hAnsi="Century Gothic"/>
        <w:b/>
        <w:bCs/>
        <w:sz w:val="22"/>
        <w:szCs w:val="22"/>
        <w:lang w:val="de-CH"/>
      </w:rPr>
      <w:t xml:space="preserve"> EINZELHANDEL</w:t>
    </w:r>
    <w:r w:rsidR="00FA6E3E">
      <w:rPr>
        <w:rFonts w:ascii="Century Gothic" w:hAnsi="Century Gothic"/>
        <w:b/>
        <w:bCs/>
        <w:sz w:val="22"/>
        <w:szCs w:val="22"/>
        <w:lang w:val="de-CH"/>
      </w:rPr>
      <w:tab/>
    </w:r>
    <w:r w:rsidR="00995B78" w:rsidRPr="001A0E09">
      <w:rPr>
        <w:rFonts w:ascii="Century Gothic" w:hAnsi="Century Gothic"/>
        <w:b/>
        <w:bCs/>
        <w:sz w:val="18"/>
        <w:szCs w:val="18"/>
        <w:lang w:val="de-CH"/>
      </w:rPr>
      <w:tab/>
    </w:r>
    <w:r w:rsidR="00995B78" w:rsidRPr="001A0E09">
      <w:rPr>
        <w:rFonts w:ascii="Century Gothic" w:hAnsi="Century Gothic"/>
        <w:b/>
        <w:bCs/>
        <w:sz w:val="22"/>
        <w:szCs w:val="22"/>
        <w:lang w:val="de-CH"/>
      </w:rPr>
      <w:t xml:space="preserve">MÜ-PRÜFUNG - TEXT </w:t>
    </w:r>
    <w:r w:rsidR="00B11673">
      <w:rPr>
        <w:rFonts w:ascii="Century Gothic" w:hAnsi="Century Gothic"/>
        <w:b/>
        <w:bCs/>
        <w:sz w:val="22"/>
        <w:szCs w:val="22"/>
        <w:lang w:val="de-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427B"/>
    <w:multiLevelType w:val="multilevel"/>
    <w:tmpl w:val="735E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67FB9"/>
    <w:multiLevelType w:val="hybridMultilevel"/>
    <w:tmpl w:val="92C4D3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0709642">
    <w:abstractNumId w:val="1"/>
  </w:num>
  <w:num w:numId="2" w16cid:durableId="208988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DA"/>
    <w:rsid w:val="00001B43"/>
    <w:rsid w:val="00016A69"/>
    <w:rsid w:val="000214F2"/>
    <w:rsid w:val="0002533B"/>
    <w:rsid w:val="000262E9"/>
    <w:rsid w:val="00027C7D"/>
    <w:rsid w:val="00034A9E"/>
    <w:rsid w:val="00042A65"/>
    <w:rsid w:val="00050604"/>
    <w:rsid w:val="00053EA7"/>
    <w:rsid w:val="00054AB7"/>
    <w:rsid w:val="00062AB5"/>
    <w:rsid w:val="00066DDA"/>
    <w:rsid w:val="000735A2"/>
    <w:rsid w:val="00074C9D"/>
    <w:rsid w:val="00076BCA"/>
    <w:rsid w:val="000779DD"/>
    <w:rsid w:val="0008316C"/>
    <w:rsid w:val="00086DD2"/>
    <w:rsid w:val="0009292F"/>
    <w:rsid w:val="00096E78"/>
    <w:rsid w:val="000A30A9"/>
    <w:rsid w:val="000A728D"/>
    <w:rsid w:val="000B02B0"/>
    <w:rsid w:val="000B1761"/>
    <w:rsid w:val="000C0FB6"/>
    <w:rsid w:val="000C1901"/>
    <w:rsid w:val="000C4129"/>
    <w:rsid w:val="000F3553"/>
    <w:rsid w:val="00100578"/>
    <w:rsid w:val="0010610A"/>
    <w:rsid w:val="001138B4"/>
    <w:rsid w:val="00113B26"/>
    <w:rsid w:val="001273EF"/>
    <w:rsid w:val="0013238D"/>
    <w:rsid w:val="00132F7C"/>
    <w:rsid w:val="00142048"/>
    <w:rsid w:val="001431AF"/>
    <w:rsid w:val="00146E78"/>
    <w:rsid w:val="00147240"/>
    <w:rsid w:val="00150529"/>
    <w:rsid w:val="0015491F"/>
    <w:rsid w:val="00156196"/>
    <w:rsid w:val="00156452"/>
    <w:rsid w:val="001622EA"/>
    <w:rsid w:val="00165B81"/>
    <w:rsid w:val="00167336"/>
    <w:rsid w:val="001725C3"/>
    <w:rsid w:val="00181604"/>
    <w:rsid w:val="00186457"/>
    <w:rsid w:val="00191353"/>
    <w:rsid w:val="00194ABA"/>
    <w:rsid w:val="00195D75"/>
    <w:rsid w:val="001A0E09"/>
    <w:rsid w:val="001A3BAB"/>
    <w:rsid w:val="001A58CD"/>
    <w:rsid w:val="001B10FE"/>
    <w:rsid w:val="001C0668"/>
    <w:rsid w:val="001D6627"/>
    <w:rsid w:val="001E059A"/>
    <w:rsid w:val="001E0C2E"/>
    <w:rsid w:val="001E62F2"/>
    <w:rsid w:val="001E7B3D"/>
    <w:rsid w:val="001F56F2"/>
    <w:rsid w:val="001F6E90"/>
    <w:rsid w:val="00224265"/>
    <w:rsid w:val="00230EEE"/>
    <w:rsid w:val="00232E4E"/>
    <w:rsid w:val="002360B6"/>
    <w:rsid w:val="002417D5"/>
    <w:rsid w:val="00241A60"/>
    <w:rsid w:val="00242C78"/>
    <w:rsid w:val="00242FA4"/>
    <w:rsid w:val="0024421A"/>
    <w:rsid w:val="002462D8"/>
    <w:rsid w:val="002468B3"/>
    <w:rsid w:val="0024782F"/>
    <w:rsid w:val="00250E7B"/>
    <w:rsid w:val="00253333"/>
    <w:rsid w:val="00281867"/>
    <w:rsid w:val="00286212"/>
    <w:rsid w:val="002921B7"/>
    <w:rsid w:val="00294F02"/>
    <w:rsid w:val="002B0084"/>
    <w:rsid w:val="002B153A"/>
    <w:rsid w:val="002C529B"/>
    <w:rsid w:val="002E2FCC"/>
    <w:rsid w:val="002E6EF0"/>
    <w:rsid w:val="002E7C06"/>
    <w:rsid w:val="002F17C3"/>
    <w:rsid w:val="002F1937"/>
    <w:rsid w:val="002F6EAD"/>
    <w:rsid w:val="0030479D"/>
    <w:rsid w:val="003149C5"/>
    <w:rsid w:val="003200DE"/>
    <w:rsid w:val="003242B5"/>
    <w:rsid w:val="00327DE6"/>
    <w:rsid w:val="00332E92"/>
    <w:rsid w:val="00341ECB"/>
    <w:rsid w:val="00352038"/>
    <w:rsid w:val="003705C6"/>
    <w:rsid w:val="00384365"/>
    <w:rsid w:val="003931C7"/>
    <w:rsid w:val="003A12EA"/>
    <w:rsid w:val="003A45CF"/>
    <w:rsid w:val="003C451D"/>
    <w:rsid w:val="003C59CA"/>
    <w:rsid w:val="003E5175"/>
    <w:rsid w:val="003E71F8"/>
    <w:rsid w:val="003F58C7"/>
    <w:rsid w:val="004061D5"/>
    <w:rsid w:val="00416C6E"/>
    <w:rsid w:val="004327F9"/>
    <w:rsid w:val="004409EA"/>
    <w:rsid w:val="004619AC"/>
    <w:rsid w:val="004717E2"/>
    <w:rsid w:val="004804B6"/>
    <w:rsid w:val="00480B69"/>
    <w:rsid w:val="00482EF2"/>
    <w:rsid w:val="00483BE3"/>
    <w:rsid w:val="004842EE"/>
    <w:rsid w:val="00493103"/>
    <w:rsid w:val="0049538A"/>
    <w:rsid w:val="004959E8"/>
    <w:rsid w:val="004A0C9E"/>
    <w:rsid w:val="004A1382"/>
    <w:rsid w:val="004A290E"/>
    <w:rsid w:val="004A295B"/>
    <w:rsid w:val="004A7D12"/>
    <w:rsid w:val="004A7E52"/>
    <w:rsid w:val="004B259D"/>
    <w:rsid w:val="004C3E41"/>
    <w:rsid w:val="004D26D8"/>
    <w:rsid w:val="004E0F4D"/>
    <w:rsid w:val="004E2503"/>
    <w:rsid w:val="004E2A81"/>
    <w:rsid w:val="004E525B"/>
    <w:rsid w:val="004F2B22"/>
    <w:rsid w:val="004F4E7B"/>
    <w:rsid w:val="0050019A"/>
    <w:rsid w:val="005149B3"/>
    <w:rsid w:val="00525B22"/>
    <w:rsid w:val="0052691E"/>
    <w:rsid w:val="00530662"/>
    <w:rsid w:val="00535061"/>
    <w:rsid w:val="005507CC"/>
    <w:rsid w:val="005546BD"/>
    <w:rsid w:val="00571D42"/>
    <w:rsid w:val="00573FC8"/>
    <w:rsid w:val="00581D58"/>
    <w:rsid w:val="005922A5"/>
    <w:rsid w:val="0059631B"/>
    <w:rsid w:val="005C0367"/>
    <w:rsid w:val="005D2B75"/>
    <w:rsid w:val="005D4C23"/>
    <w:rsid w:val="005E01C1"/>
    <w:rsid w:val="005E19C2"/>
    <w:rsid w:val="005E2AAF"/>
    <w:rsid w:val="005E3471"/>
    <w:rsid w:val="005F67A5"/>
    <w:rsid w:val="0060365E"/>
    <w:rsid w:val="00607202"/>
    <w:rsid w:val="00610A32"/>
    <w:rsid w:val="00610CCD"/>
    <w:rsid w:val="006153E0"/>
    <w:rsid w:val="00617844"/>
    <w:rsid w:val="00632F69"/>
    <w:rsid w:val="00635669"/>
    <w:rsid w:val="00637A8C"/>
    <w:rsid w:val="0064767D"/>
    <w:rsid w:val="00647CA8"/>
    <w:rsid w:val="0065117C"/>
    <w:rsid w:val="006706FD"/>
    <w:rsid w:val="00670F03"/>
    <w:rsid w:val="006732CC"/>
    <w:rsid w:val="00677FB0"/>
    <w:rsid w:val="00692B78"/>
    <w:rsid w:val="006B1F5D"/>
    <w:rsid w:val="006B5B83"/>
    <w:rsid w:val="006C74C3"/>
    <w:rsid w:val="006D5C60"/>
    <w:rsid w:val="006D6905"/>
    <w:rsid w:val="006E3B64"/>
    <w:rsid w:val="006E766B"/>
    <w:rsid w:val="0072353B"/>
    <w:rsid w:val="00731BEB"/>
    <w:rsid w:val="0075156F"/>
    <w:rsid w:val="00781374"/>
    <w:rsid w:val="00784FAF"/>
    <w:rsid w:val="0079451E"/>
    <w:rsid w:val="007B7489"/>
    <w:rsid w:val="007C03F2"/>
    <w:rsid w:val="007C47E4"/>
    <w:rsid w:val="007E2F9E"/>
    <w:rsid w:val="007E4AFB"/>
    <w:rsid w:val="007F0248"/>
    <w:rsid w:val="007F3AB3"/>
    <w:rsid w:val="007F3DAC"/>
    <w:rsid w:val="00802653"/>
    <w:rsid w:val="008026A2"/>
    <w:rsid w:val="0080303B"/>
    <w:rsid w:val="008119BE"/>
    <w:rsid w:val="00813025"/>
    <w:rsid w:val="008133A2"/>
    <w:rsid w:val="00822C12"/>
    <w:rsid w:val="00826E4C"/>
    <w:rsid w:val="008321ED"/>
    <w:rsid w:val="00834AB4"/>
    <w:rsid w:val="00854EB6"/>
    <w:rsid w:val="00870387"/>
    <w:rsid w:val="00876BE9"/>
    <w:rsid w:val="0088039A"/>
    <w:rsid w:val="00886B85"/>
    <w:rsid w:val="00897857"/>
    <w:rsid w:val="008A1033"/>
    <w:rsid w:val="008A684E"/>
    <w:rsid w:val="008C2668"/>
    <w:rsid w:val="008D6EE3"/>
    <w:rsid w:val="008F3107"/>
    <w:rsid w:val="00900FAF"/>
    <w:rsid w:val="0090529B"/>
    <w:rsid w:val="0090642F"/>
    <w:rsid w:val="0091549B"/>
    <w:rsid w:val="009155E1"/>
    <w:rsid w:val="009273F6"/>
    <w:rsid w:val="00942E33"/>
    <w:rsid w:val="00945AD0"/>
    <w:rsid w:val="009555EA"/>
    <w:rsid w:val="00964752"/>
    <w:rsid w:val="009704ED"/>
    <w:rsid w:val="009749D1"/>
    <w:rsid w:val="00981A0F"/>
    <w:rsid w:val="0098483A"/>
    <w:rsid w:val="00995B78"/>
    <w:rsid w:val="009A52D2"/>
    <w:rsid w:val="009A734F"/>
    <w:rsid w:val="009C2FE2"/>
    <w:rsid w:val="009C3160"/>
    <w:rsid w:val="009C6678"/>
    <w:rsid w:val="009D5AF4"/>
    <w:rsid w:val="009D6A84"/>
    <w:rsid w:val="009D7DC9"/>
    <w:rsid w:val="009E220E"/>
    <w:rsid w:val="009E241E"/>
    <w:rsid w:val="009E6C01"/>
    <w:rsid w:val="009E7FAB"/>
    <w:rsid w:val="009F041C"/>
    <w:rsid w:val="009F5BB1"/>
    <w:rsid w:val="009F6BE8"/>
    <w:rsid w:val="009F7DF8"/>
    <w:rsid w:val="00A00C01"/>
    <w:rsid w:val="00A020C5"/>
    <w:rsid w:val="00A02B18"/>
    <w:rsid w:val="00A10829"/>
    <w:rsid w:val="00A140D0"/>
    <w:rsid w:val="00A16837"/>
    <w:rsid w:val="00A238BF"/>
    <w:rsid w:val="00A35649"/>
    <w:rsid w:val="00A40B4A"/>
    <w:rsid w:val="00A41199"/>
    <w:rsid w:val="00A42C6A"/>
    <w:rsid w:val="00A74D07"/>
    <w:rsid w:val="00A74F0C"/>
    <w:rsid w:val="00A7799E"/>
    <w:rsid w:val="00A80FF2"/>
    <w:rsid w:val="00A92E2F"/>
    <w:rsid w:val="00AA6DE1"/>
    <w:rsid w:val="00AB0B5C"/>
    <w:rsid w:val="00AB35DB"/>
    <w:rsid w:val="00AC3D15"/>
    <w:rsid w:val="00AC5949"/>
    <w:rsid w:val="00AD78FC"/>
    <w:rsid w:val="00AF0341"/>
    <w:rsid w:val="00AF3E17"/>
    <w:rsid w:val="00B033C1"/>
    <w:rsid w:val="00B11673"/>
    <w:rsid w:val="00B277E9"/>
    <w:rsid w:val="00B52289"/>
    <w:rsid w:val="00B55403"/>
    <w:rsid w:val="00B603F0"/>
    <w:rsid w:val="00B62590"/>
    <w:rsid w:val="00B6343E"/>
    <w:rsid w:val="00B64F3D"/>
    <w:rsid w:val="00B65048"/>
    <w:rsid w:val="00B83CCC"/>
    <w:rsid w:val="00BA033B"/>
    <w:rsid w:val="00BC145F"/>
    <w:rsid w:val="00BD60B2"/>
    <w:rsid w:val="00BE469E"/>
    <w:rsid w:val="00BF1EAC"/>
    <w:rsid w:val="00BF3EC0"/>
    <w:rsid w:val="00BF7443"/>
    <w:rsid w:val="00C00ED4"/>
    <w:rsid w:val="00C01758"/>
    <w:rsid w:val="00C02DE5"/>
    <w:rsid w:val="00C12FA6"/>
    <w:rsid w:val="00C1541E"/>
    <w:rsid w:val="00C17EEE"/>
    <w:rsid w:val="00C516DD"/>
    <w:rsid w:val="00C53E21"/>
    <w:rsid w:val="00C53FE3"/>
    <w:rsid w:val="00C65228"/>
    <w:rsid w:val="00C704B1"/>
    <w:rsid w:val="00C7497D"/>
    <w:rsid w:val="00C74A86"/>
    <w:rsid w:val="00C77BBD"/>
    <w:rsid w:val="00C85322"/>
    <w:rsid w:val="00C87CF2"/>
    <w:rsid w:val="00CA4BD3"/>
    <w:rsid w:val="00CA71DA"/>
    <w:rsid w:val="00CB01A3"/>
    <w:rsid w:val="00CC0B4C"/>
    <w:rsid w:val="00CC15DA"/>
    <w:rsid w:val="00CC5E29"/>
    <w:rsid w:val="00CC7D0E"/>
    <w:rsid w:val="00CD3F82"/>
    <w:rsid w:val="00CD4343"/>
    <w:rsid w:val="00CE2746"/>
    <w:rsid w:val="00CE62B4"/>
    <w:rsid w:val="00CF1FF8"/>
    <w:rsid w:val="00CF642B"/>
    <w:rsid w:val="00D00693"/>
    <w:rsid w:val="00D00B5E"/>
    <w:rsid w:val="00D05342"/>
    <w:rsid w:val="00D4759C"/>
    <w:rsid w:val="00D54E56"/>
    <w:rsid w:val="00D55049"/>
    <w:rsid w:val="00D601CE"/>
    <w:rsid w:val="00D62CCA"/>
    <w:rsid w:val="00D7133A"/>
    <w:rsid w:val="00D72A37"/>
    <w:rsid w:val="00D93C77"/>
    <w:rsid w:val="00DA034B"/>
    <w:rsid w:val="00DA1AB2"/>
    <w:rsid w:val="00DA78BC"/>
    <w:rsid w:val="00DC6605"/>
    <w:rsid w:val="00DD05FA"/>
    <w:rsid w:val="00DE0467"/>
    <w:rsid w:val="00DE08CB"/>
    <w:rsid w:val="00DE0DDE"/>
    <w:rsid w:val="00DE7C51"/>
    <w:rsid w:val="00DE7F96"/>
    <w:rsid w:val="00DF312A"/>
    <w:rsid w:val="00DF7ADA"/>
    <w:rsid w:val="00E015F8"/>
    <w:rsid w:val="00E02A3D"/>
    <w:rsid w:val="00E12FBD"/>
    <w:rsid w:val="00E16026"/>
    <w:rsid w:val="00E17D17"/>
    <w:rsid w:val="00E21912"/>
    <w:rsid w:val="00E22B63"/>
    <w:rsid w:val="00E24244"/>
    <w:rsid w:val="00E2538A"/>
    <w:rsid w:val="00E27874"/>
    <w:rsid w:val="00E33A7B"/>
    <w:rsid w:val="00E33BF9"/>
    <w:rsid w:val="00E42878"/>
    <w:rsid w:val="00E43280"/>
    <w:rsid w:val="00E4498D"/>
    <w:rsid w:val="00E834C9"/>
    <w:rsid w:val="00EA0927"/>
    <w:rsid w:val="00EA2B00"/>
    <w:rsid w:val="00EB0A81"/>
    <w:rsid w:val="00EB1DDF"/>
    <w:rsid w:val="00EB4D3A"/>
    <w:rsid w:val="00EB6DD4"/>
    <w:rsid w:val="00ED0614"/>
    <w:rsid w:val="00ED0F33"/>
    <w:rsid w:val="00ED3563"/>
    <w:rsid w:val="00EF04E4"/>
    <w:rsid w:val="00EF53A0"/>
    <w:rsid w:val="00F15250"/>
    <w:rsid w:val="00F22E75"/>
    <w:rsid w:val="00F236AA"/>
    <w:rsid w:val="00F27EF1"/>
    <w:rsid w:val="00F40ECE"/>
    <w:rsid w:val="00F43529"/>
    <w:rsid w:val="00F53E1D"/>
    <w:rsid w:val="00F62AFA"/>
    <w:rsid w:val="00F6428E"/>
    <w:rsid w:val="00F66723"/>
    <w:rsid w:val="00F762C9"/>
    <w:rsid w:val="00F8055B"/>
    <w:rsid w:val="00F822D5"/>
    <w:rsid w:val="00F868C1"/>
    <w:rsid w:val="00F96AA7"/>
    <w:rsid w:val="00FA4045"/>
    <w:rsid w:val="00FA54E7"/>
    <w:rsid w:val="00FA6E3E"/>
    <w:rsid w:val="00FA7666"/>
    <w:rsid w:val="00FC2915"/>
    <w:rsid w:val="00FC402C"/>
    <w:rsid w:val="00FE2F43"/>
    <w:rsid w:val="00FE7B1F"/>
    <w:rsid w:val="00FF1157"/>
    <w:rsid w:val="00FF27C6"/>
    <w:rsid w:val="00FF6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694111"/>
  <w15:docId w15:val="{F5763D66-3086-42B5-9250-E1348ED6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9E"/>
    <w:rPr>
      <w:sz w:val="24"/>
      <w:szCs w:val="24"/>
      <w:lang w:val="fr-CH" w:eastAsia="fr-CH"/>
    </w:rPr>
  </w:style>
  <w:style w:type="paragraph" w:styleId="Titre1">
    <w:name w:val="heading 1"/>
    <w:basedOn w:val="Normal"/>
    <w:link w:val="Titre1Car"/>
    <w:uiPriority w:val="99"/>
    <w:qFormat/>
    <w:rsid w:val="002F17C3"/>
    <w:pPr>
      <w:spacing w:before="225" w:after="210" w:line="360" w:lineRule="atLeast"/>
      <w:outlineLvl w:val="0"/>
    </w:pPr>
    <w:rPr>
      <w:rFonts w:ascii="Arial" w:hAnsi="Arial" w:cs="Arial"/>
      <w:b/>
      <w:bCs/>
      <w:color w:val="002358"/>
      <w:kern w:val="36"/>
      <w:sz w:val="33"/>
      <w:szCs w:val="33"/>
    </w:rPr>
  </w:style>
  <w:style w:type="paragraph" w:styleId="Titre2">
    <w:name w:val="heading 2"/>
    <w:basedOn w:val="Normal"/>
    <w:link w:val="Titre2Car"/>
    <w:uiPriority w:val="99"/>
    <w:qFormat/>
    <w:rsid w:val="002F17C3"/>
    <w:pPr>
      <w:spacing w:line="255" w:lineRule="atLeast"/>
      <w:outlineLvl w:val="1"/>
    </w:pPr>
    <w:rPr>
      <w:rFonts w:ascii="Arial" w:hAnsi="Arial" w:cs="Arial"/>
      <w:b/>
      <w:bCs/>
      <w:color w:val="002358"/>
      <w:sz w:val="26"/>
      <w:szCs w:val="26"/>
    </w:rPr>
  </w:style>
  <w:style w:type="paragraph" w:styleId="Titre3">
    <w:name w:val="heading 3"/>
    <w:basedOn w:val="Normal"/>
    <w:next w:val="Normal"/>
    <w:link w:val="Titre3Car"/>
    <w:uiPriority w:val="9"/>
    <w:semiHidden/>
    <w:unhideWhenUsed/>
    <w:qFormat/>
    <w:locked/>
    <w:rsid w:val="00CA4BD3"/>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0248"/>
    <w:rPr>
      <w:rFonts w:ascii="Cambria" w:hAnsi="Cambria" w:cs="Times New Roman"/>
      <w:b/>
      <w:bCs/>
      <w:kern w:val="32"/>
      <w:sz w:val="32"/>
      <w:szCs w:val="32"/>
    </w:rPr>
  </w:style>
  <w:style w:type="character" w:customStyle="1" w:styleId="Titre2Car">
    <w:name w:val="Titre 2 Car"/>
    <w:link w:val="Titre2"/>
    <w:uiPriority w:val="99"/>
    <w:semiHidden/>
    <w:locked/>
    <w:rsid w:val="007F0248"/>
    <w:rPr>
      <w:rFonts w:ascii="Cambria" w:hAnsi="Cambria" w:cs="Times New Roman"/>
      <w:b/>
      <w:bCs/>
      <w:i/>
      <w:iCs/>
      <w:sz w:val="28"/>
      <w:szCs w:val="28"/>
    </w:rPr>
  </w:style>
  <w:style w:type="character" w:styleId="Lienhypertexte">
    <w:name w:val="Hyperlink"/>
    <w:uiPriority w:val="99"/>
    <w:rsid w:val="002F17C3"/>
    <w:rPr>
      <w:rFonts w:ascii="Verdana" w:hAnsi="Verdana" w:cs="Times New Roman"/>
      <w:color w:val="002358"/>
      <w:sz w:val="17"/>
      <w:szCs w:val="17"/>
      <w:u w:val="none"/>
      <w:effect w:val="none"/>
    </w:rPr>
  </w:style>
  <w:style w:type="paragraph" w:styleId="NormalWeb">
    <w:name w:val="Normal (Web)"/>
    <w:basedOn w:val="Normal"/>
    <w:uiPriority w:val="99"/>
    <w:rsid w:val="002F17C3"/>
    <w:pPr>
      <w:spacing w:before="100" w:beforeAutospacing="1" w:after="100" w:afterAutospacing="1" w:line="240" w:lineRule="atLeast"/>
    </w:pPr>
    <w:rPr>
      <w:rFonts w:ascii="Verdana" w:hAnsi="Verdana"/>
      <w:sz w:val="17"/>
      <w:szCs w:val="17"/>
    </w:rPr>
  </w:style>
  <w:style w:type="paragraph" w:styleId="En-tte">
    <w:name w:val="header"/>
    <w:basedOn w:val="Normal"/>
    <w:link w:val="En-tteCar"/>
    <w:uiPriority w:val="99"/>
    <w:rsid w:val="00BA033B"/>
    <w:pPr>
      <w:tabs>
        <w:tab w:val="center" w:pos="4536"/>
        <w:tab w:val="right" w:pos="9072"/>
      </w:tabs>
    </w:pPr>
  </w:style>
  <w:style w:type="character" w:customStyle="1" w:styleId="En-tteCar">
    <w:name w:val="En-tête Car"/>
    <w:link w:val="En-tte"/>
    <w:uiPriority w:val="99"/>
    <w:locked/>
    <w:rsid w:val="007F0248"/>
    <w:rPr>
      <w:rFonts w:cs="Times New Roman"/>
      <w:sz w:val="24"/>
      <w:szCs w:val="24"/>
    </w:rPr>
  </w:style>
  <w:style w:type="paragraph" w:styleId="Pieddepage">
    <w:name w:val="footer"/>
    <w:basedOn w:val="Normal"/>
    <w:link w:val="PieddepageCar"/>
    <w:uiPriority w:val="99"/>
    <w:rsid w:val="00BA033B"/>
    <w:pPr>
      <w:tabs>
        <w:tab w:val="center" w:pos="4536"/>
        <w:tab w:val="right" w:pos="9072"/>
      </w:tabs>
    </w:pPr>
  </w:style>
  <w:style w:type="character" w:customStyle="1" w:styleId="PieddepageCar">
    <w:name w:val="Pied de page Car"/>
    <w:link w:val="Pieddepage"/>
    <w:uiPriority w:val="99"/>
    <w:locked/>
    <w:rsid w:val="00BF3EC0"/>
    <w:rPr>
      <w:rFonts w:cs="Times New Roman"/>
      <w:sz w:val="24"/>
      <w:szCs w:val="24"/>
    </w:rPr>
  </w:style>
  <w:style w:type="character" w:styleId="Numrodepage">
    <w:name w:val="page number"/>
    <w:uiPriority w:val="99"/>
    <w:rsid w:val="00BA033B"/>
    <w:rPr>
      <w:rFonts w:cs="Times New Roman"/>
    </w:rPr>
  </w:style>
  <w:style w:type="paragraph" w:styleId="Textedebulles">
    <w:name w:val="Balloon Text"/>
    <w:basedOn w:val="Normal"/>
    <w:link w:val="TextedebullesCar"/>
    <w:uiPriority w:val="99"/>
    <w:rsid w:val="00B277E9"/>
    <w:rPr>
      <w:rFonts w:ascii="Tahoma" w:hAnsi="Tahoma" w:cs="Tahoma"/>
      <w:sz w:val="16"/>
      <w:szCs w:val="16"/>
    </w:rPr>
  </w:style>
  <w:style w:type="character" w:customStyle="1" w:styleId="TextedebullesCar">
    <w:name w:val="Texte de bulles Car"/>
    <w:link w:val="Textedebulles"/>
    <w:uiPriority w:val="99"/>
    <w:locked/>
    <w:rsid w:val="00B277E9"/>
    <w:rPr>
      <w:rFonts w:ascii="Tahoma" w:hAnsi="Tahoma" w:cs="Tahoma"/>
      <w:sz w:val="16"/>
      <w:szCs w:val="16"/>
    </w:rPr>
  </w:style>
  <w:style w:type="paragraph" w:customStyle="1" w:styleId="autor">
    <w:name w:val="autor"/>
    <w:basedOn w:val="Normal"/>
    <w:uiPriority w:val="99"/>
    <w:rsid w:val="009155E1"/>
    <w:pPr>
      <w:spacing w:before="100" w:beforeAutospacing="1" w:after="100" w:afterAutospacing="1"/>
    </w:pPr>
  </w:style>
  <w:style w:type="table" w:styleId="Grilledutableau">
    <w:name w:val="Table Grid"/>
    <w:basedOn w:val="TableauNormal"/>
    <w:uiPriority w:val="99"/>
    <w:rsid w:val="00FA4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uiPriority w:val="99"/>
    <w:rsid w:val="00637A8C"/>
    <w:pPr>
      <w:spacing w:before="100" w:beforeAutospacing="1" w:after="100" w:afterAutospacing="1" w:line="336" w:lineRule="atLeast"/>
    </w:pPr>
  </w:style>
  <w:style w:type="paragraph" w:customStyle="1" w:styleId="text">
    <w:name w:val="text"/>
    <w:basedOn w:val="Normal"/>
    <w:uiPriority w:val="99"/>
    <w:rsid w:val="00001B43"/>
    <w:pPr>
      <w:spacing w:before="100" w:beforeAutospacing="1" w:after="100" w:afterAutospacing="1"/>
    </w:pPr>
    <w:rPr>
      <w:lang w:val="fr-FR" w:eastAsia="fr-FR"/>
    </w:rPr>
  </w:style>
  <w:style w:type="character" w:customStyle="1" w:styleId="Mentionnonrsolue1">
    <w:name w:val="Mention non résolue1"/>
    <w:basedOn w:val="Policepardfaut"/>
    <w:uiPriority w:val="99"/>
    <w:semiHidden/>
    <w:unhideWhenUsed/>
    <w:rsid w:val="00692B78"/>
    <w:rPr>
      <w:color w:val="808080"/>
      <w:shd w:val="clear" w:color="auto" w:fill="E6E6E6"/>
    </w:rPr>
  </w:style>
  <w:style w:type="character" w:styleId="Lienhypertextesuivivisit">
    <w:name w:val="FollowedHyperlink"/>
    <w:basedOn w:val="Policepardfaut"/>
    <w:uiPriority w:val="99"/>
    <w:semiHidden/>
    <w:unhideWhenUsed/>
    <w:rsid w:val="005E19C2"/>
    <w:rPr>
      <w:color w:val="800080" w:themeColor="followedHyperlink"/>
      <w:u w:val="single"/>
    </w:rPr>
  </w:style>
  <w:style w:type="character" w:customStyle="1" w:styleId="Mentionnonrsolue2">
    <w:name w:val="Mention non résolue2"/>
    <w:basedOn w:val="Policepardfaut"/>
    <w:uiPriority w:val="99"/>
    <w:semiHidden/>
    <w:unhideWhenUsed/>
    <w:rsid w:val="00AD78FC"/>
    <w:rPr>
      <w:color w:val="605E5C"/>
      <w:shd w:val="clear" w:color="auto" w:fill="E1DFDD"/>
    </w:rPr>
  </w:style>
  <w:style w:type="paragraph" w:customStyle="1" w:styleId="articlecomponent">
    <w:name w:val="articlecomponent"/>
    <w:basedOn w:val="Normal"/>
    <w:rsid w:val="005507CC"/>
    <w:pPr>
      <w:spacing w:before="100" w:beforeAutospacing="1" w:after="100" w:afterAutospacing="1"/>
    </w:pPr>
    <w:rPr>
      <w:lang w:eastAsia="fr-FR"/>
    </w:rPr>
  </w:style>
  <w:style w:type="paragraph" w:styleId="Notedebasdepage">
    <w:name w:val="footnote text"/>
    <w:basedOn w:val="Normal"/>
    <w:link w:val="NotedebasdepageCar"/>
    <w:uiPriority w:val="99"/>
    <w:semiHidden/>
    <w:unhideWhenUsed/>
    <w:rsid w:val="005507CC"/>
    <w:rPr>
      <w:rFonts w:asciiTheme="minorHAnsi" w:eastAsiaTheme="minorHAnsi" w:hAnsiTheme="minorHAnsi" w:cstheme="minorBidi"/>
      <w:sz w:val="20"/>
      <w:szCs w:val="20"/>
      <w:lang w:val="de-DE" w:eastAsia="en-US"/>
    </w:rPr>
  </w:style>
  <w:style w:type="character" w:customStyle="1" w:styleId="NotedebasdepageCar">
    <w:name w:val="Note de bas de page Car"/>
    <w:basedOn w:val="Policepardfaut"/>
    <w:link w:val="Notedebasdepage"/>
    <w:uiPriority w:val="99"/>
    <w:semiHidden/>
    <w:rsid w:val="005507CC"/>
    <w:rPr>
      <w:rFonts w:asciiTheme="minorHAnsi" w:eastAsiaTheme="minorHAnsi" w:hAnsiTheme="minorHAnsi" w:cstheme="minorBidi"/>
      <w:lang w:val="de-DE" w:eastAsia="en-US"/>
    </w:rPr>
  </w:style>
  <w:style w:type="character" w:styleId="Appelnotedebasdep">
    <w:name w:val="footnote reference"/>
    <w:basedOn w:val="Policepardfaut"/>
    <w:uiPriority w:val="99"/>
    <w:semiHidden/>
    <w:unhideWhenUsed/>
    <w:rsid w:val="005507CC"/>
    <w:rPr>
      <w:vertAlign w:val="superscript"/>
    </w:rPr>
  </w:style>
  <w:style w:type="character" w:customStyle="1" w:styleId="apple-converted-space">
    <w:name w:val="apple-converted-space"/>
    <w:basedOn w:val="Policepardfaut"/>
    <w:rsid w:val="00C74A86"/>
  </w:style>
  <w:style w:type="character" w:styleId="Mentionnonrsolue">
    <w:name w:val="Unresolved Mention"/>
    <w:basedOn w:val="Policepardfaut"/>
    <w:uiPriority w:val="99"/>
    <w:semiHidden/>
    <w:unhideWhenUsed/>
    <w:rsid w:val="00C74A86"/>
    <w:rPr>
      <w:color w:val="605E5C"/>
      <w:shd w:val="clear" w:color="auto" w:fill="E1DFDD"/>
    </w:rPr>
  </w:style>
  <w:style w:type="paragraph" w:customStyle="1" w:styleId="nau-t-body">
    <w:name w:val="nau-t-body"/>
    <w:basedOn w:val="Normal"/>
    <w:rsid w:val="00F822D5"/>
    <w:pPr>
      <w:spacing w:before="100" w:beforeAutospacing="1" w:after="100" w:afterAutospacing="1"/>
    </w:pPr>
    <w:rPr>
      <w:lang w:eastAsia="fr-FR"/>
    </w:rPr>
  </w:style>
  <w:style w:type="character" w:customStyle="1" w:styleId="Titre3Car">
    <w:name w:val="Titre 3 Car"/>
    <w:basedOn w:val="Policepardfaut"/>
    <w:link w:val="Titre3"/>
    <w:uiPriority w:val="9"/>
    <w:semiHidden/>
    <w:rsid w:val="00CA4BD3"/>
    <w:rPr>
      <w:rFonts w:asciiTheme="majorHAnsi" w:eastAsiaTheme="majorEastAsia" w:hAnsiTheme="majorHAnsi" w:cstheme="majorBidi"/>
      <w:color w:val="243F60" w:themeColor="accent1" w:themeShade="7F"/>
      <w:sz w:val="24"/>
      <w:szCs w:val="24"/>
      <w:lang w:val="fr-CH" w:eastAsia="en-US"/>
    </w:rPr>
  </w:style>
  <w:style w:type="paragraph" w:customStyle="1" w:styleId="watson-snippettext">
    <w:name w:val="watson-snippet__text"/>
    <w:basedOn w:val="Normal"/>
    <w:rsid w:val="00CA4BD3"/>
    <w:pPr>
      <w:spacing w:before="100" w:beforeAutospacing="1" w:after="100" w:afterAutospacing="1"/>
    </w:pPr>
    <w:rPr>
      <w:lang w:eastAsia="fr-FR"/>
    </w:rPr>
  </w:style>
  <w:style w:type="character" w:customStyle="1" w:styleId="2pzxipc">
    <w:name w:val="_2pzxip_c"/>
    <w:basedOn w:val="Policepardfaut"/>
    <w:rsid w:val="00F62AFA"/>
  </w:style>
  <w:style w:type="character" w:styleId="lev">
    <w:name w:val="Strong"/>
    <w:basedOn w:val="Policepardfaut"/>
    <w:uiPriority w:val="22"/>
    <w:qFormat/>
    <w:locked/>
    <w:rsid w:val="00F62AFA"/>
    <w:rPr>
      <w:b/>
      <w:bCs/>
    </w:rPr>
  </w:style>
  <w:style w:type="paragraph" w:customStyle="1" w:styleId="para">
    <w:name w:val="para"/>
    <w:basedOn w:val="Normal"/>
    <w:rsid w:val="00F62AFA"/>
    <w:pPr>
      <w:spacing w:before="100" w:beforeAutospacing="1" w:after="100" w:afterAutospacing="1"/>
    </w:pPr>
    <w:rPr>
      <w:lang w:eastAsia="fr-FR"/>
    </w:rPr>
  </w:style>
  <w:style w:type="character" w:customStyle="1" w:styleId="char">
    <w:name w:val="char"/>
    <w:basedOn w:val="Policepardfaut"/>
    <w:rsid w:val="00F6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3844">
      <w:bodyDiv w:val="1"/>
      <w:marLeft w:val="0"/>
      <w:marRight w:val="0"/>
      <w:marTop w:val="0"/>
      <w:marBottom w:val="0"/>
      <w:divBdr>
        <w:top w:val="none" w:sz="0" w:space="0" w:color="auto"/>
        <w:left w:val="none" w:sz="0" w:space="0" w:color="auto"/>
        <w:bottom w:val="none" w:sz="0" w:space="0" w:color="auto"/>
        <w:right w:val="none" w:sz="0" w:space="0" w:color="auto"/>
      </w:divBdr>
    </w:div>
    <w:div w:id="417362184">
      <w:bodyDiv w:val="1"/>
      <w:marLeft w:val="0"/>
      <w:marRight w:val="0"/>
      <w:marTop w:val="0"/>
      <w:marBottom w:val="0"/>
      <w:divBdr>
        <w:top w:val="none" w:sz="0" w:space="0" w:color="auto"/>
        <w:left w:val="none" w:sz="0" w:space="0" w:color="auto"/>
        <w:bottom w:val="none" w:sz="0" w:space="0" w:color="auto"/>
        <w:right w:val="none" w:sz="0" w:space="0" w:color="auto"/>
      </w:divBdr>
    </w:div>
    <w:div w:id="424113102">
      <w:marLeft w:val="0"/>
      <w:marRight w:val="0"/>
      <w:marTop w:val="0"/>
      <w:marBottom w:val="0"/>
      <w:divBdr>
        <w:top w:val="none" w:sz="0" w:space="0" w:color="auto"/>
        <w:left w:val="none" w:sz="0" w:space="0" w:color="auto"/>
        <w:bottom w:val="none" w:sz="0" w:space="0" w:color="auto"/>
        <w:right w:val="none" w:sz="0" w:space="0" w:color="auto"/>
      </w:divBdr>
      <w:divsChild>
        <w:div w:id="424113108">
          <w:marLeft w:val="0"/>
          <w:marRight w:val="0"/>
          <w:marTop w:val="0"/>
          <w:marBottom w:val="0"/>
          <w:divBdr>
            <w:top w:val="none" w:sz="0" w:space="0" w:color="auto"/>
            <w:left w:val="none" w:sz="0" w:space="0" w:color="auto"/>
            <w:bottom w:val="none" w:sz="0" w:space="0" w:color="auto"/>
            <w:right w:val="none" w:sz="0" w:space="0" w:color="auto"/>
          </w:divBdr>
          <w:divsChild>
            <w:div w:id="424113114">
              <w:marLeft w:val="0"/>
              <w:marRight w:val="0"/>
              <w:marTop w:val="0"/>
              <w:marBottom w:val="0"/>
              <w:divBdr>
                <w:top w:val="none" w:sz="0" w:space="0" w:color="auto"/>
                <w:left w:val="none" w:sz="0" w:space="0" w:color="auto"/>
                <w:bottom w:val="none" w:sz="0" w:space="0" w:color="auto"/>
                <w:right w:val="none" w:sz="0" w:space="0" w:color="auto"/>
              </w:divBdr>
              <w:divsChild>
                <w:div w:id="424113117">
                  <w:marLeft w:val="315"/>
                  <w:marRight w:val="0"/>
                  <w:marTop w:val="150"/>
                  <w:marBottom w:val="0"/>
                  <w:divBdr>
                    <w:top w:val="none" w:sz="0" w:space="0" w:color="auto"/>
                    <w:left w:val="none" w:sz="0" w:space="0" w:color="auto"/>
                    <w:bottom w:val="none" w:sz="0" w:space="0" w:color="auto"/>
                    <w:right w:val="none" w:sz="0" w:space="0" w:color="auto"/>
                  </w:divBdr>
                  <w:divsChild>
                    <w:div w:id="424113118">
                      <w:marLeft w:val="0"/>
                      <w:marRight w:val="0"/>
                      <w:marTop w:val="0"/>
                      <w:marBottom w:val="0"/>
                      <w:divBdr>
                        <w:top w:val="none" w:sz="0" w:space="0" w:color="auto"/>
                        <w:left w:val="none" w:sz="0" w:space="0" w:color="auto"/>
                        <w:bottom w:val="none" w:sz="0" w:space="0" w:color="auto"/>
                        <w:right w:val="none" w:sz="0" w:space="0" w:color="auto"/>
                      </w:divBdr>
                      <w:divsChild>
                        <w:div w:id="424113107">
                          <w:marLeft w:val="0"/>
                          <w:marRight w:val="0"/>
                          <w:marTop w:val="0"/>
                          <w:marBottom w:val="0"/>
                          <w:divBdr>
                            <w:top w:val="none" w:sz="0" w:space="0" w:color="auto"/>
                            <w:left w:val="none" w:sz="0" w:space="0" w:color="auto"/>
                            <w:bottom w:val="none" w:sz="0" w:space="0" w:color="auto"/>
                            <w:right w:val="none" w:sz="0" w:space="0" w:color="auto"/>
                          </w:divBdr>
                          <w:divsChild>
                            <w:div w:id="424113116">
                              <w:marLeft w:val="0"/>
                              <w:marRight w:val="0"/>
                              <w:marTop w:val="0"/>
                              <w:marBottom w:val="450"/>
                              <w:divBdr>
                                <w:top w:val="none" w:sz="0" w:space="0" w:color="auto"/>
                                <w:left w:val="none" w:sz="0" w:space="0" w:color="auto"/>
                                <w:bottom w:val="none" w:sz="0" w:space="0" w:color="auto"/>
                                <w:right w:val="none" w:sz="0" w:space="0" w:color="auto"/>
                              </w:divBdr>
                              <w:divsChild>
                                <w:div w:id="424113104">
                                  <w:marLeft w:val="0"/>
                                  <w:marRight w:val="0"/>
                                  <w:marTop w:val="0"/>
                                  <w:marBottom w:val="0"/>
                                  <w:divBdr>
                                    <w:top w:val="none" w:sz="0" w:space="0" w:color="auto"/>
                                    <w:left w:val="none" w:sz="0" w:space="0" w:color="auto"/>
                                    <w:bottom w:val="none" w:sz="0" w:space="0" w:color="auto"/>
                                    <w:right w:val="none" w:sz="0" w:space="0" w:color="auto"/>
                                  </w:divBdr>
                                </w:div>
                                <w:div w:id="424113128">
                                  <w:marLeft w:val="0"/>
                                  <w:marRight w:val="0"/>
                                  <w:marTop w:val="450"/>
                                  <w:marBottom w:val="0"/>
                                  <w:divBdr>
                                    <w:top w:val="none" w:sz="0" w:space="0" w:color="auto"/>
                                    <w:left w:val="none" w:sz="0" w:space="0" w:color="auto"/>
                                    <w:bottom w:val="none" w:sz="0" w:space="0" w:color="auto"/>
                                    <w:right w:val="none" w:sz="0" w:space="0" w:color="auto"/>
                                  </w:divBdr>
                                </w:div>
                              </w:divsChild>
                            </w:div>
                            <w:div w:id="424113124">
                              <w:marLeft w:val="0"/>
                              <w:marRight w:val="0"/>
                              <w:marTop w:val="0"/>
                              <w:marBottom w:val="0"/>
                              <w:divBdr>
                                <w:top w:val="none" w:sz="0" w:space="0" w:color="auto"/>
                                <w:left w:val="none" w:sz="0" w:space="0" w:color="auto"/>
                                <w:bottom w:val="none" w:sz="0" w:space="0" w:color="auto"/>
                                <w:right w:val="none" w:sz="0" w:space="0" w:color="auto"/>
                              </w:divBdr>
                              <w:divsChild>
                                <w:div w:id="424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3103">
      <w:marLeft w:val="0"/>
      <w:marRight w:val="0"/>
      <w:marTop w:val="0"/>
      <w:marBottom w:val="0"/>
      <w:divBdr>
        <w:top w:val="none" w:sz="0" w:space="0" w:color="auto"/>
        <w:left w:val="none" w:sz="0" w:space="0" w:color="auto"/>
        <w:bottom w:val="none" w:sz="0" w:space="0" w:color="auto"/>
        <w:right w:val="none" w:sz="0" w:space="0" w:color="auto"/>
      </w:divBdr>
    </w:div>
    <w:div w:id="424113106">
      <w:marLeft w:val="0"/>
      <w:marRight w:val="0"/>
      <w:marTop w:val="0"/>
      <w:marBottom w:val="0"/>
      <w:divBdr>
        <w:top w:val="none" w:sz="0" w:space="0" w:color="auto"/>
        <w:left w:val="none" w:sz="0" w:space="0" w:color="auto"/>
        <w:bottom w:val="none" w:sz="0" w:space="0" w:color="auto"/>
        <w:right w:val="none" w:sz="0" w:space="0" w:color="auto"/>
      </w:divBdr>
      <w:divsChild>
        <w:div w:id="424113123">
          <w:marLeft w:val="150"/>
          <w:marRight w:val="0"/>
          <w:marTop w:val="0"/>
          <w:marBottom w:val="0"/>
          <w:divBdr>
            <w:top w:val="none" w:sz="0" w:space="0" w:color="auto"/>
            <w:left w:val="none" w:sz="0" w:space="0" w:color="auto"/>
            <w:bottom w:val="none" w:sz="0" w:space="0" w:color="auto"/>
            <w:right w:val="none" w:sz="0" w:space="0" w:color="auto"/>
          </w:divBdr>
          <w:divsChild>
            <w:div w:id="424113126">
              <w:marLeft w:val="150"/>
              <w:marRight w:val="0"/>
              <w:marTop w:val="0"/>
              <w:marBottom w:val="0"/>
              <w:divBdr>
                <w:top w:val="none" w:sz="0" w:space="0" w:color="auto"/>
                <w:left w:val="none" w:sz="0" w:space="0" w:color="auto"/>
                <w:bottom w:val="none" w:sz="0" w:space="0" w:color="auto"/>
                <w:right w:val="none" w:sz="0" w:space="0" w:color="auto"/>
              </w:divBdr>
              <w:divsChild>
                <w:div w:id="424113101">
                  <w:marLeft w:val="0"/>
                  <w:marRight w:val="0"/>
                  <w:marTop w:val="0"/>
                  <w:marBottom w:val="0"/>
                  <w:divBdr>
                    <w:top w:val="none" w:sz="0" w:space="0" w:color="auto"/>
                    <w:left w:val="none" w:sz="0" w:space="0" w:color="auto"/>
                    <w:bottom w:val="none" w:sz="0" w:space="0" w:color="auto"/>
                    <w:right w:val="none" w:sz="0" w:space="0" w:color="auto"/>
                  </w:divBdr>
                  <w:divsChild>
                    <w:div w:id="424113112">
                      <w:marLeft w:val="0"/>
                      <w:marRight w:val="0"/>
                      <w:marTop w:val="240"/>
                      <w:marBottom w:val="0"/>
                      <w:divBdr>
                        <w:top w:val="none" w:sz="0" w:space="0" w:color="auto"/>
                        <w:left w:val="none" w:sz="0" w:space="0" w:color="auto"/>
                        <w:bottom w:val="none" w:sz="0" w:space="0" w:color="auto"/>
                        <w:right w:val="none" w:sz="0" w:space="0" w:color="auto"/>
                      </w:divBdr>
                    </w:div>
                    <w:div w:id="424113115">
                      <w:marLeft w:val="90"/>
                      <w:marRight w:val="0"/>
                      <w:marTop w:val="0"/>
                      <w:marBottom w:val="0"/>
                      <w:divBdr>
                        <w:top w:val="none" w:sz="0" w:space="0" w:color="auto"/>
                        <w:left w:val="none" w:sz="0" w:space="0" w:color="auto"/>
                        <w:bottom w:val="none" w:sz="0" w:space="0" w:color="auto"/>
                        <w:right w:val="none" w:sz="0" w:space="0" w:color="auto"/>
                      </w:divBdr>
                      <w:divsChild>
                        <w:div w:id="424113127">
                          <w:marLeft w:val="0"/>
                          <w:marRight w:val="0"/>
                          <w:marTop w:val="0"/>
                          <w:marBottom w:val="150"/>
                          <w:divBdr>
                            <w:top w:val="none" w:sz="0" w:space="0" w:color="auto"/>
                            <w:left w:val="none" w:sz="0" w:space="0" w:color="auto"/>
                            <w:bottom w:val="none" w:sz="0" w:space="0" w:color="auto"/>
                            <w:right w:val="none" w:sz="0" w:space="0" w:color="auto"/>
                          </w:divBdr>
                          <w:divsChild>
                            <w:div w:id="424113105">
                              <w:marLeft w:val="0"/>
                              <w:marRight w:val="0"/>
                              <w:marTop w:val="0"/>
                              <w:marBottom w:val="150"/>
                              <w:divBdr>
                                <w:top w:val="none" w:sz="0" w:space="0" w:color="auto"/>
                                <w:left w:val="none" w:sz="0" w:space="0" w:color="auto"/>
                                <w:bottom w:val="none" w:sz="0" w:space="0" w:color="auto"/>
                                <w:right w:val="none" w:sz="0" w:space="0" w:color="auto"/>
                              </w:divBdr>
                              <w:divsChild>
                                <w:div w:id="424113109">
                                  <w:marLeft w:val="0"/>
                                  <w:marRight w:val="0"/>
                                  <w:marTop w:val="0"/>
                                  <w:marBottom w:val="150"/>
                                  <w:divBdr>
                                    <w:top w:val="none" w:sz="0" w:space="0" w:color="auto"/>
                                    <w:left w:val="none" w:sz="0" w:space="0" w:color="auto"/>
                                    <w:bottom w:val="none" w:sz="0" w:space="0" w:color="auto"/>
                                    <w:right w:val="none" w:sz="0" w:space="0" w:color="auto"/>
                                  </w:divBdr>
                                  <w:divsChild>
                                    <w:div w:id="424113120">
                                      <w:marLeft w:val="0"/>
                                      <w:marRight w:val="0"/>
                                      <w:marTop w:val="0"/>
                                      <w:marBottom w:val="150"/>
                                      <w:divBdr>
                                        <w:top w:val="none" w:sz="0" w:space="0" w:color="auto"/>
                                        <w:left w:val="none" w:sz="0" w:space="0" w:color="auto"/>
                                        <w:bottom w:val="none" w:sz="0" w:space="0" w:color="auto"/>
                                        <w:right w:val="none" w:sz="0" w:space="0" w:color="auto"/>
                                      </w:divBdr>
                                    </w:div>
                                  </w:divsChild>
                                </w:div>
                                <w:div w:id="424113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4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13">
      <w:marLeft w:val="0"/>
      <w:marRight w:val="0"/>
      <w:marTop w:val="0"/>
      <w:marBottom w:val="0"/>
      <w:divBdr>
        <w:top w:val="none" w:sz="0" w:space="0" w:color="auto"/>
        <w:left w:val="none" w:sz="0" w:space="0" w:color="auto"/>
        <w:bottom w:val="none" w:sz="0" w:space="0" w:color="auto"/>
        <w:right w:val="none" w:sz="0" w:space="0" w:color="auto"/>
      </w:divBdr>
      <w:divsChild>
        <w:div w:id="424113119">
          <w:marLeft w:val="150"/>
          <w:marRight w:val="0"/>
          <w:marTop w:val="0"/>
          <w:marBottom w:val="0"/>
          <w:divBdr>
            <w:top w:val="none" w:sz="0" w:space="0" w:color="auto"/>
            <w:left w:val="none" w:sz="0" w:space="0" w:color="auto"/>
            <w:bottom w:val="none" w:sz="0" w:space="0" w:color="auto"/>
            <w:right w:val="none" w:sz="0" w:space="0" w:color="auto"/>
          </w:divBdr>
          <w:divsChild>
            <w:div w:id="424113121">
              <w:marLeft w:val="0"/>
              <w:marRight w:val="0"/>
              <w:marTop w:val="0"/>
              <w:marBottom w:val="0"/>
              <w:divBdr>
                <w:top w:val="none" w:sz="0" w:space="0" w:color="auto"/>
                <w:left w:val="none" w:sz="0" w:space="0" w:color="auto"/>
                <w:bottom w:val="none" w:sz="0" w:space="0" w:color="auto"/>
                <w:right w:val="none" w:sz="0" w:space="0" w:color="auto"/>
              </w:divBdr>
              <w:divsChild>
                <w:div w:id="424113111">
                  <w:marLeft w:val="0"/>
                  <w:marRight w:val="0"/>
                  <w:marTop w:val="0"/>
                  <w:marBottom w:val="0"/>
                  <w:divBdr>
                    <w:top w:val="none" w:sz="0" w:space="0" w:color="auto"/>
                    <w:left w:val="none" w:sz="0" w:space="0" w:color="auto"/>
                    <w:bottom w:val="none" w:sz="0" w:space="0" w:color="auto"/>
                    <w:right w:val="none" w:sz="0" w:space="0" w:color="auto"/>
                  </w:divBdr>
                  <w:divsChild>
                    <w:div w:id="42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39">
      <w:marLeft w:val="0"/>
      <w:marRight w:val="0"/>
      <w:marTop w:val="0"/>
      <w:marBottom w:val="0"/>
      <w:divBdr>
        <w:top w:val="none" w:sz="0" w:space="0" w:color="auto"/>
        <w:left w:val="none" w:sz="0" w:space="0" w:color="auto"/>
        <w:bottom w:val="none" w:sz="0" w:space="0" w:color="auto"/>
        <w:right w:val="none" w:sz="0" w:space="0" w:color="auto"/>
      </w:divBdr>
      <w:divsChild>
        <w:div w:id="424113133">
          <w:marLeft w:val="0"/>
          <w:marRight w:val="0"/>
          <w:marTop w:val="0"/>
          <w:marBottom w:val="0"/>
          <w:divBdr>
            <w:top w:val="none" w:sz="0" w:space="0" w:color="auto"/>
            <w:left w:val="none" w:sz="0" w:space="0" w:color="auto"/>
            <w:bottom w:val="none" w:sz="0" w:space="0" w:color="auto"/>
            <w:right w:val="none" w:sz="0" w:space="0" w:color="auto"/>
          </w:divBdr>
          <w:divsChild>
            <w:div w:id="424113141">
              <w:marLeft w:val="125"/>
              <w:marRight w:val="0"/>
              <w:marTop w:val="0"/>
              <w:marBottom w:val="0"/>
              <w:divBdr>
                <w:top w:val="none" w:sz="0" w:space="0" w:color="auto"/>
                <w:left w:val="none" w:sz="0" w:space="0" w:color="auto"/>
                <w:bottom w:val="none" w:sz="0" w:space="0" w:color="auto"/>
                <w:right w:val="none" w:sz="0" w:space="0" w:color="auto"/>
              </w:divBdr>
              <w:divsChild>
                <w:div w:id="424113142">
                  <w:marLeft w:val="0"/>
                  <w:marRight w:val="0"/>
                  <w:marTop w:val="250"/>
                  <w:marBottom w:val="0"/>
                  <w:divBdr>
                    <w:top w:val="none" w:sz="0" w:space="0" w:color="auto"/>
                    <w:left w:val="none" w:sz="0" w:space="0" w:color="auto"/>
                    <w:bottom w:val="none" w:sz="0" w:space="0" w:color="auto"/>
                    <w:right w:val="none" w:sz="0" w:space="0" w:color="auto"/>
                  </w:divBdr>
                  <w:divsChild>
                    <w:div w:id="424113097">
                      <w:marLeft w:val="0"/>
                      <w:marRight w:val="0"/>
                      <w:marTop w:val="0"/>
                      <w:marBottom w:val="0"/>
                      <w:divBdr>
                        <w:top w:val="none" w:sz="0" w:space="0" w:color="auto"/>
                        <w:left w:val="none" w:sz="0" w:space="0" w:color="auto"/>
                        <w:bottom w:val="none" w:sz="0" w:space="0" w:color="auto"/>
                        <w:right w:val="none" w:sz="0" w:space="0" w:color="auto"/>
                      </w:divBdr>
                      <w:divsChild>
                        <w:div w:id="424113130">
                          <w:marLeft w:val="0"/>
                          <w:marRight w:val="0"/>
                          <w:marTop w:val="0"/>
                          <w:marBottom w:val="0"/>
                          <w:divBdr>
                            <w:top w:val="none" w:sz="0" w:space="0" w:color="auto"/>
                            <w:left w:val="none" w:sz="0" w:space="0" w:color="auto"/>
                            <w:bottom w:val="none" w:sz="0" w:space="0" w:color="auto"/>
                            <w:right w:val="none" w:sz="0" w:space="0" w:color="auto"/>
                          </w:divBdr>
                        </w:div>
                      </w:divsChild>
                    </w:div>
                    <w:div w:id="424113145">
                      <w:marLeft w:val="0"/>
                      <w:marRight w:val="0"/>
                      <w:marTop w:val="0"/>
                      <w:marBottom w:val="0"/>
                      <w:divBdr>
                        <w:top w:val="none" w:sz="0" w:space="0" w:color="auto"/>
                        <w:left w:val="none" w:sz="0" w:space="0" w:color="auto"/>
                        <w:bottom w:val="none" w:sz="0" w:space="0" w:color="auto"/>
                        <w:right w:val="none" w:sz="0" w:space="0" w:color="auto"/>
                      </w:divBdr>
                      <w:divsChild>
                        <w:div w:id="424113098">
                          <w:marLeft w:val="0"/>
                          <w:marRight w:val="0"/>
                          <w:marTop w:val="0"/>
                          <w:marBottom w:val="0"/>
                          <w:divBdr>
                            <w:top w:val="single" w:sz="4" w:space="4" w:color="FFFFFF"/>
                            <w:left w:val="none" w:sz="0" w:space="0" w:color="auto"/>
                            <w:bottom w:val="none" w:sz="0" w:space="0" w:color="auto"/>
                            <w:right w:val="none" w:sz="0" w:space="0" w:color="auto"/>
                          </w:divBdr>
                        </w:div>
                        <w:div w:id="424113100">
                          <w:marLeft w:val="0"/>
                          <w:marRight w:val="0"/>
                          <w:marTop w:val="0"/>
                          <w:marBottom w:val="0"/>
                          <w:divBdr>
                            <w:top w:val="single" w:sz="4" w:space="4" w:color="FFFFFF"/>
                            <w:left w:val="none" w:sz="0" w:space="0" w:color="auto"/>
                            <w:bottom w:val="none" w:sz="0" w:space="0" w:color="auto"/>
                            <w:right w:val="none" w:sz="0" w:space="0" w:color="auto"/>
                          </w:divBdr>
                        </w:div>
                        <w:div w:id="424113135">
                          <w:marLeft w:val="0"/>
                          <w:marRight w:val="0"/>
                          <w:marTop w:val="0"/>
                          <w:marBottom w:val="0"/>
                          <w:divBdr>
                            <w:top w:val="single" w:sz="4" w:space="4" w:color="FFFFFF"/>
                            <w:left w:val="none" w:sz="0" w:space="0" w:color="auto"/>
                            <w:bottom w:val="none" w:sz="0" w:space="0" w:color="auto"/>
                            <w:right w:val="none" w:sz="0" w:space="0" w:color="auto"/>
                          </w:divBdr>
                        </w:div>
                        <w:div w:id="424113136">
                          <w:marLeft w:val="0"/>
                          <w:marRight w:val="0"/>
                          <w:marTop w:val="0"/>
                          <w:marBottom w:val="0"/>
                          <w:divBdr>
                            <w:top w:val="single" w:sz="4" w:space="4" w:color="FFFFFF"/>
                            <w:left w:val="none" w:sz="0" w:space="0" w:color="auto"/>
                            <w:bottom w:val="none" w:sz="0" w:space="0" w:color="auto"/>
                            <w:right w:val="none" w:sz="0" w:space="0" w:color="auto"/>
                          </w:divBdr>
                        </w:div>
                        <w:div w:id="424113137">
                          <w:marLeft w:val="0"/>
                          <w:marRight w:val="0"/>
                          <w:marTop w:val="0"/>
                          <w:marBottom w:val="0"/>
                          <w:divBdr>
                            <w:top w:val="single" w:sz="4" w:space="4" w:color="FFFFFF"/>
                            <w:left w:val="none" w:sz="0" w:space="0" w:color="auto"/>
                            <w:bottom w:val="none" w:sz="0" w:space="0" w:color="auto"/>
                            <w:right w:val="none" w:sz="0" w:space="0" w:color="auto"/>
                          </w:divBdr>
                        </w:div>
                        <w:div w:id="424113138">
                          <w:marLeft w:val="0"/>
                          <w:marRight w:val="0"/>
                          <w:marTop w:val="0"/>
                          <w:marBottom w:val="0"/>
                          <w:divBdr>
                            <w:top w:val="single" w:sz="4" w:space="4" w:color="FFFFFF"/>
                            <w:left w:val="none" w:sz="0" w:space="0" w:color="auto"/>
                            <w:bottom w:val="none" w:sz="0" w:space="0" w:color="auto"/>
                            <w:right w:val="none" w:sz="0" w:space="0" w:color="auto"/>
                          </w:divBdr>
                        </w:div>
                        <w:div w:id="424113143">
                          <w:marLeft w:val="0"/>
                          <w:marRight w:val="0"/>
                          <w:marTop w:val="0"/>
                          <w:marBottom w:val="0"/>
                          <w:divBdr>
                            <w:top w:val="single" w:sz="4" w:space="4" w:color="FFFFFF"/>
                            <w:left w:val="none" w:sz="0" w:space="0" w:color="auto"/>
                            <w:bottom w:val="none" w:sz="0" w:space="0" w:color="auto"/>
                            <w:right w:val="none" w:sz="0" w:space="0" w:color="auto"/>
                          </w:divBdr>
                        </w:div>
                        <w:div w:id="424113147">
                          <w:marLeft w:val="0"/>
                          <w:marRight w:val="0"/>
                          <w:marTop w:val="0"/>
                          <w:marBottom w:val="0"/>
                          <w:divBdr>
                            <w:top w:val="single" w:sz="4" w:space="4" w:color="FFFFFF"/>
                            <w:left w:val="none" w:sz="0" w:space="0" w:color="auto"/>
                            <w:bottom w:val="none" w:sz="0" w:space="0" w:color="auto"/>
                            <w:right w:val="none" w:sz="0" w:space="0" w:color="auto"/>
                          </w:divBdr>
                        </w:div>
                      </w:divsChild>
                    </w:div>
                    <w:div w:id="424113148">
                      <w:marLeft w:val="0"/>
                      <w:marRight w:val="0"/>
                      <w:marTop w:val="0"/>
                      <w:marBottom w:val="0"/>
                      <w:divBdr>
                        <w:top w:val="none" w:sz="0" w:space="0" w:color="auto"/>
                        <w:left w:val="none" w:sz="0" w:space="0" w:color="auto"/>
                        <w:bottom w:val="none" w:sz="0" w:space="0" w:color="auto"/>
                        <w:right w:val="none" w:sz="0" w:space="0" w:color="auto"/>
                      </w:divBdr>
                      <w:divsChild>
                        <w:div w:id="424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3146">
      <w:marLeft w:val="0"/>
      <w:marRight w:val="0"/>
      <w:marTop w:val="0"/>
      <w:marBottom w:val="0"/>
      <w:divBdr>
        <w:top w:val="none" w:sz="0" w:space="0" w:color="auto"/>
        <w:left w:val="none" w:sz="0" w:space="0" w:color="auto"/>
        <w:bottom w:val="none" w:sz="0" w:space="0" w:color="auto"/>
        <w:right w:val="none" w:sz="0" w:space="0" w:color="auto"/>
      </w:divBdr>
      <w:divsChild>
        <w:div w:id="424113140">
          <w:marLeft w:val="0"/>
          <w:marRight w:val="0"/>
          <w:marTop w:val="0"/>
          <w:marBottom w:val="0"/>
          <w:divBdr>
            <w:top w:val="none" w:sz="0" w:space="0" w:color="auto"/>
            <w:left w:val="none" w:sz="0" w:space="0" w:color="auto"/>
            <w:bottom w:val="none" w:sz="0" w:space="0" w:color="auto"/>
            <w:right w:val="none" w:sz="0" w:space="0" w:color="auto"/>
          </w:divBdr>
          <w:divsChild>
            <w:div w:id="424113134">
              <w:marLeft w:val="125"/>
              <w:marRight w:val="0"/>
              <w:marTop w:val="0"/>
              <w:marBottom w:val="0"/>
              <w:divBdr>
                <w:top w:val="none" w:sz="0" w:space="0" w:color="auto"/>
                <w:left w:val="none" w:sz="0" w:space="0" w:color="auto"/>
                <w:bottom w:val="none" w:sz="0" w:space="0" w:color="auto"/>
                <w:right w:val="none" w:sz="0" w:space="0" w:color="auto"/>
              </w:divBdr>
              <w:divsChild>
                <w:div w:id="424113131">
                  <w:marLeft w:val="0"/>
                  <w:marRight w:val="0"/>
                  <w:marTop w:val="250"/>
                  <w:marBottom w:val="0"/>
                  <w:divBdr>
                    <w:top w:val="none" w:sz="0" w:space="0" w:color="auto"/>
                    <w:left w:val="none" w:sz="0" w:space="0" w:color="auto"/>
                    <w:bottom w:val="none" w:sz="0" w:space="0" w:color="auto"/>
                    <w:right w:val="none" w:sz="0" w:space="0" w:color="auto"/>
                  </w:divBdr>
                  <w:divsChild>
                    <w:div w:id="424113144">
                      <w:marLeft w:val="0"/>
                      <w:marRight w:val="0"/>
                      <w:marTop w:val="0"/>
                      <w:marBottom w:val="0"/>
                      <w:divBdr>
                        <w:top w:val="none" w:sz="0" w:space="0" w:color="auto"/>
                        <w:left w:val="none" w:sz="0" w:space="0" w:color="auto"/>
                        <w:bottom w:val="none" w:sz="0" w:space="0" w:color="auto"/>
                        <w:right w:val="none" w:sz="0" w:space="0" w:color="auto"/>
                      </w:divBdr>
                      <w:divsChild>
                        <w:div w:id="4241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651982">
      <w:bodyDiv w:val="1"/>
      <w:marLeft w:val="0"/>
      <w:marRight w:val="0"/>
      <w:marTop w:val="0"/>
      <w:marBottom w:val="0"/>
      <w:divBdr>
        <w:top w:val="none" w:sz="0" w:space="0" w:color="auto"/>
        <w:left w:val="none" w:sz="0" w:space="0" w:color="auto"/>
        <w:bottom w:val="none" w:sz="0" w:space="0" w:color="auto"/>
        <w:right w:val="none" w:sz="0" w:space="0" w:color="auto"/>
      </w:divBdr>
    </w:div>
    <w:div w:id="1507936724">
      <w:bodyDiv w:val="1"/>
      <w:marLeft w:val="0"/>
      <w:marRight w:val="0"/>
      <w:marTop w:val="0"/>
      <w:marBottom w:val="0"/>
      <w:divBdr>
        <w:top w:val="none" w:sz="0" w:space="0" w:color="auto"/>
        <w:left w:val="none" w:sz="0" w:space="0" w:color="auto"/>
        <w:bottom w:val="none" w:sz="0" w:space="0" w:color="auto"/>
        <w:right w:val="none" w:sz="0" w:space="0" w:color="auto"/>
      </w:divBdr>
    </w:div>
    <w:div w:id="1567496897">
      <w:bodyDiv w:val="1"/>
      <w:marLeft w:val="0"/>
      <w:marRight w:val="0"/>
      <w:marTop w:val="0"/>
      <w:marBottom w:val="0"/>
      <w:divBdr>
        <w:top w:val="none" w:sz="0" w:space="0" w:color="auto"/>
        <w:left w:val="none" w:sz="0" w:space="0" w:color="auto"/>
        <w:bottom w:val="none" w:sz="0" w:space="0" w:color="auto"/>
        <w:right w:val="none" w:sz="0" w:space="0" w:color="auto"/>
      </w:divBdr>
      <w:divsChild>
        <w:div w:id="673190872">
          <w:marLeft w:val="0"/>
          <w:marRight w:val="0"/>
          <w:marTop w:val="0"/>
          <w:marBottom w:val="0"/>
          <w:divBdr>
            <w:top w:val="none" w:sz="0" w:space="0" w:color="auto"/>
            <w:left w:val="none" w:sz="0" w:space="0" w:color="auto"/>
            <w:bottom w:val="none" w:sz="0" w:space="0" w:color="auto"/>
            <w:right w:val="none" w:sz="0" w:space="0" w:color="auto"/>
          </w:divBdr>
          <w:divsChild>
            <w:div w:id="1869296361">
              <w:marLeft w:val="0"/>
              <w:marRight w:val="0"/>
              <w:marTop w:val="0"/>
              <w:marBottom w:val="0"/>
              <w:divBdr>
                <w:top w:val="none" w:sz="0" w:space="0" w:color="auto"/>
                <w:left w:val="none" w:sz="0" w:space="0" w:color="auto"/>
                <w:bottom w:val="none" w:sz="0" w:space="0" w:color="auto"/>
                <w:right w:val="none" w:sz="0" w:space="0" w:color="auto"/>
              </w:divBdr>
              <w:divsChild>
                <w:div w:id="394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d1d406-716a-4c68-8254-589e913b5eb3">6HW3AXZPAXMP-693-15778</_dlc_DocId>
    <_dlc_DocIdUrl xmlns="f6d1d406-716a-4c68-8254-589e913b5eb3">
      <Url>https://intranet.he-arc.ch/ges/_layouts/15/DocIdRedir.aspx?ID=6HW3AXZPAXMP-693-15778</Url>
      <Description>6HW3AXZPAXMP-693-15778</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1B0A41FAD6C44389A6A9FE7F09FA60" ma:contentTypeVersion="1" ma:contentTypeDescription="Crée un document." ma:contentTypeScope="" ma:versionID="f8431e09a1fec177519dc49005c5e104">
  <xsd:schema xmlns:xsd="http://www.w3.org/2001/XMLSchema" xmlns:xs="http://www.w3.org/2001/XMLSchema" xmlns:p="http://schemas.microsoft.com/office/2006/metadata/properties" xmlns:ns2="f6d1d406-716a-4c68-8254-589e913b5eb3" xmlns:ns3="http://schemas.microsoft.com/sharepoint/v4" targetNamespace="http://schemas.microsoft.com/office/2006/metadata/properties" ma:root="true" ma:fieldsID="0b2e9e2837cec756929fa736c68b3c8c" ns2:_="" ns3:_="">
    <xsd:import namespace="f6d1d406-716a-4c68-8254-589e913b5eb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d406-716a-4c68-8254-589e913b5eb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2135BE-E22A-437A-840E-F8207923E8D8}">
  <ds:schemaRefs>
    <ds:schemaRef ds:uri="http://schemas.microsoft.com/office/2006/metadata/properties"/>
    <ds:schemaRef ds:uri="http://schemas.microsoft.com/office/infopath/2007/PartnerControls"/>
    <ds:schemaRef ds:uri="f6d1d406-716a-4c68-8254-589e913b5eb3"/>
    <ds:schemaRef ds:uri="http://schemas.microsoft.com/sharepoint/v4"/>
  </ds:schemaRefs>
</ds:datastoreItem>
</file>

<file path=customXml/itemProps2.xml><?xml version="1.0" encoding="utf-8"?>
<ds:datastoreItem xmlns:ds="http://schemas.openxmlformats.org/officeDocument/2006/customXml" ds:itemID="{31142330-D0F2-E246-B338-779F67B142B6}">
  <ds:schemaRefs>
    <ds:schemaRef ds:uri="http://schemas.openxmlformats.org/officeDocument/2006/bibliography"/>
  </ds:schemaRefs>
</ds:datastoreItem>
</file>

<file path=customXml/itemProps3.xml><?xml version="1.0" encoding="utf-8"?>
<ds:datastoreItem xmlns:ds="http://schemas.openxmlformats.org/officeDocument/2006/customXml" ds:itemID="{DE402AAE-9CC2-49E3-82E2-7891BCED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1d406-716a-4c68-8254-589e913b5e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39CB1-F3C7-4EA6-BCFE-9773B2130DE8}">
  <ds:schemaRefs>
    <ds:schemaRef ds:uri="http://schemas.microsoft.com/sharepoint/v3/contenttype/forms"/>
  </ds:schemaRefs>
</ds:datastoreItem>
</file>

<file path=customXml/itemProps5.xml><?xml version="1.0" encoding="utf-8"?>
<ds:datastoreItem xmlns:ds="http://schemas.openxmlformats.org/officeDocument/2006/customXml" ds:itemID="{7DDD160A-56D7-481F-9EEB-FF826CF8BC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3373</Words>
  <Characters>12648</Characters>
  <Application>Microsoft Office Word</Application>
  <DocSecurity>0</DocSecurity>
  <Lines>105</Lines>
  <Paragraphs>31</Paragraphs>
  <ScaleCrop>false</ScaleCrop>
  <HeadingPairs>
    <vt:vector size="2" baseType="variant">
      <vt:variant>
        <vt:lpstr>Titre</vt:lpstr>
      </vt:variant>
      <vt:variant>
        <vt:i4>1</vt:i4>
      </vt:variant>
    </vt:vector>
  </HeadingPairs>
  <TitlesOfParts>
    <vt:vector size="1" baseType="lpstr">
      <vt:lpstr>DEUTSCH  M1</vt:lpstr>
    </vt:vector>
  </TitlesOfParts>
  <Company>HEG Arc</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  M1</dc:title>
  <dc:subject>Leuthard rechnet mit 23'000 Arbeitslosen</dc:subject>
  <dc:creator>KST</dc:creator>
  <cp:keywords/>
  <dc:description/>
  <cp:lastModifiedBy>Suto Balazs</cp:lastModifiedBy>
  <cp:revision>119</cp:revision>
  <cp:lastPrinted>2020-08-28T07:34:00Z</cp:lastPrinted>
  <dcterms:created xsi:type="dcterms:W3CDTF">2020-08-28T06:55:00Z</dcterms:created>
  <dcterms:modified xsi:type="dcterms:W3CDTF">2023-09-13T11:34:00Z</dcterms:modified>
  <cp:category>ENR QUALITE HE-ARC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0x010100901B0A41FAD6C44389A6A9FE7F09FA60</vt:lpwstr>
  </property>
  <property fmtid="{D5CDD505-2E9C-101B-9397-08002B2CF9AE}" pid="3" name="Groupe">
    <vt:lpwstr>Staudacher Karin</vt:lpwstr>
  </property>
  <property fmtid="{D5CDD505-2E9C-101B-9397-08002B2CF9AE}" pid="4" name="Description0">
    <vt:lpwstr/>
  </property>
  <property fmtid="{D5CDD505-2E9C-101B-9397-08002B2CF9AE}" pid="5" name="Image">
    <vt:lpwstr/>
  </property>
  <property fmtid="{D5CDD505-2E9C-101B-9397-08002B2CF9AE}" pid="6" name="_dlc_DocIdItemGuid">
    <vt:lpwstr>1a2eede0-6f65-4d81-a4e6-c90cc5036415</vt:lpwstr>
  </property>
</Properties>
</file>