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901C" w14:textId="4739D794" w:rsidR="001837CC" w:rsidRPr="00AC3284" w:rsidRDefault="001837CC" w:rsidP="001837CC">
      <w:pPr>
        <w:shd w:val="clear" w:color="auto" w:fill="FFFFFF"/>
        <w:spacing w:beforeAutospacing="1" w:afterAutospacing="1" w:line="276" w:lineRule="auto"/>
        <w:jc w:val="both"/>
        <w:outlineLvl w:val="1"/>
        <w:rPr>
          <w:rFonts w:ascii="Century Gothic" w:hAnsi="Century Gothic"/>
          <w:b/>
          <w:bCs/>
          <w:color w:val="1F1F1F"/>
          <w:sz w:val="30"/>
          <w:szCs w:val="30"/>
          <w:lang w:val="de-CH"/>
        </w:rPr>
      </w:pPr>
      <w:r w:rsidRPr="00AC3284">
        <w:rPr>
          <w:rFonts w:ascii="Century Gothic" w:hAnsi="Century Gothic"/>
          <w:b/>
          <w:bCs/>
          <w:color w:val="1F1F1F"/>
          <w:sz w:val="30"/>
          <w:szCs w:val="30"/>
          <w:lang w:val="de-CH"/>
        </w:rPr>
        <w:t>So heftig drückt die Inflation dem Mittelstand aufs Portemonnaie</w:t>
      </w:r>
    </w:p>
    <w:p w14:paraId="66A77449"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Seit Monaten hat die </w:t>
      </w:r>
      <w:r w:rsidRPr="00AD3F59">
        <w:rPr>
          <w:rFonts w:ascii="Century Gothic" w:hAnsi="Century Gothic"/>
          <w:sz w:val="22"/>
          <w:szCs w:val="22"/>
          <w:u w:val="single"/>
          <w:lang w:val="de-CH"/>
        </w:rPr>
        <w:t>Teuerung</w:t>
      </w:r>
      <w:r w:rsidRPr="00AD3F59">
        <w:rPr>
          <w:rFonts w:ascii="Century Gothic" w:hAnsi="Century Gothic"/>
          <w:sz w:val="22"/>
          <w:szCs w:val="22"/>
          <w:lang w:val="de-CH"/>
        </w:rPr>
        <w:t xml:space="preserve"> die Schweiz fest im Griff. Auch wenn die Inflation hierzulande im Juli </w:t>
      </w:r>
      <w:r w:rsidRPr="001837CC">
        <w:rPr>
          <w:rFonts w:ascii="Century Gothic" w:hAnsi="Century Gothic"/>
          <w:sz w:val="22"/>
          <w:szCs w:val="22"/>
          <w:lang w:val="de-CH"/>
        </w:rPr>
        <w:t xml:space="preserve">2023 </w:t>
      </w:r>
      <w:r w:rsidRPr="00AD3F59">
        <w:rPr>
          <w:rFonts w:ascii="Century Gothic" w:hAnsi="Century Gothic"/>
          <w:sz w:val="22"/>
          <w:szCs w:val="22"/>
          <w:lang w:val="de-CH"/>
        </w:rPr>
        <w:t>auf 1,6 Prozent gesunken ist, spüren die Schweizerinnen und Schweizer die höheren Preise nach wie vor – vor allem bei Lebensmitteln und Getränken. Diese wurden im Juli gemäss Bundesamt für Statistik um 5,3 Prozent teurer.</w:t>
      </w:r>
    </w:p>
    <w:p w14:paraId="412506DC"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Besonders Personen mit einem tiefen Bruttoeinkommen von bis zu 4000 Franken bekommen die Inflation zu spüren, zeigt eine Umfrage von Comparis vom Donnerstag. 64 Prozent geben an, </w:t>
      </w:r>
      <w:r w:rsidRPr="00AD3F59">
        <w:rPr>
          <w:rFonts w:ascii="Century Gothic" w:hAnsi="Century Gothic"/>
          <w:sz w:val="22"/>
          <w:szCs w:val="22"/>
          <w:u w:val="single"/>
          <w:lang w:val="de-CH"/>
        </w:rPr>
        <w:t>sich</w:t>
      </w:r>
      <w:r w:rsidRPr="00AD3F59">
        <w:rPr>
          <w:rFonts w:ascii="Century Gothic" w:hAnsi="Century Gothic"/>
          <w:sz w:val="22"/>
          <w:szCs w:val="22"/>
          <w:lang w:val="de-CH"/>
        </w:rPr>
        <w:t xml:space="preserve"> weniger </w:t>
      </w:r>
      <w:r w:rsidRPr="00AD3F59">
        <w:rPr>
          <w:rFonts w:ascii="Century Gothic" w:hAnsi="Century Gothic"/>
          <w:sz w:val="22"/>
          <w:szCs w:val="22"/>
          <w:u w:val="single"/>
          <w:lang w:val="de-CH"/>
        </w:rPr>
        <w:t>leisten</w:t>
      </w:r>
      <w:r w:rsidRPr="00AD3F59">
        <w:rPr>
          <w:rFonts w:ascii="Century Gothic" w:hAnsi="Century Gothic"/>
          <w:sz w:val="22"/>
          <w:szCs w:val="22"/>
          <w:lang w:val="de-CH"/>
        </w:rPr>
        <w:t xml:space="preserve"> zu können als noch vor einem Jahr. «Hier können sich zwei von drei Personen deutlich weniger kaufen als noch vor einem Jahr», lässt sich Michael Kuhn, Consumer-Finance-Experte bei Comparis, zitieren.</w:t>
      </w:r>
    </w:p>
    <w:p w14:paraId="448506CE"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Aber auch der Mittelstand mit einem Einkommen von 4000 bis 8000 Franken leidet. Hier gibt ebenfalls über die Hälfte an, weniger kaufen zu können. An Personen mit einem Lohn von über 8000 Franken geht die Teuerung ebenfalls nicht spurlos vorbei. Bei 34 Prozent drückt die Inflation ebenfalls aufs Budget.</w:t>
      </w:r>
    </w:p>
    <w:p w14:paraId="3E62E15B" w14:textId="77777777" w:rsidR="001837CC" w:rsidRPr="00AD3F59" w:rsidRDefault="001837CC" w:rsidP="001837CC">
      <w:pPr>
        <w:spacing w:before="240" w:line="276" w:lineRule="auto"/>
        <w:jc w:val="both"/>
        <w:outlineLvl w:val="2"/>
        <w:rPr>
          <w:rFonts w:ascii="Century Gothic" w:hAnsi="Century Gothic"/>
          <w:b/>
          <w:bCs/>
          <w:sz w:val="22"/>
          <w:szCs w:val="22"/>
          <w:lang w:val="de-CH"/>
        </w:rPr>
      </w:pPr>
      <w:r w:rsidRPr="00AD3F59">
        <w:rPr>
          <w:rFonts w:ascii="Century Gothic" w:hAnsi="Century Gothic"/>
          <w:b/>
          <w:bCs/>
          <w:sz w:val="22"/>
          <w:szCs w:val="22"/>
          <w:lang w:val="de-CH"/>
        </w:rPr>
        <w:t>Butter, Reisen oder Strom</w:t>
      </w:r>
    </w:p>
    <w:p w14:paraId="726C35B3"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Comparis hat für die Umfrage die sieben Güter und Dienstleistungen untersucht, die sich in den letzten zwölf Monaten am meisten verteuert haben. Dazu zählen Strom, Zucker, Speisefette, Süssgetränke, Butter, Pauschalreisen sowie die Parahotellerie mit Ferienwohnungen und Camping.</w:t>
      </w:r>
    </w:p>
    <w:p w14:paraId="3C550578"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Immerhin: Erste Detailhändler reagieren bereits und senken ihre Preise wieder. </w:t>
      </w:r>
      <w:r w:rsidRPr="00AD3F59">
        <w:rPr>
          <w:rFonts w:ascii="Century Gothic" w:hAnsi="Century Gothic"/>
          <w:color w:val="1F1F1F"/>
          <w:sz w:val="22"/>
          <w:szCs w:val="22"/>
          <w:lang w:val="de-CH"/>
        </w:rPr>
        <w:t>Lidl Schweiz arbeitet derzeit an einer «grossflächigen Preissenkung»</w:t>
      </w:r>
      <w:r w:rsidRPr="00AD3F59">
        <w:rPr>
          <w:rFonts w:ascii="Century Gothic" w:hAnsi="Century Gothic"/>
          <w:sz w:val="22"/>
          <w:szCs w:val="22"/>
          <w:lang w:val="de-CH"/>
        </w:rPr>
        <w:t xml:space="preserve">, wie Blick berichtete. Seit Jahresbeginn senkte der Discounter die Ladenpreise von 340 Produkten – denn die </w:t>
      </w:r>
      <w:r w:rsidRPr="00AD3F59">
        <w:rPr>
          <w:rFonts w:ascii="Century Gothic" w:hAnsi="Century Gothic"/>
          <w:sz w:val="22"/>
          <w:szCs w:val="22"/>
          <w:u w:val="single"/>
          <w:lang w:val="de-CH"/>
        </w:rPr>
        <w:t>Rohstoff</w:t>
      </w:r>
      <w:r w:rsidRPr="00AD3F59">
        <w:rPr>
          <w:rFonts w:ascii="Century Gothic" w:hAnsi="Century Gothic"/>
          <w:sz w:val="22"/>
          <w:szCs w:val="22"/>
          <w:lang w:val="de-CH"/>
        </w:rPr>
        <w:t>preise sind ebenfalls wieder gesunken. Generell merken die Detailhändler, dass Kunden stärker auf günstigere Lebensmittel und Eigenmarken ausweichen. </w:t>
      </w:r>
      <w:r w:rsidRPr="00AD3F59">
        <w:rPr>
          <w:rFonts w:ascii="Century Gothic" w:hAnsi="Century Gothic"/>
          <w:color w:val="1F1F1F"/>
          <w:sz w:val="22"/>
          <w:szCs w:val="22"/>
          <w:lang w:val="de-CH"/>
        </w:rPr>
        <w:t>Beim Strom steigen die Preise</w:t>
      </w:r>
      <w:r w:rsidRPr="00AD3F59">
        <w:rPr>
          <w:rFonts w:ascii="Century Gothic" w:hAnsi="Century Gothic"/>
          <w:sz w:val="22"/>
          <w:szCs w:val="22"/>
          <w:lang w:val="de-CH"/>
        </w:rPr>
        <w:t> dagegen je nach Kanton 2024 weiter stark an.</w:t>
      </w:r>
    </w:p>
    <w:p w14:paraId="24BFA6BC" w14:textId="77777777" w:rsidR="001837CC" w:rsidRPr="00AD3F59" w:rsidRDefault="001837CC" w:rsidP="001837CC">
      <w:pPr>
        <w:spacing w:before="240" w:line="276" w:lineRule="auto"/>
        <w:jc w:val="both"/>
        <w:outlineLvl w:val="2"/>
        <w:rPr>
          <w:rFonts w:ascii="Century Gothic" w:hAnsi="Century Gothic"/>
          <w:b/>
          <w:bCs/>
          <w:sz w:val="22"/>
          <w:szCs w:val="22"/>
          <w:lang w:val="de-CH"/>
        </w:rPr>
      </w:pPr>
      <w:r w:rsidRPr="00AD3F59">
        <w:rPr>
          <w:rFonts w:ascii="Century Gothic" w:hAnsi="Century Gothic"/>
          <w:b/>
          <w:bCs/>
          <w:sz w:val="22"/>
          <w:szCs w:val="22"/>
          <w:lang w:val="de-CH"/>
        </w:rPr>
        <w:t>Ältere am stärksten betroffen</w:t>
      </w:r>
    </w:p>
    <w:p w14:paraId="676C417A" w14:textId="77777777" w:rsidR="001837CC" w:rsidRPr="00AD3F59" w:rsidRDefault="001837CC" w:rsidP="001837CC">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Nicht nur beim </w:t>
      </w:r>
      <w:r w:rsidRPr="00AD3F59">
        <w:rPr>
          <w:rFonts w:ascii="Century Gothic" w:hAnsi="Century Gothic"/>
          <w:sz w:val="22"/>
          <w:szCs w:val="22"/>
          <w:u w:val="single"/>
          <w:lang w:val="de-CH"/>
        </w:rPr>
        <w:t>Einkommen</w:t>
      </w:r>
      <w:r w:rsidRPr="00AD3F59">
        <w:rPr>
          <w:rFonts w:ascii="Century Gothic" w:hAnsi="Century Gothic"/>
          <w:sz w:val="22"/>
          <w:szCs w:val="22"/>
          <w:lang w:val="de-CH"/>
        </w:rPr>
        <w:t xml:space="preserve"> – auch beim Alter gibt es Unterschiede. Am stärksten von der Teuerung betroffen sind die über 56-Jährigen. 60 Prozent sagen, dass sie sich mit dem verfügbaren Geld weniger kaufen können als im Vorjahr. Die Jüngsten (18- bis 35-jährig) kommen mit 41 Prozent etwas besser weg als die 36- bis 55-Jährigen. Dort drückt die Inflation bei der Hälfte der Befragten aufs Portemonnaie, schreibt Comparis.</w:t>
      </w:r>
    </w:p>
    <w:p w14:paraId="49CA52C7" w14:textId="6C1E853E" w:rsidR="00327DE6" w:rsidRDefault="00327DE6" w:rsidP="00253333">
      <w:pPr>
        <w:spacing w:after="60" w:line="276" w:lineRule="auto"/>
        <w:jc w:val="both"/>
        <w:rPr>
          <w:rFonts w:ascii="Century Gothic" w:hAnsi="Century Gothic"/>
          <w:sz w:val="22"/>
          <w:szCs w:val="22"/>
          <w:lang w:val="de-CH"/>
        </w:rPr>
      </w:pPr>
      <w:r>
        <w:rPr>
          <w:rFonts w:ascii="Century Gothic" w:hAnsi="Century Gothic"/>
          <w:sz w:val="22"/>
          <w:szCs w:val="22"/>
          <w:lang w:val="de-CH"/>
        </w:rPr>
        <w:t xml:space="preserve">                                                          </w:t>
      </w:r>
    </w:p>
    <w:p w14:paraId="346D48D3" w14:textId="40CFF8B9" w:rsidR="00DE0467" w:rsidRPr="00253333" w:rsidRDefault="00C74A86" w:rsidP="00253333">
      <w:pPr>
        <w:spacing w:after="360"/>
        <w:jc w:val="both"/>
        <w:rPr>
          <w:rFonts w:ascii="Century Gothic" w:hAnsi="Century Gothic" w:cstheme="minorHAnsi"/>
          <w:color w:val="000000" w:themeColor="text1"/>
          <w:sz w:val="18"/>
          <w:szCs w:val="18"/>
          <w:lang w:val="de-CH"/>
        </w:rPr>
      </w:pPr>
      <w:r w:rsidRPr="00253333">
        <w:rPr>
          <w:rFonts w:ascii="Century Gothic" w:hAnsi="Century Gothic" w:cstheme="minorHAnsi"/>
          <w:color w:val="000000" w:themeColor="text1"/>
          <w:sz w:val="18"/>
          <w:szCs w:val="18"/>
          <w:lang w:val="de-CH"/>
        </w:rPr>
        <w:t>Quel</w:t>
      </w:r>
      <w:r w:rsidR="00327DE6" w:rsidRPr="00253333">
        <w:rPr>
          <w:rFonts w:ascii="Century Gothic" w:hAnsi="Century Gothic" w:cstheme="minorHAnsi"/>
          <w:color w:val="000000" w:themeColor="text1"/>
          <w:sz w:val="18"/>
          <w:szCs w:val="18"/>
          <w:lang w:val="de-CH"/>
        </w:rPr>
        <w:t xml:space="preserve">le: www. </w:t>
      </w:r>
      <w:r w:rsidR="004F64C5">
        <w:rPr>
          <w:rFonts w:ascii="Century Gothic" w:hAnsi="Century Gothic" w:cstheme="minorHAnsi"/>
          <w:color w:val="000000" w:themeColor="text1"/>
          <w:sz w:val="18"/>
          <w:szCs w:val="18"/>
          <w:lang w:val="de-CH"/>
        </w:rPr>
        <w:t>blick</w:t>
      </w:r>
      <w:r w:rsidR="00327DE6" w:rsidRPr="00253333">
        <w:rPr>
          <w:rFonts w:ascii="Century Gothic" w:hAnsi="Century Gothic" w:cstheme="minorHAnsi"/>
          <w:color w:val="000000" w:themeColor="text1"/>
          <w:sz w:val="18"/>
          <w:szCs w:val="18"/>
          <w:lang w:val="de-CH"/>
        </w:rPr>
        <w:t xml:space="preserve">.ch, </w:t>
      </w:r>
      <w:r w:rsidR="007A6927">
        <w:rPr>
          <w:rFonts w:ascii="Century Gothic" w:hAnsi="Century Gothic" w:cstheme="minorHAnsi"/>
          <w:color w:val="000000" w:themeColor="text1"/>
          <w:sz w:val="18"/>
          <w:szCs w:val="18"/>
          <w:lang w:val="de-CH"/>
        </w:rPr>
        <w:t>31</w:t>
      </w:r>
      <w:r w:rsidR="00327DE6" w:rsidRPr="00253333">
        <w:rPr>
          <w:rFonts w:ascii="Century Gothic" w:hAnsi="Century Gothic" w:cstheme="minorHAnsi"/>
          <w:color w:val="000000" w:themeColor="text1"/>
          <w:sz w:val="18"/>
          <w:szCs w:val="18"/>
          <w:lang w:val="de-CH"/>
        </w:rPr>
        <w:t>.0</w:t>
      </w:r>
      <w:r w:rsidR="007A6927">
        <w:rPr>
          <w:rFonts w:ascii="Century Gothic" w:hAnsi="Century Gothic" w:cstheme="minorHAnsi"/>
          <w:color w:val="000000" w:themeColor="text1"/>
          <w:sz w:val="18"/>
          <w:szCs w:val="18"/>
          <w:lang w:val="de-CH"/>
        </w:rPr>
        <w:t>8</w:t>
      </w:r>
      <w:r w:rsidR="00327DE6" w:rsidRPr="00253333">
        <w:rPr>
          <w:rFonts w:ascii="Century Gothic" w:hAnsi="Century Gothic" w:cstheme="minorHAnsi"/>
          <w:color w:val="000000" w:themeColor="text1"/>
          <w:sz w:val="18"/>
          <w:szCs w:val="18"/>
          <w:lang w:val="de-CH"/>
        </w:rPr>
        <w:t>.202</w:t>
      </w:r>
      <w:r w:rsidR="007A6927">
        <w:rPr>
          <w:rFonts w:ascii="Century Gothic" w:hAnsi="Century Gothic" w:cstheme="minorHAnsi"/>
          <w:color w:val="000000" w:themeColor="text1"/>
          <w:sz w:val="18"/>
          <w:szCs w:val="18"/>
          <w:lang w:val="de-CH"/>
        </w:rPr>
        <w:t>3</w:t>
      </w:r>
      <w:r w:rsidR="004F64C5">
        <w:rPr>
          <w:rFonts w:ascii="Century Gothic" w:hAnsi="Century Gothic" w:cstheme="minorHAnsi"/>
          <w:color w:val="000000" w:themeColor="text1"/>
          <w:sz w:val="18"/>
          <w:szCs w:val="18"/>
          <w:lang w:val="de-CH"/>
        </w:rPr>
        <w:tab/>
      </w:r>
      <w:r w:rsidR="002E6EF0" w:rsidRPr="00253333">
        <w:rPr>
          <w:rFonts w:ascii="Century Gothic" w:hAnsi="Century Gothic" w:cstheme="minorHAnsi"/>
          <w:color w:val="000000" w:themeColor="text1"/>
          <w:sz w:val="18"/>
          <w:szCs w:val="18"/>
          <w:lang w:val="de-CH"/>
        </w:rPr>
        <w:t xml:space="preserve">                                                                                     </w:t>
      </w:r>
      <w:r w:rsidR="00253333">
        <w:rPr>
          <w:rFonts w:ascii="Century Gothic" w:hAnsi="Century Gothic" w:cstheme="minorHAnsi"/>
          <w:color w:val="000000" w:themeColor="text1"/>
          <w:sz w:val="18"/>
          <w:szCs w:val="18"/>
          <w:lang w:val="de-CH"/>
        </w:rPr>
        <w:t xml:space="preserve">                    </w:t>
      </w:r>
    </w:p>
    <w:p w14:paraId="0E0F3CBF" w14:textId="1557F016" w:rsidR="00DC6605" w:rsidRPr="00F822D5" w:rsidRDefault="00DC6605" w:rsidP="00DE0467">
      <w:pPr>
        <w:shd w:val="clear" w:color="auto" w:fill="FFFFFF"/>
        <w:tabs>
          <w:tab w:val="left" w:pos="600"/>
        </w:tabs>
        <w:jc w:val="both"/>
        <w:outlineLvl w:val="2"/>
        <w:rPr>
          <w:rFonts w:ascii="Century Gothic" w:hAnsi="Century Gothic" w:cs="Tahoma"/>
          <w:b/>
          <w:bCs/>
          <w:i/>
          <w:color w:val="000000" w:themeColor="text1"/>
          <w:spacing w:val="2"/>
          <w:sz w:val="22"/>
          <w:szCs w:val="22"/>
          <w:lang w:val="de-DE"/>
        </w:rPr>
      </w:pPr>
      <w:r w:rsidRPr="00F822D5">
        <w:rPr>
          <w:rFonts w:ascii="Century Gothic" w:hAnsi="Century Gothic" w:cs="Tahoma"/>
          <w:b/>
          <w:bCs/>
          <w:i/>
          <w:color w:val="000000" w:themeColor="text1"/>
          <w:spacing w:val="2"/>
          <w:sz w:val="22"/>
          <w:szCs w:val="22"/>
          <w:lang w:val="de-DE"/>
        </w:rPr>
        <w:t xml:space="preserve">Erklären Sie die vier </w:t>
      </w:r>
      <w:r w:rsidRPr="00F822D5">
        <w:rPr>
          <w:rFonts w:ascii="Century Gothic" w:hAnsi="Century Gothic" w:cs="Tahoma"/>
          <w:b/>
          <w:bCs/>
          <w:i/>
          <w:color w:val="000000" w:themeColor="text1"/>
          <w:spacing w:val="2"/>
          <w:sz w:val="22"/>
          <w:szCs w:val="22"/>
          <w:u w:val="single"/>
          <w:lang w:val="de-DE"/>
        </w:rPr>
        <w:t>unterstrichenen</w:t>
      </w:r>
      <w:r w:rsidRPr="00F822D5">
        <w:rPr>
          <w:rFonts w:ascii="Century Gothic" w:hAnsi="Century Gothic" w:cs="Tahoma"/>
          <w:b/>
          <w:bCs/>
          <w:i/>
          <w:color w:val="000000" w:themeColor="text1"/>
          <w:spacing w:val="2"/>
          <w:sz w:val="22"/>
          <w:szCs w:val="22"/>
          <w:lang w:val="de-DE"/>
        </w:rPr>
        <w:t xml:space="preserve"> Wörter oder finden Sie ein Synonym!</w:t>
      </w:r>
    </w:p>
    <w:p w14:paraId="69A23C0E" w14:textId="77777777" w:rsidR="008F3107" w:rsidRPr="00F822D5" w:rsidRDefault="008F3107" w:rsidP="00DE0467">
      <w:pPr>
        <w:shd w:val="clear" w:color="auto" w:fill="FFFFFF"/>
        <w:tabs>
          <w:tab w:val="left" w:pos="600"/>
        </w:tabs>
        <w:jc w:val="both"/>
        <w:outlineLvl w:val="2"/>
        <w:rPr>
          <w:rFonts w:ascii="Century Gothic" w:hAnsi="Century Gothic" w:cs="Tahoma"/>
          <w:b/>
          <w:bCs/>
          <w:i/>
          <w:color w:val="000000" w:themeColor="text1"/>
          <w:spacing w:val="2"/>
          <w:sz w:val="22"/>
          <w:szCs w:val="22"/>
          <w:lang w:val="de-DE"/>
        </w:rPr>
      </w:pPr>
    </w:p>
    <w:p w14:paraId="799A3590" w14:textId="7BA5CBB1" w:rsidR="00DC6605" w:rsidRPr="00B23A47" w:rsidRDefault="00B648C7" w:rsidP="00242C78">
      <w:pPr>
        <w:shd w:val="clear" w:color="auto" w:fill="FFFFFF"/>
        <w:tabs>
          <w:tab w:val="left" w:pos="600"/>
        </w:tabs>
        <w:spacing w:after="60" w:line="360" w:lineRule="auto"/>
        <w:ind w:left="601" w:hanging="601"/>
        <w:jc w:val="both"/>
        <w:outlineLvl w:val="2"/>
        <w:rPr>
          <w:rFonts w:ascii="Century Gothic" w:hAnsi="Century Gothic" w:cs="Tahoma"/>
          <w:b/>
          <w:color w:val="000000" w:themeColor="text1"/>
          <w:spacing w:val="2"/>
          <w:sz w:val="22"/>
          <w:szCs w:val="22"/>
          <w:lang w:val="de-DE"/>
        </w:rPr>
      </w:pPr>
      <w:r w:rsidRPr="00B23A47">
        <w:rPr>
          <w:rFonts w:ascii="Century Gothic" w:hAnsi="Century Gothic" w:cs="Tahoma"/>
          <w:b/>
          <w:color w:val="000000" w:themeColor="text1"/>
          <w:spacing w:val="2"/>
          <w:sz w:val="22"/>
          <w:szCs w:val="22"/>
          <w:highlight w:val="yellow"/>
          <w:lang w:val="de-DE"/>
        </w:rPr>
        <w:t>Teuerung</w:t>
      </w:r>
      <w:r w:rsidR="0024782F" w:rsidRPr="00B23A47">
        <w:rPr>
          <w:rFonts w:ascii="Century Gothic" w:hAnsi="Century Gothic" w:cs="Tahoma"/>
          <w:b/>
          <w:color w:val="000000" w:themeColor="text1"/>
          <w:spacing w:val="2"/>
          <w:sz w:val="22"/>
          <w:szCs w:val="22"/>
          <w:highlight w:val="yellow"/>
          <w:lang w:val="de-DE"/>
        </w:rPr>
        <w:t xml:space="preserve">: </w:t>
      </w:r>
      <w:r w:rsidR="00DC6605" w:rsidRPr="00B23A47">
        <w:rPr>
          <w:rFonts w:ascii="Century Gothic" w:hAnsi="Century Gothic" w:cs="Tahoma"/>
          <w:b/>
          <w:color w:val="000000" w:themeColor="text1"/>
          <w:spacing w:val="2"/>
          <w:sz w:val="22"/>
          <w:szCs w:val="22"/>
          <w:highlight w:val="yellow"/>
          <w:lang w:val="de-DE"/>
        </w:rPr>
        <w:t xml:space="preserve"> </w:t>
      </w:r>
      <w:r w:rsidR="00D901EF" w:rsidRPr="00B23A47">
        <w:rPr>
          <w:rFonts w:ascii="Century Gothic" w:hAnsi="Century Gothic" w:cs="Tahoma"/>
          <w:b/>
          <w:color w:val="000000" w:themeColor="text1"/>
          <w:spacing w:val="2"/>
          <w:sz w:val="22"/>
          <w:szCs w:val="22"/>
          <w:lang w:val="de-DE"/>
        </w:rPr>
        <w:t>Die Preise der Produkte oder Dienstleistungen steigen / Inflation.</w:t>
      </w:r>
    </w:p>
    <w:p w14:paraId="2C05CEC6" w14:textId="5D2D7BBC" w:rsidR="00DC6605" w:rsidRPr="00B23A47" w:rsidRDefault="00181D6B" w:rsidP="00242C78">
      <w:pPr>
        <w:shd w:val="clear" w:color="auto" w:fill="FFFFFF"/>
        <w:tabs>
          <w:tab w:val="left" w:pos="600"/>
        </w:tabs>
        <w:spacing w:line="360" w:lineRule="auto"/>
        <w:ind w:left="601" w:hanging="601"/>
        <w:jc w:val="both"/>
        <w:outlineLvl w:val="2"/>
        <w:rPr>
          <w:rFonts w:ascii="Century Gothic" w:hAnsi="Century Gothic" w:cs="Tahoma"/>
          <w:b/>
          <w:color w:val="000000" w:themeColor="text1"/>
          <w:spacing w:val="2"/>
          <w:sz w:val="22"/>
          <w:szCs w:val="22"/>
          <w:lang w:val="de-DE"/>
        </w:rPr>
      </w:pPr>
      <w:r w:rsidRPr="00B23A47">
        <w:rPr>
          <w:rFonts w:ascii="Century Gothic" w:hAnsi="Century Gothic" w:cs="Tahoma"/>
          <w:b/>
          <w:color w:val="000000" w:themeColor="text1"/>
          <w:spacing w:val="2"/>
          <w:sz w:val="22"/>
          <w:szCs w:val="22"/>
          <w:highlight w:val="yellow"/>
          <w:lang w:val="de-DE"/>
        </w:rPr>
        <w:t>sich leisten</w:t>
      </w:r>
      <w:r w:rsidR="0024782F" w:rsidRPr="00B23A47">
        <w:rPr>
          <w:rFonts w:ascii="Century Gothic" w:hAnsi="Century Gothic" w:cs="Tahoma"/>
          <w:b/>
          <w:color w:val="000000" w:themeColor="text1"/>
          <w:spacing w:val="2"/>
          <w:sz w:val="22"/>
          <w:szCs w:val="22"/>
          <w:lang w:val="de-DE"/>
        </w:rPr>
        <w:t xml:space="preserve">: </w:t>
      </w:r>
      <w:r w:rsidR="00D901EF" w:rsidRPr="00B23A47">
        <w:rPr>
          <w:rFonts w:ascii="Century Gothic" w:hAnsi="Century Gothic" w:cs="Tahoma"/>
          <w:b/>
          <w:color w:val="000000" w:themeColor="text1"/>
          <w:spacing w:val="2"/>
          <w:sz w:val="22"/>
          <w:szCs w:val="22"/>
          <w:lang w:val="de-DE"/>
        </w:rPr>
        <w:t>sich etwas kaufen können / sich etwas anschaffen / sich erschwingen</w:t>
      </w:r>
      <w:r w:rsidR="00253333" w:rsidRPr="00B23A47">
        <w:rPr>
          <w:rFonts w:ascii="Century Gothic" w:hAnsi="Century Gothic" w:cs="Tahoma"/>
          <w:b/>
          <w:color w:val="000000" w:themeColor="text1"/>
          <w:spacing w:val="2"/>
          <w:sz w:val="22"/>
          <w:szCs w:val="22"/>
          <w:lang w:val="de-DE"/>
        </w:rPr>
        <w:t xml:space="preserve"> </w:t>
      </w:r>
    </w:p>
    <w:p w14:paraId="51C94B3A" w14:textId="6B629458" w:rsidR="00DE0DDE" w:rsidRPr="00B23A47" w:rsidRDefault="00754595" w:rsidP="00253333">
      <w:pPr>
        <w:shd w:val="clear" w:color="auto" w:fill="FFFFFF"/>
        <w:tabs>
          <w:tab w:val="left" w:pos="600"/>
        </w:tabs>
        <w:spacing w:line="360" w:lineRule="auto"/>
        <w:jc w:val="both"/>
        <w:outlineLvl w:val="2"/>
        <w:rPr>
          <w:rFonts w:ascii="Century Gothic" w:hAnsi="Century Gothic" w:cs="Tahoma"/>
          <w:b/>
          <w:color w:val="000000" w:themeColor="text1"/>
          <w:spacing w:val="2"/>
          <w:sz w:val="22"/>
          <w:szCs w:val="22"/>
          <w:lang w:val="de-DE"/>
        </w:rPr>
      </w:pPr>
      <w:r w:rsidRPr="00B23A47">
        <w:rPr>
          <w:rFonts w:ascii="Century Gothic" w:hAnsi="Century Gothic" w:cs="Tahoma"/>
          <w:b/>
          <w:color w:val="000000" w:themeColor="text1"/>
          <w:spacing w:val="2"/>
          <w:sz w:val="22"/>
          <w:szCs w:val="22"/>
          <w:highlight w:val="yellow"/>
          <w:lang w:val="de-DE"/>
        </w:rPr>
        <w:t>Rohstoff</w:t>
      </w:r>
      <w:r w:rsidR="0024782F" w:rsidRPr="00B23A47">
        <w:rPr>
          <w:rFonts w:ascii="Century Gothic" w:hAnsi="Century Gothic" w:cs="Tahoma"/>
          <w:b/>
          <w:color w:val="000000" w:themeColor="text1"/>
          <w:spacing w:val="2"/>
          <w:sz w:val="22"/>
          <w:szCs w:val="22"/>
          <w:lang w:val="de-DE"/>
        </w:rPr>
        <w:t xml:space="preserve">: </w:t>
      </w:r>
      <w:r w:rsidR="00D901EF" w:rsidRPr="00B23A47">
        <w:rPr>
          <w:rFonts w:ascii="Century Gothic" w:hAnsi="Century Gothic" w:cs="Tahoma"/>
          <w:b/>
          <w:color w:val="000000" w:themeColor="text1"/>
          <w:spacing w:val="2"/>
          <w:sz w:val="22"/>
          <w:szCs w:val="22"/>
          <w:lang w:val="de-DE"/>
        </w:rPr>
        <w:t>Naturprodukt</w:t>
      </w:r>
      <w:r w:rsidR="009E49D7" w:rsidRPr="00B23A47">
        <w:rPr>
          <w:rFonts w:ascii="Century Gothic" w:hAnsi="Century Gothic" w:cs="Tahoma"/>
          <w:b/>
          <w:color w:val="000000" w:themeColor="text1"/>
          <w:spacing w:val="2"/>
          <w:sz w:val="22"/>
          <w:szCs w:val="22"/>
          <w:lang w:val="de-DE"/>
        </w:rPr>
        <w:t xml:space="preserve"> / Grundstoff</w:t>
      </w:r>
      <w:r w:rsidR="00D901EF" w:rsidRPr="00B23A47">
        <w:rPr>
          <w:rFonts w:ascii="Century Gothic" w:hAnsi="Century Gothic" w:cs="Tahoma"/>
          <w:b/>
          <w:color w:val="000000" w:themeColor="text1"/>
          <w:spacing w:val="2"/>
          <w:sz w:val="22"/>
          <w:szCs w:val="22"/>
          <w:lang w:val="de-DE"/>
        </w:rPr>
        <w:t xml:space="preserve"> wie Metalle</w:t>
      </w:r>
      <w:r w:rsidR="009E49D7" w:rsidRPr="00B23A47">
        <w:rPr>
          <w:rFonts w:ascii="Century Gothic" w:hAnsi="Century Gothic" w:cs="Tahoma"/>
          <w:b/>
          <w:color w:val="000000" w:themeColor="text1"/>
          <w:spacing w:val="2"/>
          <w:sz w:val="22"/>
          <w:szCs w:val="22"/>
          <w:lang w:val="de-DE"/>
        </w:rPr>
        <w:t xml:space="preserve"> etc., das noch nicht verarbeitet ist.</w:t>
      </w:r>
    </w:p>
    <w:p w14:paraId="36EBB3B5" w14:textId="2172E80B" w:rsidR="004A290E" w:rsidRPr="00B23A47" w:rsidRDefault="00754595" w:rsidP="004A290E">
      <w:pPr>
        <w:shd w:val="clear" w:color="auto" w:fill="FFFFFF"/>
        <w:tabs>
          <w:tab w:val="left" w:pos="600"/>
        </w:tabs>
        <w:spacing w:line="360" w:lineRule="auto"/>
        <w:ind w:left="601" w:hanging="601"/>
        <w:jc w:val="both"/>
        <w:outlineLvl w:val="2"/>
        <w:rPr>
          <w:rFonts w:ascii="Century Gothic" w:hAnsi="Century Gothic" w:cs="Tahoma"/>
          <w:b/>
          <w:color w:val="000000" w:themeColor="text1"/>
          <w:spacing w:val="2"/>
          <w:sz w:val="22"/>
          <w:szCs w:val="22"/>
          <w:lang w:val="de-DE"/>
        </w:rPr>
      </w:pPr>
      <w:r w:rsidRPr="00B23A47">
        <w:rPr>
          <w:rFonts w:ascii="Century Gothic" w:hAnsi="Century Gothic" w:cs="Tahoma"/>
          <w:b/>
          <w:color w:val="000000" w:themeColor="text1"/>
          <w:spacing w:val="2"/>
          <w:sz w:val="22"/>
          <w:szCs w:val="22"/>
          <w:highlight w:val="yellow"/>
          <w:lang w:val="de-DE"/>
        </w:rPr>
        <w:t>Einkommen</w:t>
      </w:r>
      <w:r w:rsidR="0024782F" w:rsidRPr="00B23A47">
        <w:rPr>
          <w:rFonts w:ascii="Century Gothic" w:hAnsi="Century Gothic" w:cs="Tahoma"/>
          <w:b/>
          <w:color w:val="000000" w:themeColor="text1"/>
          <w:spacing w:val="2"/>
          <w:sz w:val="22"/>
          <w:szCs w:val="22"/>
          <w:lang w:val="de-DE"/>
        </w:rPr>
        <w:t xml:space="preserve">: </w:t>
      </w:r>
      <w:r w:rsidR="009E49D7" w:rsidRPr="00B23A47">
        <w:rPr>
          <w:rFonts w:ascii="Century Gothic" w:hAnsi="Century Gothic" w:cs="Tahoma"/>
          <w:b/>
          <w:color w:val="000000" w:themeColor="text1"/>
          <w:spacing w:val="2"/>
          <w:sz w:val="22"/>
          <w:szCs w:val="22"/>
          <w:lang w:val="de-DE"/>
        </w:rPr>
        <w:t xml:space="preserve">Gehalt / Lohn </w:t>
      </w:r>
      <w:r w:rsidR="00253333" w:rsidRPr="00B23A47">
        <w:rPr>
          <w:rFonts w:ascii="Century Gothic" w:hAnsi="Century Gothic" w:cs="Tahoma"/>
          <w:b/>
          <w:color w:val="000000" w:themeColor="text1"/>
          <w:spacing w:val="2"/>
          <w:sz w:val="22"/>
          <w:szCs w:val="22"/>
          <w:lang w:val="de-DE"/>
        </w:rPr>
        <w:t xml:space="preserve"> </w:t>
      </w:r>
    </w:p>
    <w:p w14:paraId="4A6AA9F3" w14:textId="77777777" w:rsidR="00EC7D7F" w:rsidRDefault="00DE0467" w:rsidP="00EC7D7F">
      <w:pPr>
        <w:shd w:val="clear" w:color="auto" w:fill="FFFFFF"/>
        <w:tabs>
          <w:tab w:val="left" w:pos="600"/>
        </w:tabs>
        <w:snapToGrid w:val="0"/>
        <w:spacing w:after="12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lastRenderedPageBreak/>
        <w:t>A</w:t>
      </w:r>
      <w:r w:rsidR="00DC6605" w:rsidRPr="00F822D5">
        <w:rPr>
          <w:rFonts w:ascii="Century Gothic" w:hAnsi="Century Gothic" w:cs="Tahoma"/>
          <w:b/>
          <w:bCs/>
          <w:color w:val="000000" w:themeColor="text1"/>
          <w:spacing w:val="2"/>
          <w:sz w:val="22"/>
          <w:szCs w:val="22"/>
          <w:lang w:val="de-DE"/>
        </w:rPr>
        <w:t xml:space="preserve">ufgaben:  </w:t>
      </w:r>
    </w:p>
    <w:p w14:paraId="1DF4E200" w14:textId="1E3AA222" w:rsidR="00DC6605" w:rsidRPr="00EC7D7F" w:rsidRDefault="00DE0467" w:rsidP="001138B4">
      <w:pP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Teile A und B der M</w:t>
      </w:r>
      <w:r w:rsidR="00DC6605" w:rsidRPr="00F822D5">
        <w:rPr>
          <w:rFonts w:ascii="Century Gothic" w:hAnsi="Century Gothic" w:cs="Tahoma"/>
          <w:bCs/>
          <w:color w:val="000000" w:themeColor="text1"/>
          <w:spacing w:val="2"/>
          <w:sz w:val="22"/>
          <w:szCs w:val="22"/>
          <w:lang w:val="de-DE"/>
        </w:rPr>
        <w:t>ü-Prüfung vorbereiten!</w:t>
      </w:r>
    </w:p>
    <w:p w14:paraId="568ED737"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 xml:space="preserve">M E R K Z E T </w:t>
      </w:r>
      <w:proofErr w:type="spellStart"/>
      <w:r w:rsidRPr="00F822D5">
        <w:rPr>
          <w:rFonts w:ascii="Century Gothic" w:hAnsi="Century Gothic" w:cs="Tahoma"/>
          <w:b/>
          <w:bCs/>
          <w:color w:val="000000" w:themeColor="text1"/>
          <w:spacing w:val="2"/>
          <w:sz w:val="22"/>
          <w:szCs w:val="22"/>
          <w:lang w:val="de-DE"/>
        </w:rPr>
        <w:t>T</w:t>
      </w:r>
      <w:proofErr w:type="spellEnd"/>
      <w:r w:rsidRPr="00F822D5">
        <w:rPr>
          <w:rFonts w:ascii="Century Gothic" w:hAnsi="Century Gothic" w:cs="Tahoma"/>
          <w:b/>
          <w:bCs/>
          <w:color w:val="000000" w:themeColor="text1"/>
          <w:spacing w:val="2"/>
          <w:sz w:val="22"/>
          <w:szCs w:val="22"/>
          <w:lang w:val="de-DE"/>
        </w:rPr>
        <w:t xml:space="preserve"> E L</w:t>
      </w:r>
    </w:p>
    <w:p w14:paraId="40E3422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120"/>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Den Text müssen Sie </w:t>
      </w:r>
      <w:r w:rsidRPr="00F822D5">
        <w:rPr>
          <w:rFonts w:ascii="Century Gothic" w:hAnsi="Century Gothic" w:cs="Tahoma"/>
          <w:b/>
          <w:bCs/>
          <w:color w:val="000000" w:themeColor="text1"/>
          <w:spacing w:val="2"/>
          <w:sz w:val="22"/>
          <w:szCs w:val="22"/>
          <w:lang w:val="de-DE"/>
        </w:rPr>
        <w:t>vor der Prüfung abgeben</w:t>
      </w:r>
      <w:r w:rsidRPr="00F822D5">
        <w:rPr>
          <w:rFonts w:ascii="Century Gothic" w:hAnsi="Century Gothic" w:cs="Tahoma"/>
          <w:bCs/>
          <w:color w:val="000000" w:themeColor="text1"/>
          <w:spacing w:val="2"/>
          <w:sz w:val="22"/>
          <w:szCs w:val="22"/>
          <w:lang w:val="de-DE"/>
        </w:rPr>
        <w:t xml:space="preserve">. Zum Sprechen behalten Sie </w:t>
      </w:r>
    </w:p>
    <w:p w14:paraId="696EB972"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120"/>
        <w:jc w:val="both"/>
        <w:outlineLvl w:val="2"/>
        <w:rPr>
          <w:rFonts w:ascii="Century Gothic" w:hAnsi="Century Gothic" w:cs="Tahoma"/>
          <w:b/>
          <w:bCs/>
          <w:color w:val="000000" w:themeColor="text1"/>
          <w:spacing w:val="2"/>
          <w:sz w:val="22"/>
          <w:szCs w:val="22"/>
          <w:u w:val="single"/>
          <w:lang w:val="de-DE"/>
        </w:rPr>
      </w:pPr>
      <w:r w:rsidRPr="00F822D5">
        <w:rPr>
          <w:rFonts w:ascii="Century Gothic" w:hAnsi="Century Gothic" w:cs="Tahoma"/>
          <w:b/>
          <w:bCs/>
          <w:color w:val="000000" w:themeColor="text1"/>
          <w:spacing w:val="2"/>
          <w:sz w:val="22"/>
          <w:szCs w:val="22"/>
          <w:u w:val="single"/>
          <w:lang w:val="de-DE"/>
        </w:rPr>
        <w:t>nur Ihre Notizen und die Grafik-Vorlage mit Ihren Notizen</w:t>
      </w:r>
    </w:p>
    <w:p w14:paraId="57CD4957"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ind w:left="601" w:hanging="601"/>
        <w:jc w:val="both"/>
        <w:outlineLvl w:val="2"/>
        <w:rPr>
          <w:rFonts w:ascii="Century Gothic" w:hAnsi="Century Gothic" w:cs="Tahoma"/>
          <w:b/>
          <w:bCs/>
          <w:color w:val="000000" w:themeColor="text1"/>
          <w:spacing w:val="2"/>
          <w:sz w:val="22"/>
          <w:szCs w:val="22"/>
          <w:lang w:val="de-DE"/>
        </w:rPr>
      </w:pPr>
    </w:p>
    <w:p w14:paraId="79838344"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w:t>
      </w:r>
      <w:r w:rsidRPr="00F822D5">
        <w:rPr>
          <w:rFonts w:ascii="Century Gothic" w:hAnsi="Century Gothic" w:cs="Tahoma"/>
          <w:b/>
          <w:bCs/>
          <w:color w:val="000000" w:themeColor="text1"/>
          <w:spacing w:val="2"/>
          <w:sz w:val="22"/>
          <w:szCs w:val="22"/>
          <w:lang w:val="de-DE"/>
        </w:rPr>
        <w:tab/>
        <w:t>Erster Teil der mündlichen Prüfung : Zusammenfassung</w:t>
      </w:r>
      <w:r w:rsidRPr="00F822D5">
        <w:rPr>
          <w:rFonts w:ascii="Century Gothic" w:hAnsi="Century Gothic" w:cs="Tahoma"/>
          <w:b/>
          <w:bCs/>
          <w:color w:val="000000" w:themeColor="text1"/>
          <w:spacing w:val="2"/>
          <w:sz w:val="22"/>
          <w:szCs w:val="22"/>
          <w:lang w:val="de-DE"/>
        </w:rPr>
        <w:tab/>
      </w:r>
      <w:r w:rsidRPr="00F822D5">
        <w:rPr>
          <w:rFonts w:ascii="Century Gothic" w:hAnsi="Century Gothic" w:cs="Tahoma"/>
          <w:bCs/>
          <w:color w:val="000000" w:themeColor="text1"/>
          <w:spacing w:val="2"/>
          <w:sz w:val="22"/>
          <w:szCs w:val="22"/>
          <w:lang w:val="de-DE"/>
        </w:rPr>
        <w:t>ca. 5’-6’</w:t>
      </w:r>
    </w:p>
    <w:p w14:paraId="454FC0C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line="380" w:lineRule="exact"/>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b/>
        <w:t xml:space="preserve">+ </w:t>
      </w:r>
      <w:r w:rsidRPr="00F822D5">
        <w:rPr>
          <w:rFonts w:ascii="Century Gothic" w:hAnsi="Century Gothic" w:cs="Tahoma"/>
          <w:bCs/>
          <w:color w:val="000000" w:themeColor="text1"/>
          <w:spacing w:val="2"/>
          <w:sz w:val="22"/>
          <w:szCs w:val="22"/>
          <w:lang w:val="de-DE"/>
        </w:rPr>
        <w:t xml:space="preserve">Fragen zum Wortschatz (die </w:t>
      </w:r>
      <w:r w:rsidRPr="00F822D5">
        <w:rPr>
          <w:rFonts w:ascii="Century Gothic" w:hAnsi="Century Gothic" w:cs="Tahoma"/>
          <w:b/>
          <w:bCs/>
          <w:color w:val="000000" w:themeColor="text1"/>
          <w:spacing w:val="2"/>
          <w:sz w:val="22"/>
          <w:szCs w:val="22"/>
          <w:lang w:val="de-DE"/>
        </w:rPr>
        <w:t>4 unterstrichenen Wörter</w:t>
      </w:r>
      <w:r w:rsidRPr="00F822D5">
        <w:rPr>
          <w:rFonts w:ascii="Century Gothic" w:hAnsi="Century Gothic" w:cs="Tahoma"/>
          <w:bCs/>
          <w:color w:val="000000" w:themeColor="text1"/>
          <w:spacing w:val="2"/>
          <w:sz w:val="22"/>
          <w:szCs w:val="22"/>
          <w:lang w:val="de-DE"/>
        </w:rPr>
        <w:t xml:space="preserve"> aus dem Text)</w:t>
      </w:r>
    </w:p>
    <w:p w14:paraId="1FA3CD3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
          <w:bCs/>
          <w:iCs/>
          <w:color w:val="000000" w:themeColor="text1"/>
          <w:sz w:val="22"/>
          <w:szCs w:val="22"/>
          <w:lang w:val="de-DE"/>
        </w:rPr>
      </w:pPr>
    </w:p>
    <w:p w14:paraId="6A057E6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iCs/>
          <w:color w:val="000000" w:themeColor="text1"/>
          <w:sz w:val="22"/>
          <w:szCs w:val="22"/>
          <w:lang w:val="de-DE"/>
        </w:rPr>
        <w:t>B</w:t>
      </w:r>
      <w:r w:rsidRPr="00F822D5">
        <w:rPr>
          <w:rFonts w:ascii="Century Gothic" w:hAnsi="Century Gothic" w:cs="Tahoma"/>
          <w:b/>
          <w:bCs/>
          <w:iCs/>
          <w:color w:val="000000" w:themeColor="text1"/>
          <w:sz w:val="22"/>
          <w:szCs w:val="22"/>
          <w:lang w:val="de-DE"/>
        </w:rPr>
        <w:tab/>
        <w:t>Zweiter Teil der mündlichen Prüfung :  Grafik oder Bild</w:t>
      </w:r>
      <w:r w:rsidRPr="00F822D5">
        <w:rPr>
          <w:rFonts w:ascii="Century Gothic" w:hAnsi="Century Gothic" w:cs="Tahoma"/>
          <w:b/>
          <w:bCs/>
          <w:iCs/>
          <w:color w:val="000000" w:themeColor="text1"/>
          <w:sz w:val="22"/>
          <w:szCs w:val="22"/>
          <w:lang w:val="de-DE"/>
        </w:rPr>
        <w:tab/>
      </w:r>
      <w:r w:rsidRPr="00F822D5">
        <w:rPr>
          <w:rFonts w:ascii="Century Gothic" w:hAnsi="Century Gothic" w:cs="Tahoma"/>
          <w:bCs/>
          <w:iCs/>
          <w:color w:val="000000" w:themeColor="text1"/>
          <w:sz w:val="22"/>
          <w:szCs w:val="22"/>
          <w:lang w:val="de-DE"/>
        </w:rPr>
        <w:t>ca. 3’ -4’</w:t>
      </w:r>
    </w:p>
    <w:p w14:paraId="6FCF9FD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line="380" w:lineRule="exact"/>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
          <w:bCs/>
          <w:iCs/>
          <w:color w:val="000000" w:themeColor="text1"/>
          <w:sz w:val="22"/>
          <w:szCs w:val="22"/>
          <w:lang w:val="de-DE"/>
        </w:rPr>
        <w:tab/>
        <w:t>3 Phasen</w:t>
      </w:r>
      <w:r w:rsidRPr="00F822D5">
        <w:rPr>
          <w:rFonts w:ascii="Century Gothic" w:hAnsi="Century Gothic" w:cs="Tahoma"/>
          <w:bCs/>
          <w:iCs/>
          <w:color w:val="000000" w:themeColor="text1"/>
          <w:sz w:val="22"/>
          <w:szCs w:val="22"/>
          <w:lang w:val="de-DE"/>
        </w:rPr>
        <w:t xml:space="preserve"> : 1° </w:t>
      </w:r>
      <w:r w:rsidRPr="00F822D5">
        <w:rPr>
          <w:rFonts w:ascii="Century Gothic" w:hAnsi="Century Gothic" w:cs="Tahoma"/>
          <w:bCs/>
          <w:i/>
          <w:color w:val="000000" w:themeColor="text1"/>
          <w:spacing w:val="2"/>
          <w:sz w:val="22"/>
          <w:szCs w:val="22"/>
          <w:lang w:val="de-DE"/>
        </w:rPr>
        <w:t>Beschreiben / 2° Zusammenhang mit Text / 3° Meinung</w:t>
      </w:r>
    </w:p>
    <w:p w14:paraId="0B34EF0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
          <w:bCs/>
          <w:color w:val="000000" w:themeColor="text1"/>
          <w:spacing w:val="2"/>
          <w:sz w:val="22"/>
          <w:szCs w:val="22"/>
          <w:lang w:val="de-DE"/>
        </w:rPr>
      </w:pPr>
    </w:p>
    <w:p w14:paraId="08C392AD"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color w:val="000000" w:themeColor="text1"/>
          <w:spacing w:val="2"/>
          <w:sz w:val="22"/>
          <w:szCs w:val="22"/>
          <w:lang w:val="de-DE"/>
        </w:rPr>
        <w:t>C</w:t>
      </w:r>
      <w:r w:rsidRPr="00F822D5">
        <w:rPr>
          <w:rFonts w:ascii="Century Gothic" w:hAnsi="Century Gothic" w:cs="Tahoma"/>
          <w:b/>
          <w:bCs/>
          <w:color w:val="000000" w:themeColor="text1"/>
          <w:spacing w:val="2"/>
          <w:sz w:val="22"/>
          <w:szCs w:val="22"/>
          <w:lang w:val="de-DE"/>
        </w:rPr>
        <w:tab/>
        <w:t>Auf Fragen (zum Thema) antworten</w:t>
      </w:r>
      <w:r w:rsidRPr="00F822D5">
        <w:rPr>
          <w:rFonts w:ascii="Century Gothic" w:hAnsi="Century Gothic" w:cs="Tahoma"/>
          <w:b/>
          <w:bCs/>
          <w:color w:val="000000" w:themeColor="text1"/>
          <w:spacing w:val="2"/>
          <w:sz w:val="22"/>
          <w:szCs w:val="22"/>
          <w:lang w:val="de-DE"/>
        </w:rPr>
        <w:tab/>
      </w:r>
      <w:r w:rsidRPr="00F822D5">
        <w:rPr>
          <w:rFonts w:ascii="Century Gothic" w:hAnsi="Century Gothic" w:cs="Tahoma"/>
          <w:bCs/>
          <w:iCs/>
          <w:color w:val="000000" w:themeColor="text1"/>
          <w:sz w:val="22"/>
          <w:szCs w:val="22"/>
          <w:lang w:val="de-DE"/>
        </w:rPr>
        <w:t>ca. 5’-7’</w:t>
      </w:r>
    </w:p>
    <w:p w14:paraId="51DEBF3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color w:val="000000" w:themeColor="text1"/>
          <w:spacing w:val="2"/>
          <w:sz w:val="22"/>
          <w:szCs w:val="22"/>
          <w:lang w:val="de-DE"/>
        </w:rPr>
        <w:tab/>
      </w:r>
      <w:r w:rsidRPr="00F822D5">
        <w:rPr>
          <w:rFonts w:ascii="Century Gothic" w:hAnsi="Century Gothic"/>
          <w:color w:val="000000" w:themeColor="text1"/>
          <w:sz w:val="22"/>
          <w:szCs w:val="22"/>
          <w:lang w:val="de-CH"/>
        </w:rPr>
        <w:t>Hintergrundinformationen zu recherchieren ist erlaubt!</w:t>
      </w:r>
    </w:p>
    <w:p w14:paraId="695AFFBD" w14:textId="6D57B801" w:rsidR="00DC6605" w:rsidRDefault="005A0E82" w:rsidP="001138B4">
      <w:pPr>
        <w:shd w:val="clear" w:color="auto" w:fill="FFFFFF"/>
        <w:tabs>
          <w:tab w:val="left" w:pos="600"/>
        </w:tabs>
        <w:spacing w:after="240"/>
        <w:ind w:left="601" w:hanging="601"/>
        <w:jc w:val="both"/>
        <w:outlineLvl w:val="2"/>
        <w:rPr>
          <w:rFonts w:ascii="Century Gothic" w:hAnsi="Century Gothic" w:cs="Tahoma"/>
          <w:b/>
          <w:bCs/>
          <w:color w:val="000000" w:themeColor="text1"/>
          <w:spacing w:val="2"/>
          <w:sz w:val="22"/>
          <w:szCs w:val="22"/>
          <w:lang w:val="de-DE"/>
        </w:rPr>
      </w:pPr>
      <w:r w:rsidRPr="00D71C20">
        <w:rPr>
          <w:b/>
          <w:bCs/>
          <w:noProof/>
        </w:rPr>
        <w:drawing>
          <wp:anchor distT="0" distB="0" distL="114300" distR="114300" simplePos="0" relativeHeight="251663360" behindDoc="1" locked="0" layoutInCell="1" allowOverlap="1" wp14:anchorId="216DB810" wp14:editId="70B35222">
            <wp:simplePos x="0" y="0"/>
            <wp:positionH relativeFrom="column">
              <wp:posOffset>4239991</wp:posOffset>
            </wp:positionH>
            <wp:positionV relativeFrom="paragraph">
              <wp:posOffset>78514</wp:posOffset>
            </wp:positionV>
            <wp:extent cx="1891030" cy="1071245"/>
            <wp:effectExtent l="0" t="0" r="1270" b="0"/>
            <wp:wrapTight wrapText="bothSides">
              <wp:wrapPolygon edited="0">
                <wp:start x="0" y="0"/>
                <wp:lineTo x="0" y="21254"/>
                <wp:lineTo x="21469" y="21254"/>
                <wp:lineTo x="21469" y="0"/>
                <wp:lineTo x="0" y="0"/>
              </wp:wrapPolygon>
            </wp:wrapTight>
            <wp:docPr id="1" name="Image 1" descr="Une image contenant dessin humoristique, texte, capture d’écran, Animation&#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 humoristique, texte, capture d’écran, Animation&#10;&#10;Description générée automatiquemen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030" cy="1071245"/>
                    </a:xfrm>
                    <a:prstGeom prst="rect">
                      <a:avLst/>
                    </a:prstGeom>
                  </pic:spPr>
                </pic:pic>
              </a:graphicData>
            </a:graphic>
            <wp14:sizeRelH relativeFrom="margin">
              <wp14:pctWidth>0</wp14:pctWidth>
            </wp14:sizeRelH>
            <wp14:sizeRelV relativeFrom="margin">
              <wp14:pctHeight>0</wp14:pctHeight>
            </wp14:sizeRelV>
          </wp:anchor>
        </w:drawing>
      </w:r>
    </w:p>
    <w:p w14:paraId="3D866EC9" w14:textId="63F143D3" w:rsidR="005A0E82" w:rsidRPr="005A0E82" w:rsidRDefault="005A0E82" w:rsidP="005A0E82">
      <w:pPr>
        <w:rPr>
          <w:rFonts w:asciiTheme="minorHAnsi" w:hAnsiTheme="minorHAnsi" w:cstheme="minorHAnsi"/>
          <w:b/>
          <w:bCs/>
          <w:lang w:val="de-CH"/>
        </w:rPr>
      </w:pPr>
      <w:r w:rsidRPr="005A0E82">
        <w:rPr>
          <w:rFonts w:asciiTheme="minorHAnsi" w:hAnsiTheme="minorHAnsi" w:cstheme="minorHAnsi"/>
          <w:b/>
          <w:bCs/>
          <w:lang w:val="de-CH"/>
        </w:rPr>
        <w:t xml:space="preserve">A. Schauen Sie den </w:t>
      </w:r>
      <w:proofErr w:type="spellStart"/>
      <w:r w:rsidRPr="005A0E82">
        <w:rPr>
          <w:rFonts w:asciiTheme="minorHAnsi" w:hAnsiTheme="minorHAnsi" w:cstheme="minorHAnsi"/>
          <w:b/>
          <w:bCs/>
          <w:lang w:val="de-CH"/>
        </w:rPr>
        <w:t>Erklärfilm</w:t>
      </w:r>
      <w:proofErr w:type="spellEnd"/>
      <w:r w:rsidRPr="005A0E82">
        <w:rPr>
          <w:rFonts w:asciiTheme="minorHAnsi" w:hAnsiTheme="minorHAnsi" w:cstheme="minorHAnsi"/>
          <w:b/>
          <w:bCs/>
          <w:lang w:val="de-CH"/>
        </w:rPr>
        <w:t xml:space="preserve"> an. Klicken Sie auf den Link </w:t>
      </w:r>
      <w:hyperlink r:id="rId13" w:history="1">
        <w:r w:rsidRPr="005A0E82">
          <w:rPr>
            <w:rStyle w:val="Lienhypertexte"/>
            <w:rFonts w:asciiTheme="minorHAnsi" w:hAnsiTheme="minorHAnsi" w:cstheme="minorHAnsi"/>
            <w:b/>
            <w:bCs/>
            <w:lang w:val="de-CH"/>
          </w:rPr>
          <w:t>https://studyflix.de/deutsch/w-fragen-3795</w:t>
        </w:r>
      </w:hyperlink>
      <w:r w:rsidRPr="005A0E82">
        <w:rPr>
          <w:rFonts w:asciiTheme="minorHAnsi" w:hAnsiTheme="minorHAnsi" w:cstheme="minorHAnsi"/>
          <w:b/>
          <w:bCs/>
          <w:lang w:val="de-CH"/>
        </w:rPr>
        <w:t xml:space="preserve"> oder das Bild</w:t>
      </w:r>
    </w:p>
    <w:p w14:paraId="2B76C3AC" w14:textId="77777777" w:rsidR="005A0E82" w:rsidRPr="005A0E82" w:rsidRDefault="005A0E82" w:rsidP="005A0E82">
      <w:pPr>
        <w:rPr>
          <w:rFonts w:asciiTheme="minorHAnsi" w:hAnsiTheme="minorHAnsi" w:cstheme="minorHAnsi"/>
          <w:lang w:val="de-CH"/>
        </w:rPr>
      </w:pPr>
    </w:p>
    <w:p w14:paraId="063D6CB0" w14:textId="77777777" w:rsidR="005A0E82" w:rsidRPr="005A0E82" w:rsidRDefault="005A0E82" w:rsidP="005A0E82">
      <w:pPr>
        <w:rPr>
          <w:rFonts w:asciiTheme="minorHAnsi" w:hAnsiTheme="minorHAnsi" w:cstheme="minorHAnsi"/>
          <w:b/>
          <w:bCs/>
          <w:lang w:val="de-CH"/>
        </w:rPr>
      </w:pPr>
      <w:r w:rsidRPr="005A0E82">
        <w:rPr>
          <w:rFonts w:asciiTheme="minorHAnsi" w:hAnsiTheme="minorHAnsi" w:cstheme="minorHAnsi"/>
          <w:b/>
          <w:bCs/>
          <w:lang w:val="de-CH"/>
        </w:rPr>
        <w:t>A.1 Welche W-Fragen brauchen Sie, um die wichtigsten Informationen von einem Text zu verstehen? Notieren Sie:</w:t>
      </w:r>
    </w:p>
    <w:p w14:paraId="7D7F4F2F" w14:textId="77777777" w:rsidR="005A0E82" w:rsidRPr="005A0E82" w:rsidRDefault="005A0E82" w:rsidP="005A0E82">
      <w:pPr>
        <w:rPr>
          <w:rFonts w:asciiTheme="minorHAnsi" w:hAnsiTheme="minorHAnsi" w:cstheme="minorHAnsi"/>
          <w:lang w:val="de-CH"/>
        </w:rPr>
      </w:pPr>
      <w:r w:rsidRPr="005A0E82">
        <w:rPr>
          <w:rFonts w:asciiTheme="minorHAnsi" w:hAnsiTheme="minorHAnsi" w:cstheme="minorHAnsi"/>
          <w:noProof/>
          <w:lang w:val="de-CH"/>
        </w:rPr>
        <mc:AlternateContent>
          <mc:Choice Requires="wps">
            <w:drawing>
              <wp:anchor distT="0" distB="0" distL="114300" distR="114300" simplePos="0" relativeHeight="251661312" behindDoc="0" locked="0" layoutInCell="1" allowOverlap="1" wp14:anchorId="4508BDAF" wp14:editId="73B8D990">
                <wp:simplePos x="0" y="0"/>
                <wp:positionH relativeFrom="column">
                  <wp:posOffset>-5932</wp:posOffset>
                </wp:positionH>
                <wp:positionV relativeFrom="paragraph">
                  <wp:posOffset>165413</wp:posOffset>
                </wp:positionV>
                <wp:extent cx="6037258" cy="525919"/>
                <wp:effectExtent l="12700" t="12700" r="8255" b="7620"/>
                <wp:wrapNone/>
                <wp:docPr id="457423992" name="Rectangle : coins arrondis 457423992"/>
                <wp:cNvGraphicFramePr/>
                <a:graphic xmlns:a="http://schemas.openxmlformats.org/drawingml/2006/main">
                  <a:graphicData uri="http://schemas.microsoft.com/office/word/2010/wordprocessingShape">
                    <wps:wsp>
                      <wps:cNvSpPr/>
                      <wps:spPr>
                        <a:xfrm>
                          <a:off x="0" y="0"/>
                          <a:ext cx="6037258" cy="52591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089D25" w14:textId="77777777" w:rsidR="00B60279" w:rsidRPr="00187115" w:rsidRDefault="00B60279" w:rsidP="00B60279">
                            <w:pPr>
                              <w:jc w:val="center"/>
                              <w:rPr>
                                <w:b/>
                                <w:bCs/>
                                <w:color w:val="7030A0"/>
                                <w:sz w:val="36"/>
                                <w:szCs w:val="36"/>
                                <w:lang w:val="de-CH"/>
                              </w:rPr>
                            </w:pPr>
                            <w:r w:rsidRPr="00187115">
                              <w:rPr>
                                <w:b/>
                                <w:bCs/>
                                <w:color w:val="7030A0"/>
                                <w:sz w:val="36"/>
                                <w:szCs w:val="36"/>
                                <w:lang w:val="de-CH"/>
                              </w:rPr>
                              <w:t>WER – WANN -WO – WAS – WARUM - WIE</w:t>
                            </w:r>
                          </w:p>
                          <w:p w14:paraId="77F37B61" w14:textId="77777777" w:rsidR="005A0E82" w:rsidRPr="00D71C20" w:rsidRDefault="005A0E82" w:rsidP="005A0E82">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8BDAF" id="Rectangle : coins arrondis 457423992" o:spid="_x0000_s1026" style="position:absolute;margin-left:-.45pt;margin-top:13pt;width:475.3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" fillcolor="#dbe5f1 [660]" strokecolor="#243f60 [1604]" strokeweight="2pt">
                <v:textbox>
                  <w:txbxContent>
                    <w:p w14:paraId="6E089D25" w14:textId="77777777" w:rsidR="00B60279" w:rsidRPr="00187115" w:rsidRDefault="00B60279" w:rsidP="00B60279">
                      <w:pPr>
                        <w:jc w:val="center"/>
                        <w:rPr>
                          <w:b/>
                          <w:bCs/>
                          <w:color w:val="7030A0"/>
                          <w:sz w:val="36"/>
                          <w:szCs w:val="36"/>
                          <w:lang w:val="de-CH"/>
                        </w:rPr>
                      </w:pPr>
                      <w:r w:rsidRPr="00187115">
                        <w:rPr>
                          <w:b/>
                          <w:bCs/>
                          <w:color w:val="7030A0"/>
                          <w:sz w:val="36"/>
                          <w:szCs w:val="36"/>
                          <w:lang w:val="de-CH"/>
                        </w:rPr>
                        <w:t>WER – WANN -WO – WAS – WARUM - WIE</w:t>
                      </w:r>
                    </w:p>
                    <w:p w14:paraId="77F37B61" w14:textId="77777777" w:rsidR="005A0E82" w:rsidRPr="00D71C20" w:rsidRDefault="005A0E82" w:rsidP="005A0E82">
                      <w:pPr>
                        <w:jc w:val="center"/>
                        <w:rPr>
                          <w:lang w:val="de-CH"/>
                        </w:rPr>
                      </w:pPr>
                    </w:p>
                  </w:txbxContent>
                </v:textbox>
              </v:roundrect>
            </w:pict>
          </mc:Fallback>
        </mc:AlternateContent>
      </w:r>
    </w:p>
    <w:p w14:paraId="180DC792" w14:textId="77777777" w:rsidR="005A0E82" w:rsidRPr="005A0E82" w:rsidRDefault="005A0E82" w:rsidP="005A0E82">
      <w:pPr>
        <w:rPr>
          <w:rFonts w:asciiTheme="minorHAnsi" w:hAnsiTheme="minorHAnsi" w:cstheme="minorHAnsi"/>
          <w:lang w:val="de-CH"/>
        </w:rPr>
      </w:pPr>
    </w:p>
    <w:p w14:paraId="63ADEB80" w14:textId="77777777" w:rsidR="005A0E82" w:rsidRPr="005A0E82" w:rsidRDefault="005A0E82" w:rsidP="005A0E82">
      <w:pPr>
        <w:rPr>
          <w:rFonts w:asciiTheme="minorHAnsi" w:hAnsiTheme="minorHAnsi" w:cstheme="minorHAnsi"/>
          <w:lang w:val="de-CH"/>
        </w:rPr>
      </w:pPr>
    </w:p>
    <w:p w14:paraId="223087EF" w14:textId="77777777" w:rsidR="005A0E82" w:rsidRPr="005A0E82" w:rsidRDefault="005A0E82" w:rsidP="005A0E82">
      <w:pPr>
        <w:rPr>
          <w:rFonts w:asciiTheme="minorHAnsi" w:hAnsiTheme="minorHAnsi" w:cstheme="minorHAnsi"/>
          <w:lang w:val="de-CH"/>
        </w:rPr>
      </w:pPr>
    </w:p>
    <w:p w14:paraId="3ADBAE05" w14:textId="77777777" w:rsidR="005A0E82" w:rsidRPr="005A0E82" w:rsidRDefault="005A0E82" w:rsidP="005A0E82">
      <w:pPr>
        <w:rPr>
          <w:rFonts w:asciiTheme="minorHAnsi" w:hAnsiTheme="minorHAnsi" w:cstheme="minorHAnsi"/>
          <w:lang w:val="de-CH"/>
        </w:rPr>
      </w:pPr>
    </w:p>
    <w:p w14:paraId="037D455D" w14:textId="77DAAC9D" w:rsidR="00B60279" w:rsidRPr="00B60279" w:rsidRDefault="00B60279" w:rsidP="005A0E82">
      <w:pPr>
        <w:rPr>
          <w:rFonts w:ascii="Noto Sans" w:hAnsi="Noto Sans" w:cs="Noto Sans"/>
          <w:color w:val="38444F"/>
          <w:sz w:val="32"/>
          <w:szCs w:val="32"/>
          <w:shd w:val="clear" w:color="auto" w:fill="FFFFFF"/>
          <w:lang w:val="de-CH"/>
        </w:rPr>
      </w:pPr>
      <w:r w:rsidRPr="00187115">
        <w:rPr>
          <w:rFonts w:ascii="Noto Sans" w:hAnsi="Noto Sans" w:cs="Noto Sans"/>
          <w:color w:val="38444F"/>
          <w:sz w:val="32"/>
          <w:szCs w:val="32"/>
          <w:shd w:val="clear" w:color="auto" w:fill="FFFFFF"/>
          <w:lang w:val="de-CH"/>
        </w:rPr>
        <w:t>→</w:t>
      </w:r>
      <w:r w:rsidRPr="00187115">
        <w:rPr>
          <w:rStyle w:val="apple-converted-space"/>
          <w:rFonts w:ascii="Noto Sans" w:hAnsi="Noto Sans" w:cs="Noto Sans"/>
          <w:color w:val="38444F"/>
          <w:sz w:val="32"/>
          <w:szCs w:val="32"/>
          <w:shd w:val="clear" w:color="auto" w:fill="FFFFFF"/>
          <w:lang w:val="de-CH"/>
        </w:rPr>
        <w:t> </w:t>
      </w:r>
      <w:r w:rsidRPr="00187115">
        <w:rPr>
          <w:rStyle w:val="lev"/>
          <w:rFonts w:ascii="Noto Sans" w:hAnsi="Noto Sans" w:cs="Noto Sans"/>
          <w:color w:val="38444F"/>
          <w:sz w:val="32"/>
          <w:szCs w:val="32"/>
          <w:shd w:val="clear" w:color="auto" w:fill="FFFF99"/>
          <w:lang w:val="de-CH"/>
        </w:rPr>
        <w:t>Wer</w:t>
      </w:r>
      <w:r w:rsidRPr="00187115">
        <w:rPr>
          <w:rStyle w:val="apple-converted-space"/>
          <w:rFonts w:ascii="Noto Sans" w:hAnsi="Noto Sans" w:cs="Noto Sans"/>
          <w:color w:val="38444F"/>
          <w:sz w:val="32"/>
          <w:szCs w:val="32"/>
          <w:shd w:val="clear" w:color="auto" w:fill="FFFFFF"/>
          <w:lang w:val="de-CH"/>
        </w:rPr>
        <w:t> </w:t>
      </w:r>
      <w:r w:rsidRPr="00187115">
        <w:rPr>
          <w:rFonts w:ascii="Noto Sans" w:hAnsi="Noto Sans" w:cs="Noto Sans"/>
          <w:color w:val="38444F"/>
          <w:sz w:val="32"/>
          <w:szCs w:val="32"/>
          <w:shd w:val="clear" w:color="auto" w:fill="FFFFFF"/>
          <w:lang w:val="de-CH"/>
        </w:rPr>
        <w:t>hat</w:t>
      </w:r>
      <w:r w:rsidRPr="00187115">
        <w:rPr>
          <w:rStyle w:val="apple-converted-space"/>
          <w:rFonts w:ascii="Noto Sans" w:hAnsi="Noto Sans" w:cs="Noto Sans"/>
          <w:color w:val="38444F"/>
          <w:sz w:val="32"/>
          <w:szCs w:val="32"/>
          <w:shd w:val="clear" w:color="auto" w:fill="FFFFFF"/>
          <w:lang w:val="de-CH"/>
        </w:rPr>
        <w:t> </w:t>
      </w:r>
      <w:r w:rsidRPr="00187115">
        <w:rPr>
          <w:rStyle w:val="lev"/>
          <w:rFonts w:ascii="Noto Sans" w:hAnsi="Noto Sans" w:cs="Noto Sans"/>
          <w:color w:val="38444F"/>
          <w:sz w:val="32"/>
          <w:szCs w:val="32"/>
          <w:shd w:val="clear" w:color="auto" w:fill="CC99FF"/>
          <w:lang w:val="de-CH"/>
        </w:rPr>
        <w:t>wo</w:t>
      </w:r>
      <w:r w:rsidRPr="00187115">
        <w:rPr>
          <w:rStyle w:val="apple-converted-space"/>
          <w:rFonts w:ascii="Noto Sans" w:hAnsi="Noto Sans" w:cs="Noto Sans"/>
          <w:color w:val="38444F"/>
          <w:sz w:val="32"/>
          <w:szCs w:val="32"/>
          <w:shd w:val="clear" w:color="auto" w:fill="FFFFFF"/>
          <w:lang w:val="de-CH"/>
        </w:rPr>
        <w:t> </w:t>
      </w:r>
      <w:r w:rsidRPr="00187115">
        <w:rPr>
          <w:rFonts w:ascii="Noto Sans" w:hAnsi="Noto Sans" w:cs="Noto Sans"/>
          <w:color w:val="38444F"/>
          <w:sz w:val="32"/>
          <w:szCs w:val="32"/>
          <w:shd w:val="clear" w:color="auto" w:fill="FFFFFF"/>
          <w:lang w:val="de-CH"/>
        </w:rPr>
        <w:t>und</w:t>
      </w:r>
      <w:r w:rsidRPr="00187115">
        <w:rPr>
          <w:rStyle w:val="apple-converted-space"/>
          <w:rFonts w:ascii="Noto Sans" w:hAnsi="Noto Sans" w:cs="Noto Sans"/>
          <w:color w:val="38444F"/>
          <w:sz w:val="32"/>
          <w:szCs w:val="32"/>
          <w:shd w:val="clear" w:color="auto" w:fill="FFFFFF"/>
          <w:lang w:val="de-CH"/>
        </w:rPr>
        <w:t> </w:t>
      </w:r>
      <w:r w:rsidRPr="00187115">
        <w:rPr>
          <w:rStyle w:val="lev"/>
          <w:rFonts w:ascii="Noto Sans" w:hAnsi="Noto Sans" w:cs="Noto Sans"/>
          <w:color w:val="38444F"/>
          <w:sz w:val="32"/>
          <w:szCs w:val="32"/>
          <w:shd w:val="clear" w:color="auto" w:fill="CCFFFF"/>
          <w:lang w:val="de-CH"/>
        </w:rPr>
        <w:t>wann</w:t>
      </w:r>
      <w:r w:rsidRPr="00187115">
        <w:rPr>
          <w:rStyle w:val="apple-converted-space"/>
          <w:rFonts w:ascii="Noto Sans" w:hAnsi="Noto Sans" w:cs="Noto Sans"/>
          <w:b/>
          <w:bCs/>
          <w:color w:val="38444F"/>
          <w:sz w:val="32"/>
          <w:szCs w:val="32"/>
          <w:lang w:val="de-CH"/>
        </w:rPr>
        <w:t> </w:t>
      </w:r>
      <w:r w:rsidRPr="00187115">
        <w:rPr>
          <w:rStyle w:val="lev"/>
          <w:rFonts w:ascii="Noto Sans" w:hAnsi="Noto Sans" w:cs="Noto Sans"/>
          <w:color w:val="38444F"/>
          <w:sz w:val="32"/>
          <w:szCs w:val="32"/>
          <w:shd w:val="clear" w:color="auto" w:fill="CCFFCC"/>
          <w:lang w:val="de-CH"/>
        </w:rPr>
        <w:t>was</w:t>
      </w:r>
      <w:r w:rsidRPr="00187115">
        <w:rPr>
          <w:rStyle w:val="apple-converted-space"/>
          <w:rFonts w:ascii="Noto Sans" w:hAnsi="Noto Sans" w:cs="Noto Sans"/>
          <w:color w:val="38444F"/>
          <w:sz w:val="32"/>
          <w:szCs w:val="32"/>
          <w:shd w:val="clear" w:color="auto" w:fill="FFFFFF"/>
          <w:lang w:val="de-CH"/>
        </w:rPr>
        <w:t> </w:t>
      </w:r>
      <w:r w:rsidRPr="00187115">
        <w:rPr>
          <w:rFonts w:ascii="Noto Sans" w:hAnsi="Noto Sans" w:cs="Noto Sans"/>
          <w:color w:val="38444F"/>
          <w:sz w:val="32"/>
          <w:szCs w:val="32"/>
          <w:shd w:val="clear" w:color="auto" w:fill="FFFFFF"/>
          <w:lang w:val="de-CH"/>
        </w:rPr>
        <w:t>und</w:t>
      </w:r>
      <w:r w:rsidRPr="00187115">
        <w:rPr>
          <w:rStyle w:val="apple-converted-space"/>
          <w:rFonts w:ascii="Noto Sans" w:hAnsi="Noto Sans" w:cs="Noto Sans"/>
          <w:color w:val="38444F"/>
          <w:sz w:val="32"/>
          <w:szCs w:val="32"/>
          <w:shd w:val="clear" w:color="auto" w:fill="FFFFFF"/>
          <w:lang w:val="de-CH"/>
        </w:rPr>
        <w:t> </w:t>
      </w:r>
      <w:r w:rsidRPr="00187115">
        <w:rPr>
          <w:rStyle w:val="lev"/>
          <w:rFonts w:ascii="Noto Sans" w:hAnsi="Noto Sans" w:cs="Noto Sans"/>
          <w:color w:val="38444F"/>
          <w:sz w:val="32"/>
          <w:szCs w:val="32"/>
          <w:shd w:val="clear" w:color="auto" w:fill="FFCC99"/>
          <w:lang w:val="de-CH"/>
        </w:rPr>
        <w:t>wie</w:t>
      </w:r>
      <w:r w:rsidRPr="00187115">
        <w:rPr>
          <w:rStyle w:val="apple-converted-space"/>
          <w:rFonts w:ascii="Noto Sans" w:hAnsi="Noto Sans" w:cs="Noto Sans"/>
          <w:b/>
          <w:bCs/>
          <w:color w:val="38444F"/>
          <w:sz w:val="32"/>
          <w:szCs w:val="32"/>
          <w:lang w:val="de-CH"/>
        </w:rPr>
        <w:t> </w:t>
      </w:r>
      <w:r w:rsidRPr="00187115">
        <w:rPr>
          <w:rStyle w:val="lev"/>
          <w:rFonts w:ascii="Noto Sans" w:hAnsi="Noto Sans" w:cs="Noto Sans"/>
          <w:color w:val="38444F"/>
          <w:sz w:val="32"/>
          <w:szCs w:val="32"/>
          <w:shd w:val="clear" w:color="auto" w:fill="FF99CC"/>
          <w:lang w:val="de-CH"/>
        </w:rPr>
        <w:t>warum</w:t>
      </w:r>
      <w:r w:rsidRPr="00187115">
        <w:rPr>
          <w:rStyle w:val="apple-converted-space"/>
          <w:rFonts w:ascii="Noto Sans" w:hAnsi="Noto Sans" w:cs="Noto Sans"/>
          <w:color w:val="38444F"/>
          <w:sz w:val="32"/>
          <w:szCs w:val="32"/>
          <w:shd w:val="clear" w:color="auto" w:fill="FFFFFF"/>
          <w:lang w:val="de-CH"/>
        </w:rPr>
        <w:t> </w:t>
      </w:r>
      <w:r w:rsidRPr="00187115">
        <w:rPr>
          <w:rFonts w:ascii="Noto Sans" w:hAnsi="Noto Sans" w:cs="Noto Sans"/>
          <w:color w:val="38444F"/>
          <w:sz w:val="32"/>
          <w:szCs w:val="32"/>
          <w:shd w:val="clear" w:color="auto" w:fill="FFFFFF"/>
          <w:lang w:val="de-CH"/>
        </w:rPr>
        <w:t>getan?</w:t>
      </w:r>
    </w:p>
    <w:p w14:paraId="26EA03EE" w14:textId="77777777" w:rsidR="005A0E82" w:rsidRPr="005A0E82" w:rsidRDefault="005A0E82" w:rsidP="005A0E82">
      <w:pPr>
        <w:rPr>
          <w:rFonts w:asciiTheme="minorHAnsi" w:hAnsiTheme="minorHAnsi" w:cstheme="minorHAnsi"/>
          <w:b/>
          <w:bCs/>
          <w:color w:val="38444F"/>
          <w:sz w:val="22"/>
          <w:szCs w:val="22"/>
          <w:shd w:val="clear" w:color="auto" w:fill="FFFFFF"/>
          <w:lang w:val="de-CH"/>
        </w:rPr>
      </w:pPr>
    </w:p>
    <w:p w14:paraId="7AA590BB" w14:textId="581A2079" w:rsidR="005A0E82" w:rsidRPr="005A0E82" w:rsidRDefault="005A0E82" w:rsidP="005A0E82">
      <w:pPr>
        <w:spacing w:after="100" w:afterAutospacing="1"/>
        <w:rPr>
          <w:rFonts w:asciiTheme="minorHAnsi" w:hAnsiTheme="minorHAnsi" w:cstheme="minorHAnsi"/>
          <w:b/>
          <w:bCs/>
          <w:color w:val="38444F"/>
          <w:lang w:val="de-CH" w:eastAsia="fr-FR"/>
        </w:rPr>
      </w:pPr>
      <w:r w:rsidRPr="005A0E82">
        <w:rPr>
          <w:rFonts w:asciiTheme="minorHAnsi" w:hAnsiTheme="minorHAnsi" w:cstheme="minorHAnsi"/>
          <w:b/>
          <w:bCs/>
          <w:color w:val="38444F"/>
          <w:lang w:val="de-CH" w:eastAsia="fr-FR"/>
        </w:rPr>
        <w:t xml:space="preserve">A.2  </w:t>
      </w:r>
      <w:proofErr w:type="spellStart"/>
      <w:r w:rsidRPr="005A0E82">
        <w:rPr>
          <w:rFonts w:asciiTheme="minorHAnsi" w:hAnsiTheme="minorHAnsi" w:cstheme="minorHAnsi"/>
          <w:b/>
          <w:bCs/>
          <w:color w:val="38444F"/>
          <w:lang w:val="de-CH" w:eastAsia="fr-FR"/>
        </w:rPr>
        <w:t>Weitere</w:t>
      </w:r>
      <w:proofErr w:type="spellEnd"/>
      <w:r w:rsidRPr="005A0E82">
        <w:rPr>
          <w:rFonts w:asciiTheme="minorHAnsi" w:hAnsiTheme="minorHAnsi" w:cstheme="minorHAnsi"/>
          <w:b/>
          <w:bCs/>
          <w:color w:val="38444F"/>
          <w:lang w:val="de-CH" w:eastAsia="fr-FR"/>
        </w:rPr>
        <w:t xml:space="preserve"> Fragen können Fragen nach Mengen, Häufigkeit, Dauer oder Wirkung sein. Dazu gehören zum Beispiel:</w:t>
      </w:r>
    </w:p>
    <w:p w14:paraId="3CAE5CE1" w14:textId="77777777" w:rsidR="005A0E82" w:rsidRPr="005A0E82" w:rsidRDefault="005A0E82" w:rsidP="005A0E82">
      <w:pPr>
        <w:numPr>
          <w:ilvl w:val="0"/>
          <w:numId w:val="3"/>
        </w:numPr>
        <w:spacing w:before="100" w:beforeAutospacing="1" w:after="100" w:afterAutospacing="1" w:line="360" w:lineRule="auto"/>
        <w:rPr>
          <w:rFonts w:asciiTheme="minorHAnsi" w:hAnsiTheme="minorHAnsi" w:cstheme="minorHAnsi"/>
          <w:color w:val="38444F"/>
          <w:lang w:eastAsia="fr-FR"/>
        </w:rPr>
      </w:pPr>
      <w:proofErr w:type="spellStart"/>
      <w:r w:rsidRPr="005A0E82">
        <w:rPr>
          <w:rFonts w:asciiTheme="minorHAnsi" w:hAnsiTheme="minorHAnsi" w:cstheme="minorHAnsi"/>
          <w:b/>
          <w:bCs/>
          <w:color w:val="38444F"/>
          <w:lang w:eastAsia="fr-FR"/>
        </w:rPr>
        <w:t>Wie</w:t>
      </w:r>
      <w:proofErr w:type="spellEnd"/>
      <w:r w:rsidRPr="005A0E82">
        <w:rPr>
          <w:rFonts w:asciiTheme="minorHAnsi" w:hAnsiTheme="minorHAnsi" w:cstheme="minorHAnsi"/>
          <w:b/>
          <w:bCs/>
          <w:color w:val="38444F"/>
          <w:lang w:eastAsia="fr-FR"/>
        </w:rPr>
        <w:t xml:space="preserve"> </w:t>
      </w:r>
      <w:proofErr w:type="spellStart"/>
      <w:r w:rsidRPr="005A0E82">
        <w:rPr>
          <w:rFonts w:asciiTheme="minorHAnsi" w:hAnsiTheme="minorHAnsi" w:cstheme="minorHAnsi"/>
          <w:b/>
          <w:bCs/>
          <w:color w:val="38444F"/>
          <w:lang w:eastAsia="fr-FR"/>
        </w:rPr>
        <w:t>oft</w:t>
      </w:r>
      <w:proofErr w:type="spellEnd"/>
      <w:r w:rsidRPr="005A0E82">
        <w:rPr>
          <w:rFonts w:asciiTheme="minorHAnsi" w:hAnsiTheme="minorHAnsi" w:cstheme="minorHAnsi"/>
          <w:color w:val="38444F"/>
          <w:lang w:eastAsia="fr-FR"/>
        </w:rPr>
        <w:t>? (</w:t>
      </w:r>
      <w:proofErr w:type="spellStart"/>
      <w:r w:rsidRPr="005A0E82">
        <w:rPr>
          <w:rFonts w:asciiTheme="minorHAnsi" w:hAnsiTheme="minorHAnsi" w:cstheme="minorHAnsi"/>
          <w:color w:val="38444F"/>
          <w:lang w:eastAsia="fr-FR"/>
        </w:rPr>
        <w:t>Häufigkeit</w:t>
      </w:r>
      <w:proofErr w:type="spellEnd"/>
      <w:r w:rsidRPr="005A0E82">
        <w:rPr>
          <w:rFonts w:asciiTheme="minorHAnsi" w:hAnsiTheme="minorHAnsi" w:cstheme="minorHAnsi"/>
          <w:color w:val="38444F"/>
          <w:lang w:eastAsia="fr-FR"/>
        </w:rPr>
        <w:t>)</w:t>
      </w:r>
    </w:p>
    <w:p w14:paraId="082E02D3" w14:textId="77777777" w:rsidR="005A0E82" w:rsidRPr="005A0E82" w:rsidRDefault="005A0E82" w:rsidP="005A0E82">
      <w:pPr>
        <w:numPr>
          <w:ilvl w:val="0"/>
          <w:numId w:val="3"/>
        </w:numPr>
        <w:spacing w:before="100" w:beforeAutospacing="1" w:after="100" w:afterAutospacing="1" w:line="360" w:lineRule="auto"/>
        <w:rPr>
          <w:rFonts w:asciiTheme="minorHAnsi" w:hAnsiTheme="minorHAnsi" w:cstheme="minorHAnsi"/>
          <w:color w:val="38444F"/>
          <w:lang w:eastAsia="fr-FR"/>
        </w:rPr>
      </w:pPr>
      <w:proofErr w:type="spellStart"/>
      <w:r w:rsidRPr="005A0E82">
        <w:rPr>
          <w:rFonts w:asciiTheme="minorHAnsi" w:hAnsiTheme="minorHAnsi" w:cstheme="minorHAnsi"/>
          <w:b/>
          <w:bCs/>
          <w:color w:val="38444F"/>
          <w:lang w:eastAsia="fr-FR"/>
        </w:rPr>
        <w:t>Wie</w:t>
      </w:r>
      <w:proofErr w:type="spellEnd"/>
      <w:r w:rsidRPr="005A0E82">
        <w:rPr>
          <w:rFonts w:asciiTheme="minorHAnsi" w:hAnsiTheme="minorHAnsi" w:cstheme="minorHAnsi"/>
          <w:b/>
          <w:bCs/>
          <w:color w:val="38444F"/>
          <w:lang w:eastAsia="fr-FR"/>
        </w:rPr>
        <w:t xml:space="preserve"> </w:t>
      </w:r>
      <w:proofErr w:type="spellStart"/>
      <w:r w:rsidRPr="005A0E82">
        <w:rPr>
          <w:rFonts w:asciiTheme="minorHAnsi" w:hAnsiTheme="minorHAnsi" w:cstheme="minorHAnsi"/>
          <w:b/>
          <w:bCs/>
          <w:color w:val="38444F"/>
          <w:lang w:eastAsia="fr-FR"/>
        </w:rPr>
        <w:t>viel</w:t>
      </w:r>
      <w:proofErr w:type="spellEnd"/>
      <w:r w:rsidRPr="005A0E82">
        <w:rPr>
          <w:rFonts w:asciiTheme="minorHAnsi" w:hAnsiTheme="minorHAnsi" w:cstheme="minorHAnsi"/>
          <w:color w:val="38444F"/>
          <w:lang w:eastAsia="fr-FR"/>
        </w:rPr>
        <w:t xml:space="preserve">? / </w:t>
      </w:r>
      <w:r w:rsidRPr="005A0E82">
        <w:rPr>
          <w:rFonts w:asciiTheme="minorHAnsi" w:hAnsiTheme="minorHAnsi" w:cstheme="minorHAnsi"/>
          <w:b/>
          <w:bCs/>
          <w:color w:val="38444F"/>
          <w:lang w:eastAsia="fr-FR"/>
        </w:rPr>
        <w:t>Welche</w:t>
      </w:r>
      <w:r w:rsidRPr="005A0E82">
        <w:rPr>
          <w:rFonts w:asciiTheme="minorHAnsi" w:hAnsiTheme="minorHAnsi" w:cstheme="minorHAnsi"/>
          <w:color w:val="38444F"/>
          <w:lang w:eastAsia="fr-FR"/>
        </w:rPr>
        <w:t>? (Menge)</w:t>
      </w:r>
    </w:p>
    <w:p w14:paraId="682F1F62" w14:textId="77777777" w:rsidR="005A0E82" w:rsidRPr="005A0E82" w:rsidRDefault="005A0E82" w:rsidP="005A0E82">
      <w:pPr>
        <w:numPr>
          <w:ilvl w:val="0"/>
          <w:numId w:val="3"/>
        </w:numPr>
        <w:spacing w:before="100" w:beforeAutospacing="1" w:after="100" w:afterAutospacing="1" w:line="360" w:lineRule="auto"/>
        <w:rPr>
          <w:rFonts w:asciiTheme="minorHAnsi" w:hAnsiTheme="minorHAnsi" w:cstheme="minorHAnsi"/>
          <w:color w:val="38444F"/>
          <w:lang w:eastAsia="fr-FR"/>
        </w:rPr>
      </w:pPr>
      <w:proofErr w:type="spellStart"/>
      <w:r w:rsidRPr="005A0E82">
        <w:rPr>
          <w:rFonts w:asciiTheme="minorHAnsi" w:hAnsiTheme="minorHAnsi" w:cstheme="minorHAnsi"/>
          <w:b/>
          <w:bCs/>
          <w:color w:val="38444F"/>
          <w:lang w:eastAsia="fr-FR"/>
        </w:rPr>
        <w:t>Wie</w:t>
      </w:r>
      <w:proofErr w:type="spellEnd"/>
      <w:r w:rsidRPr="005A0E82">
        <w:rPr>
          <w:rFonts w:asciiTheme="minorHAnsi" w:hAnsiTheme="minorHAnsi" w:cstheme="minorHAnsi"/>
          <w:b/>
          <w:bCs/>
          <w:color w:val="38444F"/>
          <w:lang w:eastAsia="fr-FR"/>
        </w:rPr>
        <w:t xml:space="preserve"> lange</w:t>
      </w:r>
      <w:r w:rsidRPr="005A0E82">
        <w:rPr>
          <w:rFonts w:asciiTheme="minorHAnsi" w:hAnsiTheme="minorHAnsi" w:cstheme="minorHAnsi"/>
          <w:color w:val="38444F"/>
          <w:lang w:eastAsia="fr-FR"/>
        </w:rPr>
        <w:t>? (</w:t>
      </w:r>
      <w:proofErr w:type="spellStart"/>
      <w:r w:rsidRPr="005A0E82">
        <w:rPr>
          <w:rFonts w:asciiTheme="minorHAnsi" w:hAnsiTheme="minorHAnsi" w:cstheme="minorHAnsi"/>
          <w:color w:val="38444F"/>
          <w:lang w:eastAsia="fr-FR"/>
        </w:rPr>
        <w:t>Dauer</w:t>
      </w:r>
      <w:proofErr w:type="spellEnd"/>
      <w:r w:rsidRPr="005A0E82">
        <w:rPr>
          <w:rFonts w:asciiTheme="minorHAnsi" w:hAnsiTheme="minorHAnsi" w:cstheme="minorHAnsi"/>
          <w:color w:val="38444F"/>
          <w:lang w:eastAsia="fr-FR"/>
        </w:rPr>
        <w:t>)</w:t>
      </w:r>
    </w:p>
    <w:p w14:paraId="48E41463" w14:textId="23107CCA" w:rsidR="005A0E82" w:rsidRPr="005A0E82" w:rsidRDefault="005A0E82" w:rsidP="005A0E82">
      <w:pPr>
        <w:numPr>
          <w:ilvl w:val="0"/>
          <w:numId w:val="3"/>
        </w:numPr>
        <w:spacing w:before="100" w:beforeAutospacing="1" w:after="100" w:afterAutospacing="1" w:line="360" w:lineRule="auto"/>
        <w:rPr>
          <w:rFonts w:asciiTheme="minorHAnsi" w:hAnsiTheme="minorHAnsi" w:cstheme="minorHAnsi"/>
          <w:color w:val="38444F"/>
          <w:lang w:eastAsia="fr-FR"/>
        </w:rPr>
      </w:pPr>
      <w:proofErr w:type="spellStart"/>
      <w:r w:rsidRPr="005A0E82">
        <w:rPr>
          <w:rFonts w:asciiTheme="minorHAnsi" w:hAnsiTheme="minorHAnsi" w:cstheme="minorHAnsi"/>
          <w:b/>
          <w:bCs/>
          <w:color w:val="38444F"/>
          <w:lang w:eastAsia="fr-FR"/>
        </w:rPr>
        <w:t>Woher</w:t>
      </w:r>
      <w:proofErr w:type="spellEnd"/>
      <w:r w:rsidRPr="005A0E82">
        <w:rPr>
          <w:rFonts w:asciiTheme="minorHAnsi" w:hAnsiTheme="minorHAnsi" w:cstheme="minorHAnsi"/>
          <w:color w:val="38444F"/>
          <w:lang w:eastAsia="fr-FR"/>
        </w:rPr>
        <w:t>? (</w:t>
      </w:r>
      <w:proofErr w:type="spellStart"/>
      <w:r w:rsidRPr="005A0E82">
        <w:rPr>
          <w:rFonts w:asciiTheme="minorHAnsi" w:hAnsiTheme="minorHAnsi" w:cstheme="minorHAnsi"/>
          <w:color w:val="38444F"/>
          <w:lang w:eastAsia="fr-FR"/>
        </w:rPr>
        <w:t>Wirkung</w:t>
      </w:r>
      <w:proofErr w:type="spellEnd"/>
      <w:r w:rsidRPr="005A0E82">
        <w:rPr>
          <w:rFonts w:asciiTheme="minorHAnsi" w:hAnsiTheme="minorHAnsi" w:cstheme="minorHAnsi"/>
          <w:color w:val="38444F"/>
          <w:lang w:eastAsia="fr-FR"/>
        </w:rPr>
        <w:t xml:space="preserve">)  / </w:t>
      </w:r>
      <w:proofErr w:type="spellStart"/>
      <w:r w:rsidRPr="005A0E82">
        <w:rPr>
          <w:rFonts w:asciiTheme="minorHAnsi" w:hAnsiTheme="minorHAnsi" w:cstheme="minorHAnsi"/>
          <w:b/>
          <w:bCs/>
          <w:color w:val="38444F"/>
          <w:lang w:eastAsia="fr-FR"/>
        </w:rPr>
        <w:t>Wozu</w:t>
      </w:r>
      <w:proofErr w:type="spellEnd"/>
      <w:r w:rsidRPr="005A0E82">
        <w:rPr>
          <w:rFonts w:asciiTheme="minorHAnsi" w:hAnsiTheme="minorHAnsi" w:cstheme="minorHAnsi"/>
          <w:color w:val="38444F"/>
          <w:lang w:eastAsia="fr-FR"/>
        </w:rPr>
        <w:t>? (</w:t>
      </w:r>
      <w:proofErr w:type="spellStart"/>
      <w:r w:rsidRPr="005A0E82">
        <w:rPr>
          <w:rFonts w:asciiTheme="minorHAnsi" w:hAnsiTheme="minorHAnsi" w:cstheme="minorHAnsi"/>
          <w:color w:val="38444F"/>
          <w:lang w:eastAsia="fr-FR"/>
        </w:rPr>
        <w:t>Wirkung</w:t>
      </w:r>
      <w:proofErr w:type="spellEnd"/>
      <w:r w:rsidRPr="005A0E82">
        <w:rPr>
          <w:rFonts w:asciiTheme="minorHAnsi" w:hAnsiTheme="minorHAnsi" w:cstheme="minorHAnsi"/>
          <w:color w:val="38444F"/>
          <w:lang w:eastAsia="fr-FR"/>
        </w:rPr>
        <w:t>)</w:t>
      </w:r>
    </w:p>
    <w:p w14:paraId="38EA48C4" w14:textId="0C4941AA" w:rsidR="005A0E82" w:rsidRPr="005A0E82" w:rsidRDefault="005A0E82" w:rsidP="005A0E82">
      <w:pPr>
        <w:shd w:val="clear" w:color="auto" w:fill="F2DBDB" w:themeFill="accent2" w:themeFillTint="33"/>
        <w:spacing w:line="276" w:lineRule="auto"/>
        <w:ind w:left="284" w:hanging="284"/>
        <w:rPr>
          <w:rFonts w:asciiTheme="minorHAnsi" w:hAnsiTheme="minorHAnsi" w:cstheme="minorHAnsi"/>
          <w:b/>
          <w:bCs/>
          <w:lang w:val="de-CH"/>
        </w:rPr>
      </w:pPr>
      <w:r w:rsidRPr="005A0E82">
        <w:rPr>
          <w:rFonts w:asciiTheme="minorHAnsi" w:hAnsiTheme="minorHAnsi" w:cstheme="minorHAnsi"/>
          <w:b/>
          <w:bCs/>
          <w:lang w:val="de-CH"/>
        </w:rPr>
        <w:t>A.3 Einstieg: Text verstehen und Informationen suchen</w:t>
      </w:r>
    </w:p>
    <w:p w14:paraId="0EF64E63" w14:textId="77777777" w:rsidR="005A0E82" w:rsidRPr="005A0E82" w:rsidRDefault="005A0E82" w:rsidP="005A0E82">
      <w:pPr>
        <w:shd w:val="clear" w:color="auto" w:fill="F2DBDB" w:themeFill="accent2" w:themeFillTint="33"/>
        <w:spacing w:line="276" w:lineRule="auto"/>
        <w:ind w:left="284" w:hanging="284"/>
        <w:rPr>
          <w:rFonts w:asciiTheme="minorHAnsi" w:hAnsiTheme="minorHAnsi" w:cstheme="minorHAnsi"/>
          <w:b/>
          <w:bCs/>
          <w:lang w:val="de-CH"/>
        </w:rPr>
      </w:pPr>
      <w:r w:rsidRPr="005A0E82">
        <w:rPr>
          <w:rFonts w:asciiTheme="minorHAnsi" w:hAnsiTheme="minorHAnsi" w:cstheme="minorHAnsi"/>
          <w:b/>
          <w:bCs/>
          <w:lang w:val="de-CH"/>
        </w:rPr>
        <w:t>Lesen Sie den Text und markieren Sie die Stellen, wo die Antworten auf die W-Fragen</w:t>
      </w:r>
    </w:p>
    <w:p w14:paraId="1A29F4DF" w14:textId="77777777" w:rsidR="005A0E82" w:rsidRPr="005A0E82" w:rsidRDefault="005A0E82" w:rsidP="005A0E82">
      <w:pPr>
        <w:shd w:val="clear" w:color="auto" w:fill="F2DBDB" w:themeFill="accent2" w:themeFillTint="33"/>
        <w:spacing w:line="276" w:lineRule="auto"/>
        <w:ind w:left="284" w:hanging="284"/>
        <w:rPr>
          <w:rFonts w:asciiTheme="minorHAnsi" w:hAnsiTheme="minorHAnsi" w:cstheme="minorHAnsi"/>
          <w:b/>
          <w:bCs/>
          <w:lang w:val="de-CH"/>
        </w:rPr>
      </w:pPr>
      <w:r w:rsidRPr="005A0E82">
        <w:rPr>
          <w:rFonts w:asciiTheme="minorHAnsi" w:hAnsiTheme="minorHAnsi" w:cstheme="minorHAnsi"/>
          <w:b/>
          <w:bCs/>
          <w:lang w:val="de-CH"/>
        </w:rPr>
        <w:t>stehen.</w:t>
      </w:r>
    </w:p>
    <w:p w14:paraId="6E7923D2" w14:textId="77777777" w:rsidR="00253333" w:rsidRPr="00F822D5" w:rsidRDefault="00253333" w:rsidP="00E4498D">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p>
    <w:p w14:paraId="19B060A2" w14:textId="77777777" w:rsidR="00DC6605" w:rsidRPr="00F822D5" w:rsidRDefault="00DC6605" w:rsidP="00EB4D3A">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540"/>
          <w:tab w:val="left" w:pos="6120"/>
        </w:tabs>
        <w:spacing w:after="180"/>
        <w:jc w:val="both"/>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A </w:t>
      </w:r>
      <w:r w:rsidRPr="00F822D5">
        <w:rPr>
          <w:rFonts w:ascii="Century Gothic" w:hAnsi="Century Gothic"/>
          <w:b/>
          <w:color w:val="000000" w:themeColor="text1"/>
          <w:sz w:val="22"/>
          <w:szCs w:val="22"/>
          <w:lang w:val="de-CH"/>
        </w:rPr>
        <w:tab/>
        <w:t xml:space="preserve">Erster Teil der </w:t>
      </w:r>
      <w:r w:rsidR="005D4C23" w:rsidRPr="00F822D5">
        <w:rPr>
          <w:rFonts w:ascii="Century Gothic" w:hAnsi="Century Gothic"/>
          <w:b/>
          <w:color w:val="000000" w:themeColor="text1"/>
          <w:sz w:val="22"/>
          <w:szCs w:val="22"/>
          <w:lang w:val="de-CH"/>
        </w:rPr>
        <w:t>mündlichen Prüfung</w:t>
      </w:r>
      <w:r w:rsidR="00CC5E29" w:rsidRPr="00F822D5">
        <w:rPr>
          <w:rFonts w:ascii="Century Gothic" w:hAnsi="Century Gothic"/>
          <w:b/>
          <w:color w:val="000000" w:themeColor="text1"/>
          <w:sz w:val="22"/>
          <w:szCs w:val="22"/>
          <w:lang w:val="de-CH"/>
        </w:rPr>
        <w:t xml:space="preserve">                                            (ca. 5’ – 6’)</w:t>
      </w:r>
    </w:p>
    <w:p w14:paraId="1E77DFF3"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ALLGEMEINES</w:t>
      </w:r>
    </w:p>
    <w:p w14:paraId="77D7307C" w14:textId="77777777" w:rsidR="006C74C3" w:rsidRPr="00F822D5" w:rsidRDefault="006C74C3" w:rsidP="006C74C3">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Fassen Sie den Text </w:t>
      </w:r>
      <w:r w:rsidRPr="00F822D5">
        <w:rPr>
          <w:rFonts w:ascii="Century Gothic" w:hAnsi="Century Gothic" w:cs="Tahoma"/>
          <w:b/>
          <w:bCs/>
          <w:color w:val="000000" w:themeColor="text1"/>
          <w:spacing w:val="2"/>
          <w:sz w:val="22"/>
          <w:szCs w:val="22"/>
          <w:lang w:val="de-DE"/>
        </w:rPr>
        <w:t>mit eigenen Sätzen</w:t>
      </w:r>
      <w:r w:rsidRPr="00F822D5">
        <w:rPr>
          <w:rFonts w:ascii="Century Gothic" w:hAnsi="Century Gothic" w:cs="Tahoma"/>
          <w:bCs/>
          <w:color w:val="000000" w:themeColor="text1"/>
          <w:spacing w:val="2"/>
          <w:sz w:val="22"/>
          <w:szCs w:val="22"/>
          <w:lang w:val="de-DE"/>
        </w:rPr>
        <w:t xml:space="preserve"> zusammen!</w:t>
      </w:r>
    </w:p>
    <w:p w14:paraId="156C02A1" w14:textId="77777777" w:rsidR="006C74C3" w:rsidRPr="00F822D5" w:rsidRDefault="00670F03" w:rsidP="001138B4">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Sie können dazu </w:t>
      </w:r>
      <w:r w:rsidR="006C74C3" w:rsidRPr="00F822D5">
        <w:rPr>
          <w:rFonts w:ascii="Century Gothic" w:hAnsi="Century Gothic" w:cs="Tahoma"/>
          <w:b/>
          <w:bCs/>
          <w:color w:val="000000" w:themeColor="text1"/>
          <w:spacing w:val="2"/>
          <w:sz w:val="22"/>
          <w:szCs w:val="22"/>
          <w:lang w:val="de-DE"/>
        </w:rPr>
        <w:t>Schlüsselwörter</w:t>
      </w:r>
      <w:r w:rsidR="006C74C3" w:rsidRPr="00F822D5">
        <w:rPr>
          <w:rFonts w:ascii="Century Gothic" w:hAnsi="Century Gothic" w:cs="Tahoma"/>
          <w:bCs/>
          <w:color w:val="000000" w:themeColor="text1"/>
          <w:spacing w:val="2"/>
          <w:sz w:val="22"/>
          <w:szCs w:val="22"/>
          <w:lang w:val="de-DE"/>
        </w:rPr>
        <w:t xml:space="preserve"> benutzen.</w:t>
      </w:r>
    </w:p>
    <w:p w14:paraId="6BAD9E72" w14:textId="77777777" w:rsidR="006C74C3" w:rsidRPr="00F822D5" w:rsidRDefault="006C74C3" w:rsidP="006C74C3">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sym w:font="Wingdings 2" w:char="F04A"/>
      </w:r>
      <w:r w:rsidRPr="00F822D5">
        <w:rPr>
          <w:rFonts w:ascii="Century Gothic" w:hAnsi="Century Gothic" w:cs="Tahoma"/>
          <w:bCs/>
          <w:color w:val="000000" w:themeColor="text1"/>
          <w:spacing w:val="2"/>
          <w:sz w:val="22"/>
          <w:szCs w:val="22"/>
          <w:lang w:val="de-DE"/>
        </w:rPr>
        <w:t xml:space="preserve">Notizen auf separates Blatt </w:t>
      </w:r>
      <w:r w:rsidR="00670F03" w:rsidRPr="00F822D5">
        <w:rPr>
          <w:rFonts w:ascii="Century Gothic" w:hAnsi="Century Gothic" w:cs="Tahoma"/>
          <w:bCs/>
          <w:color w:val="000000" w:themeColor="text1"/>
          <w:spacing w:val="2"/>
          <w:sz w:val="22"/>
          <w:szCs w:val="22"/>
          <w:lang w:val="de-DE"/>
        </w:rPr>
        <w:t xml:space="preserve">sind erlaubt: </w:t>
      </w:r>
      <w:r w:rsidR="00670F03" w:rsidRPr="00F822D5">
        <w:rPr>
          <w:rFonts w:ascii="Century Gothic" w:hAnsi="Century Gothic" w:cs="Tahoma"/>
          <w:b/>
          <w:bCs/>
          <w:color w:val="000000" w:themeColor="text1"/>
          <w:spacing w:val="2"/>
          <w:sz w:val="22"/>
          <w:szCs w:val="22"/>
          <w:lang w:val="de-DE"/>
        </w:rPr>
        <w:t>der Text wird vor der Prüfung abgegeben</w:t>
      </w:r>
      <w:r w:rsidR="003C451D" w:rsidRPr="00F822D5">
        <w:rPr>
          <w:rFonts w:ascii="Century Gothic" w:hAnsi="Century Gothic" w:cs="Tahoma"/>
          <w:b/>
          <w:bCs/>
          <w:color w:val="000000" w:themeColor="text1"/>
          <w:spacing w:val="2"/>
          <w:sz w:val="22"/>
          <w:szCs w:val="22"/>
          <w:lang w:val="de-DE"/>
        </w:rPr>
        <w:t>.</w:t>
      </w:r>
    </w:p>
    <w:p w14:paraId="7EA471F2" w14:textId="77777777" w:rsidR="00670F03" w:rsidRPr="00F822D5" w:rsidRDefault="00870387" w:rsidP="006C74C3">
      <w:pPr>
        <w:pBdr>
          <w:top w:val="single" w:sz="4" w:space="1" w:color="auto"/>
          <w:left w:val="single" w:sz="4" w:space="1" w:color="auto"/>
          <w:bottom w:val="single" w:sz="4" w:space="1" w:color="auto"/>
          <w:right w:val="single" w:sz="4" w:space="1" w:color="auto"/>
        </w:pBdr>
        <w:shd w:val="clear" w:color="auto" w:fill="FFFFFF"/>
        <w:tabs>
          <w:tab w:val="left" w:pos="600"/>
        </w:tabs>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Resümieren Sie zuerst </w:t>
      </w:r>
      <w:r w:rsidR="00670F03" w:rsidRPr="00F822D5">
        <w:rPr>
          <w:rFonts w:ascii="Century Gothic" w:hAnsi="Century Gothic" w:cs="Tahoma"/>
          <w:bCs/>
          <w:color w:val="000000" w:themeColor="text1"/>
          <w:spacing w:val="2"/>
          <w:sz w:val="22"/>
          <w:szCs w:val="22"/>
          <w:lang w:val="de-DE"/>
        </w:rPr>
        <w:t xml:space="preserve">den Text, </w:t>
      </w:r>
      <w:r w:rsidR="001E0C2E" w:rsidRPr="00F822D5">
        <w:rPr>
          <w:rFonts w:ascii="Century Gothic" w:hAnsi="Century Gothic" w:cs="Tahoma"/>
          <w:b/>
          <w:bCs/>
          <w:color w:val="000000" w:themeColor="text1"/>
          <w:spacing w:val="2"/>
          <w:sz w:val="22"/>
          <w:szCs w:val="22"/>
          <w:lang w:val="de-DE"/>
        </w:rPr>
        <w:t>ohne persönliche Zusatz-Informationen</w:t>
      </w:r>
      <w:r w:rsidR="001E0C2E" w:rsidRPr="00F822D5">
        <w:rPr>
          <w:rFonts w:ascii="Century Gothic" w:hAnsi="Century Gothic" w:cs="Tahoma"/>
          <w:bCs/>
          <w:color w:val="000000" w:themeColor="text1"/>
          <w:spacing w:val="2"/>
          <w:sz w:val="22"/>
          <w:szCs w:val="22"/>
          <w:lang w:val="de-DE"/>
        </w:rPr>
        <w:t xml:space="preserve"> hinzuzufügen.</w:t>
      </w:r>
    </w:p>
    <w:p w14:paraId="05B45EE8" w14:textId="77777777" w:rsidR="00DC6605" w:rsidRPr="00F822D5" w:rsidRDefault="00DC6605"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Ihre Meinung geben Sie erst nach dem zwei</w:t>
      </w:r>
      <w:r w:rsidR="001E0C2E" w:rsidRPr="00F822D5">
        <w:rPr>
          <w:rFonts w:ascii="Century Gothic" w:hAnsi="Century Gothic"/>
          <w:color w:val="000000" w:themeColor="text1"/>
          <w:sz w:val="22"/>
          <w:szCs w:val="22"/>
          <w:lang w:val="de-CH"/>
        </w:rPr>
        <w:t>ten Teil (Grafik, Tabelle, usw.</w:t>
      </w:r>
      <w:r w:rsidR="003C451D" w:rsidRPr="00F822D5">
        <w:rPr>
          <w:rFonts w:ascii="Century Gothic" w:hAnsi="Century Gothic"/>
          <w:color w:val="000000" w:themeColor="text1"/>
          <w:sz w:val="22"/>
          <w:szCs w:val="22"/>
          <w:lang w:val="de-CH"/>
        </w:rPr>
        <w:t>).</w:t>
      </w:r>
    </w:p>
    <w:p w14:paraId="73A9A5D9" w14:textId="77777777" w:rsidR="001E0C2E" w:rsidRPr="00F822D5" w:rsidRDefault="001E0C2E" w:rsidP="001E0C2E">
      <w:pPr>
        <w:pBdr>
          <w:top w:val="single" w:sz="4" w:space="1" w:color="auto"/>
          <w:left w:val="single" w:sz="4" w:space="1" w:color="auto"/>
          <w:bottom w:val="single" w:sz="4" w:space="1" w:color="auto"/>
          <w:right w:val="single" w:sz="4" w:space="1" w:color="auto"/>
        </w:pBdr>
        <w:shd w:val="clear" w:color="auto" w:fill="FFFFFF"/>
        <w:tabs>
          <w:tab w:val="left" w:pos="600"/>
        </w:tabs>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Die Zusammenfassung darf nicht abgelesen werden</w:t>
      </w:r>
      <w:r w:rsidRPr="00F822D5">
        <w:rPr>
          <w:rFonts w:ascii="Century Gothic" w:hAnsi="Century Gothic" w:cs="Tahoma"/>
          <w:bCs/>
          <w:color w:val="000000" w:themeColor="text1"/>
          <w:spacing w:val="2"/>
          <w:sz w:val="22"/>
          <w:szCs w:val="22"/>
          <w:lang w:val="de-DE"/>
        </w:rPr>
        <w:t>!</w:t>
      </w:r>
    </w:p>
    <w:p w14:paraId="4E4C5F2E" w14:textId="77777777" w:rsidR="00DC6605" w:rsidRPr="00F822D5" w:rsidRDefault="00DC6605"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Suchen Sie beim Sprechen Blickkontakt zu den Prüfern!</w:t>
      </w:r>
    </w:p>
    <w:p w14:paraId="62EC5089" w14:textId="77777777" w:rsidR="00DC6605" w:rsidRPr="00F822D5" w:rsidRDefault="00F868C1"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sym w:font="Wingdings" w:char="F04A"/>
      </w:r>
      <w:r w:rsidR="00DC6605" w:rsidRPr="00F822D5">
        <w:rPr>
          <w:rFonts w:ascii="Century Gothic" w:hAnsi="Century Gothic"/>
          <w:color w:val="000000" w:themeColor="text1"/>
          <w:sz w:val="22"/>
          <w:szCs w:val="22"/>
          <w:lang w:val="de-CH"/>
        </w:rPr>
        <w:t xml:space="preserve">Mit </w:t>
      </w:r>
      <w:r w:rsidRPr="00F822D5">
        <w:rPr>
          <w:rFonts w:ascii="Century Gothic" w:hAnsi="Century Gothic"/>
          <w:color w:val="000000" w:themeColor="text1"/>
          <w:sz w:val="22"/>
          <w:szCs w:val="22"/>
          <w:lang w:val="de-CH"/>
        </w:rPr>
        <w:t xml:space="preserve">gutem </w:t>
      </w:r>
      <w:r w:rsidR="00DC6605" w:rsidRPr="00F822D5">
        <w:rPr>
          <w:rFonts w:ascii="Century Gothic" w:hAnsi="Century Gothic"/>
          <w:color w:val="000000" w:themeColor="text1"/>
          <w:sz w:val="22"/>
          <w:szCs w:val="22"/>
          <w:lang w:val="de-CH"/>
        </w:rPr>
        <w:t xml:space="preserve">Auftreten strahlen Sie Selbstsicherheit aus. </w:t>
      </w:r>
    </w:p>
    <w:p w14:paraId="1EDA7608" w14:textId="77777777" w:rsidR="00DC6605" w:rsidRPr="00F822D5" w:rsidRDefault="00DC6605" w:rsidP="001138B4">
      <w:pPr>
        <w:tabs>
          <w:tab w:val="left" w:pos="6120"/>
        </w:tabs>
        <w:spacing w:after="180"/>
        <w:jc w:val="both"/>
        <w:rPr>
          <w:rFonts w:ascii="Century Gothic" w:hAnsi="Century Gothic" w:cs="Tahoma"/>
          <w:color w:val="000000" w:themeColor="text1"/>
          <w:sz w:val="22"/>
          <w:szCs w:val="22"/>
          <w:lang w:val="de-CH"/>
        </w:rPr>
      </w:pPr>
    </w:p>
    <w:p w14:paraId="3DEED7B7" w14:textId="77777777" w:rsidR="00DC6605" w:rsidRPr="00F822D5" w:rsidRDefault="00DC6605" w:rsidP="001138B4">
      <w:pPr>
        <w:numPr>
          <w:ilvl w:val="0"/>
          <w:numId w:val="1"/>
        </w:num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Quelle</w:t>
      </w:r>
    </w:p>
    <w:p w14:paraId="0ED653E9" w14:textId="77777777" w:rsidR="00DC6605" w:rsidRPr="00F822D5" w:rsidRDefault="00DC6605" w:rsidP="001138B4">
      <w:p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Der Artikel stammt aus der Zeitung … …. …. …. vom________________________________</w:t>
      </w:r>
    </w:p>
    <w:p w14:paraId="4F5DCF9C"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Der Text stammt aus einer Internetseite… … … .vom________________________________</w:t>
      </w:r>
    </w:p>
    <w:p w14:paraId="5CF275D4"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 xml:space="preserve">Datum </w:t>
      </w:r>
      <w:r w:rsidRPr="00F822D5">
        <w:rPr>
          <w:rFonts w:ascii="Century Gothic" w:hAnsi="Century Gothic"/>
          <w:color w:val="000000" w:themeColor="text1"/>
          <w:sz w:val="22"/>
          <w:szCs w:val="22"/>
          <w:lang w:val="de-CH"/>
        </w:rPr>
        <w:t xml:space="preserve">trainieren! </w:t>
      </w:r>
      <w:r w:rsidRPr="00F822D5">
        <w:rPr>
          <w:rFonts w:ascii="Century Gothic" w:hAnsi="Century Gothic"/>
          <w:color w:val="000000" w:themeColor="text1"/>
          <w:sz w:val="22"/>
          <w:szCs w:val="22"/>
          <w:lang w:val="de-CH"/>
        </w:rPr>
        <w:tab/>
        <w:t>Heute ist der ______________________________________</w:t>
      </w:r>
    </w:p>
    <w:p w14:paraId="5C9F1DE8"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t>Gestern hatten wir den____________________________</w:t>
      </w:r>
    </w:p>
    <w:p w14:paraId="5F4B2997" w14:textId="77777777" w:rsidR="00DC6605" w:rsidRPr="00F822D5" w:rsidRDefault="00DC6605" w:rsidP="001138B4">
      <w:pPr>
        <w:tabs>
          <w:tab w:val="left" w:pos="3420"/>
          <w:tab w:val="left" w:pos="6120"/>
        </w:tabs>
        <w:spacing w:after="180"/>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ab/>
        <w:t>Morgen ist der_____________________________________</w:t>
      </w:r>
    </w:p>
    <w:p w14:paraId="61877DAA" w14:textId="77777777" w:rsidR="00DC6605" w:rsidRPr="00F822D5" w:rsidRDefault="00DC6605" w:rsidP="001138B4">
      <w:pPr>
        <w:numPr>
          <w:ilvl w:val="0"/>
          <w:numId w:val="1"/>
        </w:numP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Thema (Was ? / Wo ? / Wann ?)</w:t>
      </w:r>
    </w:p>
    <w:p w14:paraId="25ECCD9C"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Der Artikel handelt von (+D)… … … … … … … … … … … … … … … … … … … ….. …</w:t>
      </w:r>
    </w:p>
    <w:p w14:paraId="08988DE7"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oder</w:t>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p>
    <w:p w14:paraId="5F887B2F" w14:textId="77777777" w:rsidR="00DC6605" w:rsidRPr="00F822D5" w:rsidRDefault="00DC6605" w:rsidP="001138B4">
      <w:pPr>
        <w:shd w:val="clear" w:color="auto" w:fill="FFFFFF"/>
        <w:tabs>
          <w:tab w:val="left" w:pos="600"/>
          <w:tab w:val="right" w:pos="9000"/>
        </w:tabs>
        <w:ind w:left="601" w:right="7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Der Artikel berichtet über (+A)… … … … … … … … … … … … … … … … … … … ... .</w:t>
      </w:r>
    </w:p>
    <w:p w14:paraId="11EA909F"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 xml:space="preserve">oder </w:t>
      </w:r>
    </w:p>
    <w:p w14:paraId="6EBACF5E"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Thema des Textes ist… … … … … … … … … … … … … … … … … … …. … ... … … …</w:t>
      </w:r>
    </w:p>
    <w:p w14:paraId="0FB23E6A"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oder</w:t>
      </w:r>
    </w:p>
    <w:p w14:paraId="44112653"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 xml:space="preserve">In diesem Artikel geht es um das Thema… … … … … … … … … … … … … … … .. .… </w:t>
      </w:r>
    </w:p>
    <w:p w14:paraId="60F8125F"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p>
    <w:p w14:paraId="27E5A6A6" w14:textId="77777777" w:rsidR="00DC6605" w:rsidRPr="00F822D5" w:rsidRDefault="00DC6605" w:rsidP="001138B4">
      <w:pPr>
        <w:numPr>
          <w:ilvl w:val="0"/>
          <w:numId w:val="1"/>
        </w:numPr>
        <w:tabs>
          <w:tab w:val="left" w:pos="567"/>
          <w:tab w:val="left" w:pos="993"/>
        </w:tabs>
        <w:spacing w:before="120" w:line="320" w:lineRule="exact"/>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Struktur, Aufbau </w:t>
      </w:r>
      <w:r w:rsidRPr="00F822D5">
        <w:rPr>
          <w:rFonts w:ascii="Century Gothic" w:hAnsi="Century Gothic"/>
          <w:color w:val="000000" w:themeColor="text1"/>
          <w:sz w:val="22"/>
          <w:szCs w:val="22"/>
          <w:lang w:val="de-CH"/>
        </w:rPr>
        <w:t>(roter Faden, logische Reihenfolge, Kohärenz)</w:t>
      </w:r>
    </w:p>
    <w:p w14:paraId="3036E381"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p>
    <w:p w14:paraId="44C2A45B" w14:textId="77777777" w:rsidR="00DC6605" w:rsidRPr="00F822D5" w:rsidRDefault="00DC6605" w:rsidP="001138B4">
      <w:pPr>
        <w:tabs>
          <w:tab w:val="left" w:pos="567"/>
          <w:tab w:val="left" w:pos="993"/>
        </w:tabs>
        <w:spacing w:line="320" w:lineRule="exact"/>
        <w:rPr>
          <w:rFonts w:ascii="Century Gothic" w:hAnsi="Century Gothic"/>
          <w:i/>
          <w:color w:val="000000" w:themeColor="text1"/>
          <w:sz w:val="22"/>
          <w:szCs w:val="22"/>
          <w:lang w:val="de-CH"/>
        </w:rPr>
      </w:pPr>
      <w:r w:rsidRPr="00F822D5">
        <w:rPr>
          <w:rFonts w:ascii="Century Gothic" w:hAnsi="Century Gothic"/>
          <w:b/>
          <w:color w:val="000000" w:themeColor="text1"/>
          <w:sz w:val="22"/>
          <w:szCs w:val="22"/>
          <w:lang w:val="de-CH"/>
        </w:rPr>
        <w:t>Meine Zusammenfassung habe ich in drei/vier Teile gegliedert</w:t>
      </w:r>
      <w:r w:rsidRPr="00F822D5">
        <w:rPr>
          <w:rFonts w:ascii="Century Gothic" w:hAnsi="Century Gothic"/>
          <w:i/>
          <w:color w:val="000000" w:themeColor="text1"/>
          <w:sz w:val="22"/>
          <w:szCs w:val="22"/>
          <w:lang w:val="de-CH"/>
        </w:rPr>
        <w:t>:</w:t>
      </w:r>
    </w:p>
    <w:p w14:paraId="7A27FE63"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Erstens (zuerst) / Zweitens (dann) / Drittens (nachher, danach) /Viertens (zum Schluss)</w:t>
      </w:r>
    </w:p>
    <w:p w14:paraId="6B57192B" w14:textId="77777777" w:rsidR="00DC6605" w:rsidRPr="00F822D5" w:rsidRDefault="00DC6605" w:rsidP="00A7799E">
      <w:p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Auf die</w:t>
      </w:r>
      <w:r w:rsidRPr="00F822D5">
        <w:rPr>
          <w:rFonts w:ascii="Century Gothic" w:hAnsi="Century Gothic"/>
          <w:color w:val="000000" w:themeColor="text1"/>
          <w:sz w:val="22"/>
          <w:szCs w:val="22"/>
          <w:lang w:val="de-CH"/>
        </w:rPr>
        <w:t xml:space="preserve"> </w:t>
      </w:r>
      <w:r w:rsidRPr="00F822D5">
        <w:rPr>
          <w:rFonts w:ascii="Century Gothic" w:hAnsi="Century Gothic"/>
          <w:b/>
          <w:color w:val="000000" w:themeColor="text1"/>
          <w:sz w:val="22"/>
          <w:szCs w:val="22"/>
          <w:lang w:val="de-CH"/>
        </w:rPr>
        <w:t xml:space="preserve">Hauptpunkte </w:t>
      </w:r>
      <w:r w:rsidRPr="00F822D5">
        <w:rPr>
          <w:rFonts w:ascii="Century Gothic" w:hAnsi="Century Gothic"/>
          <w:color w:val="000000" w:themeColor="text1"/>
          <w:sz w:val="22"/>
          <w:szCs w:val="22"/>
          <w:lang w:val="de-CH"/>
        </w:rPr>
        <w:t xml:space="preserve">eingehen: W-Fragen </w:t>
      </w:r>
      <w:r w:rsidR="003C451D" w:rsidRPr="00F822D5">
        <w:rPr>
          <w:rFonts w:ascii="Century Gothic" w:hAnsi="Century Gothic"/>
          <w:color w:val="000000" w:themeColor="text1"/>
          <w:sz w:val="22"/>
          <w:szCs w:val="22"/>
          <w:lang w:val="de-CH"/>
        </w:rPr>
        <w:t>(was, wer, wo, wann, warum, wie?....)</w:t>
      </w:r>
    </w:p>
    <w:p w14:paraId="076D748B" w14:textId="77777777" w:rsidR="00DC6605" w:rsidRPr="00F822D5" w:rsidRDefault="00DC6605" w:rsidP="00A7799E">
      <w:pPr>
        <w:tabs>
          <w:tab w:val="left" w:pos="567"/>
          <w:tab w:val="left" w:pos="993"/>
        </w:tabs>
        <w:spacing w:before="8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Zusammenhang</w:t>
      </w:r>
      <w:r w:rsidR="003C451D" w:rsidRPr="00F822D5">
        <w:rPr>
          <w:rFonts w:ascii="Century Gothic" w:hAnsi="Century Gothic"/>
          <w:color w:val="000000" w:themeColor="text1"/>
          <w:sz w:val="22"/>
          <w:szCs w:val="22"/>
          <w:lang w:val="de-CH"/>
        </w:rPr>
        <w:t xml:space="preserve"> herstellen:  Mindmap</w:t>
      </w:r>
      <w:r w:rsidRPr="00F822D5">
        <w:rPr>
          <w:rFonts w:ascii="Century Gothic" w:hAnsi="Century Gothic"/>
          <w:color w:val="000000" w:themeColor="text1"/>
          <w:sz w:val="22"/>
          <w:szCs w:val="22"/>
          <w:lang w:val="de-CH"/>
        </w:rPr>
        <w:t>, visuelle Hilfsmittel</w:t>
      </w:r>
    </w:p>
    <w:p w14:paraId="0D1CBDF5"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6192" behindDoc="0" locked="0" layoutInCell="1" allowOverlap="1" wp14:anchorId="7F817A71" wp14:editId="254339D6">
                <wp:simplePos x="0" y="0"/>
                <wp:positionH relativeFrom="column">
                  <wp:posOffset>2743200</wp:posOffset>
                </wp:positionH>
                <wp:positionV relativeFrom="paragraph">
                  <wp:posOffset>59690</wp:posOffset>
                </wp:positionV>
                <wp:extent cx="445135" cy="159385"/>
                <wp:effectExtent l="0" t="0" r="37465" b="184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4BFC" id="Rectangle 7" o:spid="_x0000_s1026" style="position:absolute;margin-left:3in;margin-top:4.7pt;width:35.05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"/>
            </w:pict>
          </mc:Fallback>
        </mc:AlternateContent>
      </w:r>
      <w:r w:rsidRPr="00F822D5">
        <w:rPr>
          <w:rFonts w:ascii="Century Gothic" w:hAnsi="Century Gothic"/>
          <w:noProof/>
          <w:color w:val="000000" w:themeColor="text1"/>
          <w:sz w:val="22"/>
          <w:szCs w:val="22"/>
        </w:rPr>
        <mc:AlternateContent>
          <mc:Choice Requires="wps">
            <w:drawing>
              <wp:anchor distT="0" distB="0" distL="114300" distR="114300" simplePos="0" relativeHeight="251657216" behindDoc="0" locked="0" layoutInCell="1" allowOverlap="1" wp14:anchorId="1F0E9917" wp14:editId="0E13D2BD">
                <wp:simplePos x="0" y="0"/>
                <wp:positionH relativeFrom="column">
                  <wp:posOffset>1543685</wp:posOffset>
                </wp:positionH>
                <wp:positionV relativeFrom="paragraph">
                  <wp:posOffset>182880</wp:posOffset>
                </wp:positionV>
                <wp:extent cx="342265" cy="222250"/>
                <wp:effectExtent l="25400" t="25400" r="13335" b="57150"/>
                <wp:wrapNone/>
                <wp:docPr id="6" name="Flèche gauch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2250"/>
                        </a:xfrm>
                        <a:prstGeom prst="leftArrow">
                          <a:avLst>
                            <a:gd name="adj1" fmla="val 50000"/>
                            <a:gd name="adj2" fmla="val 38500"/>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A499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6" o:spid="_x0000_s1026" type="#_x0000_t66" style="position:absolute;margin-left:121.55pt;margin-top:14.4pt;width:26.9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" strokecolor="#0d0d0d"/>
            </w:pict>
          </mc:Fallback>
        </mc:AlternateContent>
      </w:r>
      <w:r w:rsidR="00DC6605" w:rsidRPr="00F822D5">
        <w:rPr>
          <w:rFonts w:ascii="Century Gothic" w:hAnsi="Century Gothic"/>
          <w:color w:val="000000" w:themeColor="text1"/>
          <w:sz w:val="22"/>
          <w:szCs w:val="22"/>
          <w:lang w:val="de-CH"/>
        </w:rPr>
        <w:tab/>
        <w:t>Ausgangslage / Problematik</w:t>
      </w:r>
    </w:p>
    <w:p w14:paraId="22B02218"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5168" behindDoc="0" locked="0" layoutInCell="1" allowOverlap="1" wp14:anchorId="298845CC" wp14:editId="6BEA723B">
                <wp:simplePos x="0" y="0"/>
                <wp:positionH relativeFrom="column">
                  <wp:posOffset>2021205</wp:posOffset>
                </wp:positionH>
                <wp:positionV relativeFrom="paragraph">
                  <wp:posOffset>195580</wp:posOffset>
                </wp:positionV>
                <wp:extent cx="429260" cy="190500"/>
                <wp:effectExtent l="0" t="0" r="53340" b="38100"/>
                <wp:wrapNone/>
                <wp:docPr id="5" name="Pentag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90500"/>
                        </a:xfrm>
                        <a:prstGeom prst="homePlate">
                          <a:avLst>
                            <a:gd name="adj" fmla="val 56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FED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26" type="#_x0000_t15" style="position:absolute;margin-left:159.15pt;margin-top:15.4pt;width:33.8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"/>
            </w:pict>
          </mc:Fallback>
        </mc:AlternateContent>
      </w:r>
      <w:r w:rsidR="00DC6605" w:rsidRPr="00F822D5">
        <w:rPr>
          <w:rFonts w:ascii="Century Gothic" w:hAnsi="Century Gothic"/>
          <w:color w:val="000000" w:themeColor="text1"/>
          <w:sz w:val="22"/>
          <w:szCs w:val="22"/>
          <w:lang w:val="de-CH"/>
        </w:rPr>
        <w:tab/>
        <w:t>Ursachen</w:t>
      </w:r>
    </w:p>
    <w:p w14:paraId="5A18AE23" w14:textId="77777777" w:rsidR="00DC6605" w:rsidRPr="00F822D5" w:rsidRDefault="00DC6605"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t>Auswirkungen, Folgen</w:t>
      </w:r>
    </w:p>
    <w:p w14:paraId="7FDD5020"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8240" behindDoc="0" locked="0" layoutInCell="1" allowOverlap="1" wp14:anchorId="1C2D3A72" wp14:editId="0E27E861">
                <wp:simplePos x="0" y="0"/>
                <wp:positionH relativeFrom="column">
                  <wp:posOffset>2400300</wp:posOffset>
                </wp:positionH>
                <wp:positionV relativeFrom="paragraph">
                  <wp:posOffset>21590</wp:posOffset>
                </wp:positionV>
                <wp:extent cx="349885" cy="167005"/>
                <wp:effectExtent l="25400" t="25400" r="31115" b="61595"/>
                <wp:wrapNone/>
                <wp:docPr id="4" name="Double flèche horizont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167005"/>
                        </a:xfrm>
                        <a:prstGeom prst="leftRightArrow">
                          <a:avLst>
                            <a:gd name="adj1" fmla="val 50000"/>
                            <a:gd name="adj2" fmla="val 419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0503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4" o:spid="_x0000_s1026" type="#_x0000_t69" style="position:absolute;margin-left:189pt;margin-top:1.7pt;width:27.5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"/>
            </w:pict>
          </mc:Fallback>
        </mc:AlternateContent>
      </w:r>
      <w:r w:rsidR="00DC6605" w:rsidRPr="00F822D5">
        <w:rPr>
          <w:rFonts w:ascii="Century Gothic" w:hAnsi="Century Gothic"/>
          <w:color w:val="000000" w:themeColor="text1"/>
          <w:sz w:val="22"/>
          <w:szCs w:val="22"/>
          <w:lang w:val="de-CH"/>
        </w:rPr>
        <w:tab/>
        <w:t>Reaktion, Gegensätze</w:t>
      </w:r>
      <w:r w:rsidR="00DC6605" w:rsidRPr="00F822D5">
        <w:rPr>
          <w:rFonts w:ascii="Century Gothic" w:hAnsi="Century Gothic"/>
          <w:color w:val="000000" w:themeColor="text1"/>
          <w:sz w:val="22"/>
          <w:szCs w:val="22"/>
          <w:lang w:val="de-CH"/>
        </w:rPr>
        <w:tab/>
      </w:r>
    </w:p>
    <w:p w14:paraId="6857CC8A"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t xml:space="preserve">Entwürfe, Entscheidungen </w:t>
      </w:r>
    </w:p>
    <w:p w14:paraId="0B4EC026" w14:textId="77777777" w:rsidR="00DC6605" w:rsidRPr="00F822D5" w:rsidRDefault="00DC6605" w:rsidP="00A7799E">
      <w:pPr>
        <w:numPr>
          <w:ilvl w:val="0"/>
          <w:numId w:val="1"/>
        </w:numPr>
        <w:tabs>
          <w:tab w:val="left" w:pos="567"/>
          <w:tab w:val="left" w:pos="993"/>
        </w:tabs>
        <w:spacing w:before="80" w:line="320" w:lineRule="exact"/>
        <w:ind w:left="714" w:hanging="357"/>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Schluss signalisieren: </w:t>
      </w:r>
    </w:p>
    <w:p w14:paraId="672E2880"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Damit bin ich am Ende meiner Zusammenfassung.</w:t>
      </w:r>
    </w:p>
    <w:p w14:paraId="3EE0D026" w14:textId="77777777" w:rsidR="00E4498D" w:rsidRPr="00F822D5" w:rsidRDefault="00E4498D" w:rsidP="006D5C60">
      <w:pPr>
        <w:tabs>
          <w:tab w:val="left" w:pos="540"/>
          <w:tab w:val="left" w:pos="6120"/>
        </w:tabs>
        <w:spacing w:after="180"/>
        <w:jc w:val="both"/>
        <w:rPr>
          <w:rFonts w:ascii="Century Gothic" w:hAnsi="Century Gothic" w:cs="Tahoma"/>
          <w:color w:val="000000" w:themeColor="text1"/>
          <w:sz w:val="22"/>
          <w:szCs w:val="22"/>
          <w:lang w:val="de-CH"/>
        </w:rPr>
      </w:pPr>
    </w:p>
    <w:p w14:paraId="0F5DAEBB" w14:textId="14F96693" w:rsidR="00DC6605" w:rsidRPr="00F822D5" w:rsidRDefault="00DC6605" w:rsidP="006D5C60">
      <w:pPr>
        <w:tabs>
          <w:tab w:val="left" w:pos="540"/>
          <w:tab w:val="left" w:pos="6120"/>
        </w:tabs>
        <w:spacing w:after="180"/>
        <w:jc w:val="both"/>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NOTIZEN für TEIL A:  ZUSAMMENFASSUNG</w:t>
      </w:r>
    </w:p>
    <w:p w14:paraId="1804E359" w14:textId="77777777" w:rsidR="00DC6605" w:rsidRPr="00F822D5" w:rsidRDefault="00DC6605" w:rsidP="006D5C60">
      <w:pPr>
        <w:tabs>
          <w:tab w:val="left" w:pos="540"/>
          <w:tab w:val="left" w:pos="6120"/>
        </w:tabs>
        <w:spacing w:after="180"/>
        <w:jc w:val="both"/>
        <w:rPr>
          <w:rFonts w:ascii="Century Gothic" w:hAnsi="Century Gothic"/>
          <w:b/>
          <w:color w:val="000000" w:themeColor="text1"/>
          <w:sz w:val="22"/>
          <w:szCs w:val="22"/>
          <w:lang w:val="de-CH"/>
        </w:rPr>
      </w:pPr>
    </w:p>
    <w:p w14:paraId="0E9295A4"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88372EC"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55DC8001"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07279004"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13CCA147"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C53E0A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8DD7767"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533A680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02B4FA6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73F72DE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CA9447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4B3C37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F5ECEBF"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32E74C4"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484254F3"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3C1CEA3"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D210D52"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808CEEA"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4F6D5D4"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112D56B7" w14:textId="77777777" w:rsidR="0024782F" w:rsidRPr="00F822D5" w:rsidRDefault="00DC6605" w:rsidP="00C65228">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09855CB0" w14:textId="77777777" w:rsidR="00253333" w:rsidRPr="00F822D5" w:rsidRDefault="00253333" w:rsidP="0024782F">
      <w:pPr>
        <w:tabs>
          <w:tab w:val="left" w:pos="6120"/>
        </w:tabs>
        <w:spacing w:line="360" w:lineRule="auto"/>
        <w:jc w:val="both"/>
        <w:rPr>
          <w:rFonts w:ascii="Century Gothic" w:hAnsi="Century Gothic" w:cs="Tahoma"/>
          <w:color w:val="000000" w:themeColor="text1"/>
          <w:sz w:val="22"/>
          <w:szCs w:val="22"/>
          <w:lang w:val="de-CH"/>
        </w:rPr>
      </w:pPr>
    </w:p>
    <w:p w14:paraId="5FFB40B0" w14:textId="77777777" w:rsidR="00DC6605" w:rsidRPr="00F822D5" w:rsidRDefault="00DC6605" w:rsidP="00EB4D3A">
      <w:pPr>
        <w:pBdr>
          <w:top w:val="single" w:sz="4" w:space="1" w:color="auto"/>
          <w:left w:val="single" w:sz="4" w:space="4" w:color="auto"/>
          <w:bottom w:val="single" w:sz="4" w:space="1" w:color="auto"/>
          <w:right w:val="single" w:sz="4" w:space="4" w:color="auto"/>
        </w:pBdr>
        <w:shd w:val="clear" w:color="auto" w:fill="DAEEF3" w:themeFill="accent5" w:themeFillTint="33"/>
        <w:rPr>
          <w:rFonts w:ascii="Century Gothic" w:hAnsi="Century Gothic" w:cs="Tahoma"/>
          <w:b/>
          <w:bCs/>
          <w:color w:val="000000" w:themeColor="text1"/>
          <w:sz w:val="22"/>
          <w:szCs w:val="22"/>
          <w:lang w:val="de-CH"/>
        </w:rPr>
      </w:pPr>
      <w:r w:rsidRPr="00F822D5">
        <w:rPr>
          <w:rFonts w:ascii="Century Gothic" w:hAnsi="Century Gothic" w:cs="Tahoma"/>
          <w:b/>
          <w:bCs/>
          <w:iCs/>
          <w:color w:val="000000" w:themeColor="text1"/>
          <w:sz w:val="22"/>
          <w:szCs w:val="22"/>
          <w:lang w:val="de-DE"/>
        </w:rPr>
        <w:lastRenderedPageBreak/>
        <w:t>B</w:t>
      </w:r>
      <w:r w:rsidRPr="00F822D5">
        <w:rPr>
          <w:rFonts w:ascii="Century Gothic" w:hAnsi="Century Gothic" w:cs="Tahoma"/>
          <w:b/>
          <w:bCs/>
          <w:iCs/>
          <w:color w:val="000000" w:themeColor="text1"/>
          <w:sz w:val="22"/>
          <w:szCs w:val="22"/>
          <w:lang w:val="de-DE"/>
        </w:rPr>
        <w:tab/>
        <w:t>Zweiter Teil der mündlichen Prüfung</w:t>
      </w:r>
      <w:r w:rsidR="00DE0DDE" w:rsidRPr="00F822D5">
        <w:rPr>
          <w:rFonts w:ascii="Century Gothic" w:hAnsi="Century Gothic" w:cs="Tahoma"/>
          <w:b/>
          <w:bCs/>
          <w:iCs/>
          <w:color w:val="000000" w:themeColor="text1"/>
          <w:sz w:val="22"/>
          <w:szCs w:val="22"/>
          <w:lang w:val="de-DE"/>
        </w:rPr>
        <w:t>:  Grafik, Tabelle</w:t>
      </w:r>
      <w:r w:rsidR="00CC5E29" w:rsidRPr="00F822D5">
        <w:rPr>
          <w:rFonts w:ascii="Century Gothic" w:hAnsi="Century Gothic" w:cs="Tahoma"/>
          <w:b/>
          <w:bCs/>
          <w:iCs/>
          <w:color w:val="000000" w:themeColor="text1"/>
          <w:sz w:val="22"/>
          <w:szCs w:val="22"/>
          <w:lang w:val="de-DE"/>
        </w:rPr>
        <w:t xml:space="preserve">            (</w:t>
      </w:r>
      <w:r w:rsidRPr="00F822D5">
        <w:rPr>
          <w:rFonts w:ascii="Century Gothic" w:hAnsi="Century Gothic" w:cs="Tahoma"/>
          <w:b/>
          <w:bCs/>
          <w:iCs/>
          <w:color w:val="000000" w:themeColor="text1"/>
          <w:sz w:val="22"/>
          <w:szCs w:val="22"/>
          <w:lang w:val="de-DE"/>
        </w:rPr>
        <w:t>ca. 3’ -4’</w:t>
      </w:r>
      <w:r w:rsidR="00CC5E29" w:rsidRPr="00F822D5">
        <w:rPr>
          <w:rFonts w:ascii="Century Gothic" w:hAnsi="Century Gothic" w:cs="Tahoma"/>
          <w:b/>
          <w:bCs/>
          <w:iCs/>
          <w:color w:val="000000" w:themeColor="text1"/>
          <w:sz w:val="22"/>
          <w:szCs w:val="22"/>
          <w:lang w:val="de-DE"/>
        </w:rPr>
        <w:t>)</w:t>
      </w:r>
    </w:p>
    <w:p w14:paraId="44ED7E0C" w14:textId="77777777" w:rsidR="00DC6605" w:rsidRPr="00F822D5" w:rsidRDefault="00DC6605" w:rsidP="001138B4">
      <w:pPr>
        <w:tabs>
          <w:tab w:val="left" w:pos="600"/>
        </w:tabs>
        <w:spacing w:after="120"/>
        <w:ind w:left="600" w:hanging="600"/>
        <w:jc w:val="both"/>
        <w:rPr>
          <w:rFonts w:ascii="Century Gothic" w:hAnsi="Century Gothic" w:cs="Tahoma"/>
          <w:bCs/>
          <w:i/>
          <w:color w:val="000000" w:themeColor="text1"/>
          <w:sz w:val="22"/>
          <w:szCs w:val="22"/>
          <w:lang w:val="de-DE"/>
        </w:rPr>
      </w:pPr>
    </w:p>
    <w:p w14:paraId="66097197" w14:textId="77777777" w:rsidR="00DC6605" w:rsidRPr="00F822D5" w:rsidRDefault="003C451D" w:rsidP="001138B4">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a)</w:t>
      </w:r>
      <w:r w:rsidRPr="00F822D5">
        <w:rPr>
          <w:rFonts w:ascii="Century Gothic" w:hAnsi="Century Gothic" w:cs="Tahoma"/>
          <w:bCs/>
          <w:i/>
          <w:color w:val="000000" w:themeColor="text1"/>
          <w:sz w:val="22"/>
          <w:szCs w:val="22"/>
          <w:lang w:val="de-DE"/>
        </w:rPr>
        <w:tab/>
        <w:t>Beschreiben Sie die Abbildung</w:t>
      </w:r>
      <w:r w:rsidR="00DC6605" w:rsidRPr="00F822D5">
        <w:rPr>
          <w:rFonts w:ascii="Century Gothic" w:hAnsi="Century Gothic" w:cs="Tahoma"/>
          <w:bCs/>
          <w:i/>
          <w:color w:val="000000" w:themeColor="text1"/>
          <w:sz w:val="22"/>
          <w:szCs w:val="22"/>
          <w:lang w:val="de-DE"/>
        </w:rPr>
        <w:t>!</w:t>
      </w:r>
    </w:p>
    <w:p w14:paraId="1357A8E4" w14:textId="77777777" w:rsidR="00DC6605" w:rsidRPr="00F822D5" w:rsidRDefault="00DC6605" w:rsidP="001138B4">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b)</w:t>
      </w:r>
      <w:r w:rsidRPr="00F822D5">
        <w:rPr>
          <w:rFonts w:ascii="Century Gothic" w:hAnsi="Century Gothic" w:cs="Tahoma"/>
          <w:bCs/>
          <w:i/>
          <w:color w:val="000000" w:themeColor="text1"/>
          <w:sz w:val="22"/>
          <w:szCs w:val="22"/>
          <w:lang w:val="de-DE"/>
        </w:rPr>
        <w:tab/>
        <w:t>Berichten Sie über den Zusammenhang mit dem Text!</w:t>
      </w:r>
    </w:p>
    <w:p w14:paraId="24F6F00C" w14:textId="65DEAACB" w:rsidR="00DC6605" w:rsidRPr="00F822D5" w:rsidRDefault="00DC6605" w:rsidP="00352038">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c)</w:t>
      </w:r>
      <w:r w:rsidRPr="00F822D5">
        <w:rPr>
          <w:rFonts w:ascii="Century Gothic" w:hAnsi="Century Gothic" w:cs="Tahoma"/>
          <w:bCs/>
          <w:i/>
          <w:color w:val="000000" w:themeColor="text1"/>
          <w:sz w:val="22"/>
          <w:szCs w:val="22"/>
          <w:lang w:val="de-DE"/>
        </w:rPr>
        <w:tab/>
        <w:t>Geben Sie Ihre Meinung zum Thema</w:t>
      </w:r>
    </w:p>
    <w:p w14:paraId="501BBCE9" w14:textId="75DEF127" w:rsidR="0024782F" w:rsidRPr="00F822D5" w:rsidRDefault="00F822D5" w:rsidP="001F6E90">
      <w:pPr>
        <w:rPr>
          <w:rFonts w:ascii="Century Gothic" w:hAnsi="Century Gothic"/>
          <w:color w:val="000000" w:themeColor="text1"/>
          <w:sz w:val="22"/>
          <w:szCs w:val="22"/>
          <w:lang w:val="de-DE"/>
        </w:rPr>
      </w:pPr>
      <w:r w:rsidRPr="00F822D5">
        <w:rPr>
          <w:rFonts w:ascii="Century Gothic" w:hAnsi="Century Gothic" w:cstheme="minorHAnsi"/>
          <w:color w:val="000000" w:themeColor="text1"/>
          <w:sz w:val="22"/>
          <w:szCs w:val="22"/>
        </w:rPr>
        <w:fldChar w:fldCharType="begin"/>
      </w:r>
      <w:r w:rsidRPr="00253333">
        <w:rPr>
          <w:rFonts w:ascii="Century Gothic" w:hAnsi="Century Gothic" w:cstheme="minorHAnsi"/>
          <w:color w:val="000000" w:themeColor="text1"/>
          <w:sz w:val="22"/>
          <w:szCs w:val="22"/>
          <w:lang w:val="de-CH"/>
        </w:rPr>
        <w:instrText xml:space="preserve"> INCLUDEPICTURE "https://c.nau.ch/i/6MekX/680/august-2022-teuerung.jpg" \* MERGEFORMATINET </w:instrText>
      </w:r>
      <w:r w:rsidR="00000000">
        <w:rPr>
          <w:rFonts w:ascii="Century Gothic" w:hAnsi="Century Gothic" w:cstheme="minorHAnsi"/>
          <w:color w:val="000000" w:themeColor="text1"/>
          <w:sz w:val="22"/>
          <w:szCs w:val="22"/>
        </w:rPr>
        <w:fldChar w:fldCharType="separate"/>
      </w:r>
      <w:r w:rsidRPr="00F822D5">
        <w:rPr>
          <w:rFonts w:ascii="Century Gothic" w:hAnsi="Century Gothic" w:cstheme="minorHAnsi"/>
          <w:color w:val="000000" w:themeColor="text1"/>
          <w:sz w:val="22"/>
          <w:szCs w:val="22"/>
        </w:rPr>
        <w:fldChar w:fldCharType="end"/>
      </w:r>
    </w:p>
    <w:p w14:paraId="38ED16A6" w14:textId="2A4B087C" w:rsidR="0024782F" w:rsidRPr="00F822D5" w:rsidRDefault="00A50CB5" w:rsidP="001F6E90">
      <w:pPr>
        <w:rPr>
          <w:rFonts w:ascii="Century Gothic" w:hAnsi="Century Gothic"/>
          <w:color w:val="000000" w:themeColor="text1"/>
          <w:sz w:val="22"/>
          <w:szCs w:val="22"/>
          <w:lang w:val="de-DE"/>
        </w:rPr>
      </w:pPr>
      <w:r>
        <w:rPr>
          <w:noProof/>
        </w:rPr>
        <w:drawing>
          <wp:anchor distT="0" distB="0" distL="114300" distR="114300" simplePos="0" relativeHeight="251659264" behindDoc="0" locked="0" layoutInCell="1" allowOverlap="1" wp14:anchorId="088F0C6E" wp14:editId="40FFF7CA">
            <wp:simplePos x="0" y="0"/>
            <wp:positionH relativeFrom="margin">
              <wp:posOffset>782237</wp:posOffset>
            </wp:positionH>
            <wp:positionV relativeFrom="paragraph">
              <wp:posOffset>7372</wp:posOffset>
            </wp:positionV>
            <wp:extent cx="4468495" cy="4468495"/>
            <wp:effectExtent l="0" t="0" r="8255" b="8255"/>
            <wp:wrapSquare wrapText="bothSides"/>
            <wp:docPr id="316555602" name="Image 1" descr="Infografik: Inflationsrate fällt im Dezember auf 8,6 Prozent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k: Inflationsrate fällt im Dezember auf 8,6 Prozent | Statis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8495" cy="446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906FE" w14:textId="4A102120" w:rsidR="0024782F" w:rsidRPr="00F822D5" w:rsidRDefault="0024782F" w:rsidP="001F6E90">
      <w:pPr>
        <w:rPr>
          <w:rFonts w:ascii="Century Gothic" w:hAnsi="Century Gothic"/>
          <w:color w:val="000000" w:themeColor="text1"/>
          <w:sz w:val="22"/>
          <w:szCs w:val="22"/>
          <w:lang w:val="de-CH"/>
        </w:rPr>
      </w:pPr>
    </w:p>
    <w:p w14:paraId="47EDF0B1" w14:textId="2C6B62C8" w:rsidR="0024782F" w:rsidRPr="00F822D5" w:rsidRDefault="0024782F" w:rsidP="001F6E90">
      <w:pPr>
        <w:rPr>
          <w:rFonts w:ascii="Century Gothic" w:hAnsi="Century Gothic"/>
          <w:color w:val="000000" w:themeColor="text1"/>
          <w:sz w:val="22"/>
          <w:szCs w:val="22"/>
          <w:lang w:val="de-CH"/>
        </w:rPr>
      </w:pPr>
    </w:p>
    <w:p w14:paraId="04BE4576" w14:textId="77777777" w:rsidR="0024782F" w:rsidRPr="00F822D5" w:rsidRDefault="0024782F" w:rsidP="001F6E90">
      <w:pPr>
        <w:rPr>
          <w:rFonts w:ascii="Century Gothic" w:hAnsi="Century Gothic"/>
          <w:color w:val="000000" w:themeColor="text1"/>
          <w:sz w:val="22"/>
          <w:szCs w:val="22"/>
          <w:lang w:val="de-CH"/>
        </w:rPr>
      </w:pPr>
    </w:p>
    <w:p w14:paraId="24864E55" w14:textId="77777777" w:rsidR="0024782F" w:rsidRPr="00F822D5" w:rsidRDefault="0024782F" w:rsidP="001F6E90">
      <w:pPr>
        <w:rPr>
          <w:rFonts w:ascii="Century Gothic" w:hAnsi="Century Gothic"/>
          <w:color w:val="000000" w:themeColor="text1"/>
          <w:sz w:val="22"/>
          <w:szCs w:val="22"/>
          <w:lang w:val="de-CH"/>
        </w:rPr>
      </w:pPr>
    </w:p>
    <w:p w14:paraId="451D7366" w14:textId="77777777" w:rsidR="0024782F" w:rsidRPr="00F822D5" w:rsidRDefault="0024782F" w:rsidP="001F6E90">
      <w:pPr>
        <w:rPr>
          <w:rFonts w:ascii="Century Gothic" w:hAnsi="Century Gothic"/>
          <w:color w:val="000000" w:themeColor="text1"/>
          <w:sz w:val="22"/>
          <w:szCs w:val="22"/>
          <w:lang w:val="de-CH"/>
        </w:rPr>
      </w:pPr>
    </w:p>
    <w:p w14:paraId="6E96DD96" w14:textId="77777777" w:rsidR="0024782F" w:rsidRPr="00F822D5" w:rsidRDefault="0024782F" w:rsidP="001F6E90">
      <w:pPr>
        <w:rPr>
          <w:rFonts w:ascii="Century Gothic" w:hAnsi="Century Gothic"/>
          <w:color w:val="000000" w:themeColor="text1"/>
          <w:sz w:val="22"/>
          <w:szCs w:val="22"/>
          <w:lang w:val="de-CH"/>
        </w:rPr>
      </w:pPr>
    </w:p>
    <w:p w14:paraId="53F71315" w14:textId="77777777" w:rsidR="0024782F" w:rsidRPr="00F822D5" w:rsidRDefault="0024782F" w:rsidP="001F6E90">
      <w:pPr>
        <w:rPr>
          <w:rFonts w:ascii="Century Gothic" w:hAnsi="Century Gothic"/>
          <w:color w:val="000000" w:themeColor="text1"/>
          <w:sz w:val="22"/>
          <w:szCs w:val="22"/>
          <w:lang w:val="de-CH"/>
        </w:rPr>
      </w:pPr>
    </w:p>
    <w:p w14:paraId="54292B9E" w14:textId="77777777" w:rsidR="0024782F" w:rsidRPr="00F822D5" w:rsidRDefault="0024782F" w:rsidP="001F6E90">
      <w:pPr>
        <w:rPr>
          <w:rFonts w:ascii="Century Gothic" w:hAnsi="Century Gothic"/>
          <w:color w:val="000000" w:themeColor="text1"/>
          <w:sz w:val="22"/>
          <w:szCs w:val="22"/>
          <w:lang w:val="de-CH"/>
        </w:rPr>
      </w:pPr>
    </w:p>
    <w:p w14:paraId="7168647A" w14:textId="77777777" w:rsidR="0024782F" w:rsidRPr="00F822D5" w:rsidRDefault="0024782F" w:rsidP="001F6E90">
      <w:pPr>
        <w:rPr>
          <w:rFonts w:ascii="Century Gothic" w:hAnsi="Century Gothic"/>
          <w:color w:val="000000" w:themeColor="text1"/>
          <w:sz w:val="22"/>
          <w:szCs w:val="22"/>
          <w:lang w:val="de-CH"/>
        </w:rPr>
      </w:pPr>
    </w:p>
    <w:p w14:paraId="503E11C7" w14:textId="77777777" w:rsidR="0024782F" w:rsidRPr="00F822D5" w:rsidRDefault="0024782F" w:rsidP="001F6E90">
      <w:pPr>
        <w:rPr>
          <w:rFonts w:ascii="Century Gothic" w:hAnsi="Century Gothic"/>
          <w:color w:val="000000" w:themeColor="text1"/>
          <w:sz w:val="22"/>
          <w:szCs w:val="22"/>
          <w:lang w:val="de-CH"/>
        </w:rPr>
      </w:pPr>
    </w:p>
    <w:p w14:paraId="51E9D8F2" w14:textId="77777777" w:rsidR="0024782F" w:rsidRPr="00F822D5" w:rsidRDefault="0024782F" w:rsidP="001F6E90">
      <w:pPr>
        <w:rPr>
          <w:rFonts w:ascii="Century Gothic" w:hAnsi="Century Gothic"/>
          <w:color w:val="000000" w:themeColor="text1"/>
          <w:sz w:val="22"/>
          <w:szCs w:val="22"/>
          <w:lang w:val="de-CH"/>
        </w:rPr>
      </w:pPr>
    </w:p>
    <w:p w14:paraId="630BA2AA" w14:textId="77777777" w:rsidR="0024782F" w:rsidRPr="00F822D5" w:rsidRDefault="0024782F" w:rsidP="001F6E90">
      <w:pPr>
        <w:rPr>
          <w:rFonts w:ascii="Century Gothic" w:hAnsi="Century Gothic"/>
          <w:color w:val="000000" w:themeColor="text1"/>
          <w:sz w:val="22"/>
          <w:szCs w:val="22"/>
          <w:lang w:val="de-CH"/>
        </w:rPr>
      </w:pPr>
    </w:p>
    <w:p w14:paraId="62548A49" w14:textId="77777777" w:rsidR="0024782F" w:rsidRPr="00F822D5" w:rsidRDefault="0024782F" w:rsidP="001F6E90">
      <w:pPr>
        <w:rPr>
          <w:rFonts w:ascii="Century Gothic" w:hAnsi="Century Gothic"/>
          <w:color w:val="000000" w:themeColor="text1"/>
          <w:sz w:val="22"/>
          <w:szCs w:val="22"/>
          <w:lang w:val="de-CH"/>
        </w:rPr>
      </w:pPr>
    </w:p>
    <w:p w14:paraId="11367D7E" w14:textId="72238DC4" w:rsidR="0024782F" w:rsidRPr="00F822D5" w:rsidRDefault="0024782F" w:rsidP="001F6E90">
      <w:pPr>
        <w:rPr>
          <w:rFonts w:ascii="Century Gothic" w:hAnsi="Century Gothic"/>
          <w:color w:val="000000" w:themeColor="text1"/>
          <w:sz w:val="22"/>
          <w:szCs w:val="22"/>
          <w:lang w:val="de-CH"/>
        </w:rPr>
      </w:pPr>
    </w:p>
    <w:p w14:paraId="59028C57" w14:textId="3335C19A" w:rsidR="0024782F" w:rsidRPr="00F822D5" w:rsidRDefault="0024782F" w:rsidP="001F6E90">
      <w:pPr>
        <w:rPr>
          <w:rFonts w:ascii="Century Gothic" w:hAnsi="Century Gothic"/>
          <w:color w:val="000000" w:themeColor="text1"/>
          <w:sz w:val="22"/>
          <w:szCs w:val="22"/>
          <w:lang w:val="de-CH"/>
        </w:rPr>
      </w:pPr>
    </w:p>
    <w:p w14:paraId="30510817" w14:textId="2FB01759" w:rsidR="0024782F" w:rsidRPr="00F822D5" w:rsidRDefault="0024782F" w:rsidP="001F6E90">
      <w:pPr>
        <w:rPr>
          <w:rFonts w:ascii="Century Gothic" w:hAnsi="Century Gothic"/>
          <w:color w:val="000000" w:themeColor="text1"/>
          <w:sz w:val="22"/>
          <w:szCs w:val="22"/>
          <w:lang w:val="de-CH"/>
        </w:rPr>
      </w:pPr>
    </w:p>
    <w:p w14:paraId="117C85A1" w14:textId="711F3239" w:rsidR="0024782F" w:rsidRPr="00F822D5" w:rsidRDefault="0024782F" w:rsidP="001F6E90">
      <w:pPr>
        <w:rPr>
          <w:rFonts w:ascii="Century Gothic" w:hAnsi="Century Gothic"/>
          <w:color w:val="000000" w:themeColor="text1"/>
          <w:sz w:val="22"/>
          <w:szCs w:val="22"/>
          <w:lang w:val="de-CH"/>
        </w:rPr>
      </w:pPr>
    </w:p>
    <w:p w14:paraId="54D6B283" w14:textId="4B8B2488" w:rsidR="0024782F" w:rsidRPr="00F822D5" w:rsidRDefault="0024782F" w:rsidP="001F6E90">
      <w:pPr>
        <w:rPr>
          <w:rFonts w:ascii="Century Gothic" w:hAnsi="Century Gothic"/>
          <w:color w:val="000000" w:themeColor="text1"/>
          <w:sz w:val="22"/>
          <w:szCs w:val="22"/>
          <w:lang w:val="de-CH"/>
        </w:rPr>
      </w:pPr>
    </w:p>
    <w:p w14:paraId="34054030" w14:textId="487C2F8E" w:rsidR="0024782F" w:rsidRPr="00F822D5" w:rsidRDefault="0024782F" w:rsidP="001F6E90">
      <w:pPr>
        <w:rPr>
          <w:rFonts w:ascii="Century Gothic" w:hAnsi="Century Gothic"/>
          <w:color w:val="000000" w:themeColor="text1"/>
          <w:sz w:val="22"/>
          <w:szCs w:val="22"/>
          <w:lang w:val="de-CH"/>
        </w:rPr>
      </w:pPr>
    </w:p>
    <w:p w14:paraId="5F392450" w14:textId="2E330713" w:rsidR="0024782F" w:rsidRPr="00F822D5" w:rsidRDefault="0024782F" w:rsidP="001F6E90">
      <w:pPr>
        <w:rPr>
          <w:rFonts w:ascii="Century Gothic" w:hAnsi="Century Gothic"/>
          <w:color w:val="000000" w:themeColor="text1"/>
          <w:sz w:val="22"/>
          <w:szCs w:val="22"/>
          <w:lang w:val="de-CH"/>
        </w:rPr>
      </w:pPr>
    </w:p>
    <w:p w14:paraId="76A340F6" w14:textId="100A61AC" w:rsidR="0024782F" w:rsidRPr="00F822D5" w:rsidRDefault="0024782F" w:rsidP="001F6E90">
      <w:pPr>
        <w:rPr>
          <w:rFonts w:ascii="Century Gothic" w:hAnsi="Century Gothic"/>
          <w:color w:val="000000" w:themeColor="text1"/>
          <w:sz w:val="22"/>
          <w:szCs w:val="22"/>
          <w:lang w:val="de-CH"/>
        </w:rPr>
      </w:pPr>
    </w:p>
    <w:p w14:paraId="2520C18C" w14:textId="77777777" w:rsidR="0024782F" w:rsidRDefault="0024782F" w:rsidP="001F6E90">
      <w:pPr>
        <w:rPr>
          <w:rFonts w:ascii="Century Gothic" w:hAnsi="Century Gothic"/>
          <w:color w:val="000000" w:themeColor="text1"/>
          <w:sz w:val="22"/>
          <w:szCs w:val="22"/>
          <w:lang w:val="de-CH"/>
        </w:rPr>
      </w:pPr>
    </w:p>
    <w:p w14:paraId="001A5A7F" w14:textId="77777777" w:rsidR="00A50CB5" w:rsidRPr="00F822D5" w:rsidRDefault="00A50CB5" w:rsidP="001F6E90">
      <w:pPr>
        <w:rPr>
          <w:rFonts w:ascii="Century Gothic" w:hAnsi="Century Gothic"/>
          <w:color w:val="000000" w:themeColor="text1"/>
          <w:sz w:val="22"/>
          <w:szCs w:val="22"/>
          <w:lang w:val="de-CH"/>
        </w:rPr>
      </w:pPr>
    </w:p>
    <w:p w14:paraId="4D04D565" w14:textId="77777777" w:rsidR="0024782F" w:rsidRPr="00F822D5" w:rsidRDefault="0024782F" w:rsidP="001F6E90">
      <w:pPr>
        <w:rPr>
          <w:rFonts w:ascii="Century Gothic" w:hAnsi="Century Gothic"/>
          <w:color w:val="000000" w:themeColor="text1"/>
          <w:sz w:val="22"/>
          <w:szCs w:val="22"/>
          <w:lang w:val="de-CH"/>
        </w:rPr>
      </w:pPr>
    </w:p>
    <w:p w14:paraId="420D6A80" w14:textId="77777777" w:rsidR="004E2A81" w:rsidRPr="00F822D5" w:rsidRDefault="004E2A81" w:rsidP="001F6E90">
      <w:pPr>
        <w:rPr>
          <w:rFonts w:ascii="Century Gothic" w:hAnsi="Century Gothic"/>
          <w:color w:val="000000" w:themeColor="text1"/>
          <w:sz w:val="22"/>
          <w:szCs w:val="22"/>
          <w:lang w:val="de-CH"/>
        </w:rPr>
      </w:pPr>
    </w:p>
    <w:p w14:paraId="40B4A5E5" w14:textId="69E645B7" w:rsidR="002C529B" w:rsidRPr="00F822D5" w:rsidRDefault="004A7D12" w:rsidP="001F6E90">
      <w:pPr>
        <w:rPr>
          <w:rFonts w:ascii="Century Gothic" w:hAnsi="Century Gothic"/>
          <w:color w:val="000000" w:themeColor="text1"/>
          <w:sz w:val="22"/>
          <w:szCs w:val="22"/>
          <w:lang w:val="de-DE" w:eastAsia="fr-FR"/>
        </w:rPr>
      </w:pPr>
      <w:r w:rsidRPr="00F822D5">
        <w:rPr>
          <w:rFonts w:ascii="Century Gothic" w:hAnsi="Century Gothic"/>
          <w:color w:val="000000" w:themeColor="text1"/>
          <w:sz w:val="22"/>
          <w:szCs w:val="22"/>
        </w:rPr>
        <w:fldChar w:fldCharType="begin"/>
      </w:r>
      <w:r w:rsidRPr="00F822D5">
        <w:rPr>
          <w:rFonts w:ascii="Century Gothic" w:hAnsi="Century Gothic"/>
          <w:color w:val="000000" w:themeColor="text1"/>
          <w:sz w:val="22"/>
          <w:szCs w:val="22"/>
          <w:lang w:val="de-DE"/>
        </w:rPr>
        <w:instrText xml:space="preserve"> INCLUDEPICTURE "https://cdn.statcdn.com/Infographic/images/normal/15730.jpeg" \* MERGEFORMATINET </w:instrText>
      </w:r>
      <w:r w:rsidRPr="00F822D5">
        <w:rPr>
          <w:rFonts w:ascii="Century Gothic" w:hAnsi="Century Gothic"/>
          <w:color w:val="000000" w:themeColor="text1"/>
          <w:sz w:val="22"/>
          <w:szCs w:val="22"/>
        </w:rPr>
        <w:fldChar w:fldCharType="end"/>
      </w:r>
    </w:p>
    <w:p w14:paraId="125D8A45" w14:textId="4304410B" w:rsidR="004E2A81" w:rsidRPr="00EC7D7F" w:rsidRDefault="00ED48FA" w:rsidP="0024782F">
      <w:pPr>
        <w:tabs>
          <w:tab w:val="left" w:pos="6120"/>
        </w:tabs>
        <w:spacing w:before="40" w:after="180" w:line="360" w:lineRule="auto"/>
        <w:jc w:val="both"/>
        <w:rPr>
          <w:rFonts w:ascii="Century Gothic" w:hAnsi="Century Gothic" w:cs="Tahoma"/>
          <w:b/>
          <w:bCs/>
          <w:color w:val="000000" w:themeColor="text1"/>
          <w:sz w:val="28"/>
          <w:szCs w:val="28"/>
          <w:lang w:val="de-CH"/>
        </w:rPr>
      </w:pPr>
      <w:r w:rsidRPr="00EC7D7F">
        <w:rPr>
          <w:rFonts w:ascii="Century Gothic" w:hAnsi="Century Gothic" w:cs="Tahoma"/>
          <w:b/>
          <w:bCs/>
          <w:color w:val="000000" w:themeColor="text1"/>
          <w:sz w:val="28"/>
          <w:szCs w:val="28"/>
          <w:lang w:val="de-CH"/>
        </w:rPr>
        <w:t>Einleitung &gt; 5 Punkte :</w:t>
      </w:r>
    </w:p>
    <w:p w14:paraId="56E9F78F" w14:textId="3411FD15" w:rsidR="00ED48FA" w:rsidRPr="00EC7D7F" w:rsidRDefault="00ED48FA" w:rsidP="0024782F">
      <w:pPr>
        <w:tabs>
          <w:tab w:val="left" w:pos="6120"/>
        </w:tabs>
        <w:spacing w:before="40" w:after="180" w:line="360" w:lineRule="auto"/>
        <w:jc w:val="both"/>
        <w:rPr>
          <w:rFonts w:ascii="Century Gothic" w:hAnsi="Century Gothic" w:cs="Tahoma"/>
          <w:b/>
          <w:bCs/>
          <w:color w:val="000000" w:themeColor="text1"/>
          <w:sz w:val="22"/>
          <w:szCs w:val="22"/>
          <w:lang w:val="de-CH"/>
        </w:rPr>
      </w:pPr>
      <w:r w:rsidRPr="00EC7D7F">
        <w:rPr>
          <w:rFonts w:ascii="Century Gothic" w:hAnsi="Century Gothic" w:cs="Tahoma"/>
          <w:b/>
          <w:bCs/>
          <w:color w:val="000000" w:themeColor="text1"/>
          <w:sz w:val="22"/>
          <w:szCs w:val="22"/>
          <w:lang w:val="de-CH"/>
        </w:rPr>
        <w:t>1. Das Thema der Grafik ist die Inflationsrate im Dezember in Deutschland.</w:t>
      </w:r>
    </w:p>
    <w:p w14:paraId="3DC7E8B9" w14:textId="31E5B381" w:rsidR="00ED48FA" w:rsidRPr="00EC7D7F" w:rsidRDefault="00ED48FA" w:rsidP="0024782F">
      <w:pPr>
        <w:tabs>
          <w:tab w:val="left" w:pos="6120"/>
        </w:tabs>
        <w:spacing w:before="40" w:after="180" w:line="360" w:lineRule="auto"/>
        <w:jc w:val="both"/>
        <w:rPr>
          <w:rFonts w:ascii="Century Gothic" w:hAnsi="Century Gothic" w:cs="Tahoma"/>
          <w:b/>
          <w:bCs/>
          <w:color w:val="000000" w:themeColor="text1"/>
          <w:sz w:val="22"/>
          <w:szCs w:val="22"/>
          <w:lang w:val="de-CH"/>
        </w:rPr>
      </w:pPr>
      <w:r w:rsidRPr="00EC7D7F">
        <w:rPr>
          <w:rFonts w:ascii="Century Gothic" w:hAnsi="Century Gothic" w:cs="Tahoma"/>
          <w:b/>
          <w:bCs/>
          <w:color w:val="000000" w:themeColor="text1"/>
          <w:sz w:val="22"/>
          <w:szCs w:val="22"/>
          <w:lang w:val="de-CH"/>
        </w:rPr>
        <w:t xml:space="preserve">2. Das ist ein Kurvendiagramm / Liniendiagramm. </w:t>
      </w:r>
    </w:p>
    <w:p w14:paraId="0CD9844E" w14:textId="78F5F5CD" w:rsidR="00ED48FA" w:rsidRPr="00EC7D7F" w:rsidRDefault="00ED48FA" w:rsidP="0024782F">
      <w:pPr>
        <w:tabs>
          <w:tab w:val="left" w:pos="6120"/>
        </w:tabs>
        <w:spacing w:before="40" w:after="180" w:line="360" w:lineRule="auto"/>
        <w:jc w:val="both"/>
        <w:rPr>
          <w:rFonts w:ascii="Century Gothic" w:hAnsi="Century Gothic" w:cs="Tahoma"/>
          <w:b/>
          <w:bCs/>
          <w:color w:val="000000" w:themeColor="text1"/>
          <w:sz w:val="22"/>
          <w:szCs w:val="22"/>
          <w:lang w:val="de-CH"/>
        </w:rPr>
      </w:pPr>
      <w:r w:rsidRPr="00EC7D7F">
        <w:rPr>
          <w:rFonts w:ascii="Century Gothic" w:hAnsi="Century Gothic" w:cs="Tahoma"/>
          <w:b/>
          <w:bCs/>
          <w:color w:val="000000" w:themeColor="text1"/>
          <w:sz w:val="22"/>
          <w:szCs w:val="22"/>
          <w:lang w:val="de-CH"/>
        </w:rPr>
        <w:t>3. Die Quelle der Abbildung ist Statista.</w:t>
      </w:r>
    </w:p>
    <w:p w14:paraId="50993C21" w14:textId="0CCD22D6" w:rsidR="00ED48FA" w:rsidRPr="00EC7D7F" w:rsidRDefault="00ED48FA" w:rsidP="0024782F">
      <w:pPr>
        <w:tabs>
          <w:tab w:val="left" w:pos="6120"/>
        </w:tabs>
        <w:spacing w:before="40" w:after="180" w:line="360" w:lineRule="auto"/>
        <w:jc w:val="both"/>
        <w:rPr>
          <w:rFonts w:ascii="Century Gothic" w:hAnsi="Century Gothic" w:cs="Tahoma"/>
          <w:b/>
          <w:bCs/>
          <w:color w:val="000000" w:themeColor="text1"/>
          <w:sz w:val="22"/>
          <w:szCs w:val="22"/>
          <w:lang w:val="de-CH"/>
        </w:rPr>
      </w:pPr>
      <w:r w:rsidRPr="00EC7D7F">
        <w:rPr>
          <w:rFonts w:ascii="Century Gothic" w:hAnsi="Century Gothic" w:cs="Tahoma"/>
          <w:b/>
          <w:bCs/>
          <w:color w:val="000000" w:themeColor="text1"/>
          <w:sz w:val="22"/>
          <w:szCs w:val="22"/>
          <w:lang w:val="de-CH"/>
        </w:rPr>
        <w:t xml:space="preserve">4. Die Daten stammen aus den Jahren 1992 bis 2022. </w:t>
      </w:r>
      <w:r w:rsidR="0021356D">
        <w:rPr>
          <w:rFonts w:ascii="Century Gothic" w:hAnsi="Century Gothic" w:cs="Tahoma"/>
          <w:b/>
          <w:bCs/>
          <w:color w:val="000000" w:themeColor="text1"/>
          <w:sz w:val="22"/>
          <w:szCs w:val="22"/>
          <w:lang w:val="de-CH"/>
        </w:rPr>
        <w:t xml:space="preserve">/ Die Grafik stammt aus 2023. </w:t>
      </w:r>
    </w:p>
    <w:p w14:paraId="0EC649A0" w14:textId="079A6D87" w:rsidR="00ED48FA" w:rsidRPr="00EC7D7F" w:rsidRDefault="00ED48FA" w:rsidP="0024782F">
      <w:pPr>
        <w:tabs>
          <w:tab w:val="left" w:pos="6120"/>
        </w:tabs>
        <w:spacing w:before="40" w:after="180" w:line="360" w:lineRule="auto"/>
        <w:jc w:val="both"/>
        <w:rPr>
          <w:rFonts w:ascii="Century Gothic" w:hAnsi="Century Gothic" w:cs="Tahoma"/>
          <w:b/>
          <w:bCs/>
          <w:color w:val="000000" w:themeColor="text1"/>
          <w:sz w:val="22"/>
          <w:szCs w:val="22"/>
          <w:lang w:val="de-CH"/>
        </w:rPr>
      </w:pPr>
      <w:r w:rsidRPr="00EC7D7F">
        <w:rPr>
          <w:rFonts w:ascii="Century Gothic" w:hAnsi="Century Gothic" w:cs="Tahoma"/>
          <w:b/>
          <w:bCs/>
          <w:color w:val="000000" w:themeColor="text1"/>
          <w:sz w:val="22"/>
          <w:szCs w:val="22"/>
          <w:lang w:val="de-CH"/>
        </w:rPr>
        <w:t xml:space="preserve">5. Die Werte sind in Prozent. </w:t>
      </w:r>
    </w:p>
    <w:p w14:paraId="538F3F01" w14:textId="39BEDB8D" w:rsidR="00ED48FA" w:rsidRPr="00ED48FA" w:rsidRDefault="00ED48FA" w:rsidP="0024782F">
      <w:pPr>
        <w:tabs>
          <w:tab w:val="left" w:pos="6120"/>
        </w:tabs>
        <w:spacing w:before="40" w:after="180" w:line="360" w:lineRule="auto"/>
        <w:jc w:val="both"/>
        <w:rPr>
          <w:rFonts w:ascii="Century Gothic" w:hAnsi="Century Gothic" w:cs="Tahoma"/>
          <w:color w:val="000000" w:themeColor="text1"/>
          <w:sz w:val="22"/>
          <w:szCs w:val="22"/>
          <w:lang w:val="de-CH"/>
        </w:rPr>
      </w:pPr>
    </w:p>
    <w:p w14:paraId="2DCAC960" w14:textId="69F98A36" w:rsidR="00ED48FA" w:rsidRPr="00ED48FA" w:rsidRDefault="0021356D" w:rsidP="00ED48FA">
      <w:pPr>
        <w:rPr>
          <w:rFonts w:ascii="Century Gothic" w:hAnsi="Century Gothic" w:cs="Tahoma"/>
          <w:sz w:val="22"/>
          <w:szCs w:val="22"/>
          <w:lang w:val="de-CH"/>
        </w:rPr>
      </w:pPr>
      <w:r>
        <w:rPr>
          <w:rFonts w:ascii="Century Gothic" w:hAnsi="Century Gothic" w:cs="Tahoma"/>
          <w:noProof/>
          <w:color w:val="000000" w:themeColor="text1"/>
          <w:sz w:val="22"/>
          <w:szCs w:val="22"/>
          <w:lang w:val="de-CH"/>
        </w:rPr>
        <w:lastRenderedPageBreak/>
        <w:drawing>
          <wp:anchor distT="0" distB="0" distL="114300" distR="114300" simplePos="0" relativeHeight="251664384" behindDoc="0" locked="0" layoutInCell="1" allowOverlap="1" wp14:anchorId="7299CA9A" wp14:editId="3EF33290">
            <wp:simplePos x="0" y="0"/>
            <wp:positionH relativeFrom="column">
              <wp:posOffset>272143</wp:posOffset>
            </wp:positionH>
            <wp:positionV relativeFrom="paragraph">
              <wp:posOffset>33837</wp:posOffset>
            </wp:positionV>
            <wp:extent cx="5259600" cy="5030922"/>
            <wp:effectExtent l="0" t="0" r="0" b="0"/>
            <wp:wrapNone/>
            <wp:docPr id="137692826" name="Image 7"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2826" name="Image 7" descr="Une image contenant texte, capture d’écran, Police, diagramme&#10;&#10;Description générée automatiquement"/>
                    <pic:cNvPicPr/>
                  </pic:nvPicPr>
                  <pic:blipFill>
                    <a:blip r:embed="rId15"/>
                    <a:stretch>
                      <a:fillRect/>
                    </a:stretch>
                  </pic:blipFill>
                  <pic:spPr>
                    <a:xfrm>
                      <a:off x="0" y="0"/>
                      <a:ext cx="5259600" cy="5030922"/>
                    </a:xfrm>
                    <a:prstGeom prst="rect">
                      <a:avLst/>
                    </a:prstGeom>
                  </pic:spPr>
                </pic:pic>
              </a:graphicData>
            </a:graphic>
            <wp14:sizeRelH relativeFrom="margin">
              <wp14:pctWidth>0</wp14:pctWidth>
            </wp14:sizeRelH>
          </wp:anchor>
        </w:drawing>
      </w:r>
    </w:p>
    <w:p w14:paraId="1E1C577A" w14:textId="499FF94E" w:rsidR="00ED48FA" w:rsidRPr="00ED48FA" w:rsidRDefault="00ED48FA" w:rsidP="00ED48FA">
      <w:pPr>
        <w:rPr>
          <w:rFonts w:ascii="Century Gothic" w:hAnsi="Century Gothic" w:cs="Tahoma"/>
          <w:sz w:val="22"/>
          <w:szCs w:val="22"/>
          <w:lang w:val="de-CH"/>
        </w:rPr>
      </w:pPr>
    </w:p>
    <w:p w14:paraId="0B1DDFC6" w14:textId="7531601B" w:rsidR="00ED48FA" w:rsidRPr="00ED48FA" w:rsidRDefault="00ED48FA" w:rsidP="00ED48FA">
      <w:pPr>
        <w:rPr>
          <w:rFonts w:ascii="Century Gothic" w:hAnsi="Century Gothic" w:cs="Tahoma"/>
          <w:sz w:val="22"/>
          <w:szCs w:val="22"/>
          <w:lang w:val="de-CH"/>
        </w:rPr>
      </w:pPr>
    </w:p>
    <w:p w14:paraId="6B2DF2E9" w14:textId="009ECE2E" w:rsidR="00ED48FA" w:rsidRPr="00ED48FA" w:rsidRDefault="00ED48FA" w:rsidP="00ED48FA">
      <w:pPr>
        <w:rPr>
          <w:rFonts w:ascii="Century Gothic" w:hAnsi="Century Gothic" w:cs="Tahoma"/>
          <w:sz w:val="22"/>
          <w:szCs w:val="22"/>
          <w:lang w:val="de-CH"/>
        </w:rPr>
      </w:pPr>
    </w:p>
    <w:p w14:paraId="36201C69" w14:textId="6FBD2855" w:rsidR="00ED48FA" w:rsidRPr="00ED48FA" w:rsidRDefault="00ED48FA" w:rsidP="00ED48FA">
      <w:pPr>
        <w:rPr>
          <w:rFonts w:ascii="Century Gothic" w:hAnsi="Century Gothic" w:cs="Tahoma"/>
          <w:sz w:val="22"/>
          <w:szCs w:val="22"/>
          <w:lang w:val="de-CH"/>
        </w:rPr>
      </w:pPr>
    </w:p>
    <w:p w14:paraId="4710FAB3" w14:textId="5000CC38" w:rsidR="00ED48FA" w:rsidRDefault="00ED48FA" w:rsidP="00ED48FA">
      <w:pPr>
        <w:rPr>
          <w:rFonts w:ascii="Century Gothic" w:hAnsi="Century Gothic" w:cs="Tahoma"/>
          <w:color w:val="000000" w:themeColor="text1"/>
          <w:sz w:val="22"/>
          <w:szCs w:val="22"/>
          <w:lang w:val="de-CH"/>
        </w:rPr>
      </w:pPr>
    </w:p>
    <w:p w14:paraId="240927A5" w14:textId="0E6E6E50" w:rsidR="0021356D" w:rsidRDefault="0021356D" w:rsidP="00ED48FA">
      <w:pPr>
        <w:rPr>
          <w:rFonts w:ascii="Century Gothic" w:hAnsi="Century Gothic" w:cs="Tahoma"/>
          <w:color w:val="000000" w:themeColor="text1"/>
          <w:sz w:val="22"/>
          <w:szCs w:val="22"/>
          <w:lang w:val="de-CH"/>
        </w:rPr>
      </w:pPr>
    </w:p>
    <w:p w14:paraId="2D76402E" w14:textId="04A609AB" w:rsidR="0021356D" w:rsidRDefault="0021356D" w:rsidP="00ED48FA">
      <w:pPr>
        <w:rPr>
          <w:rFonts w:ascii="Century Gothic" w:hAnsi="Century Gothic" w:cs="Tahoma"/>
          <w:color w:val="000000" w:themeColor="text1"/>
          <w:sz w:val="22"/>
          <w:szCs w:val="22"/>
          <w:lang w:val="de-CH"/>
        </w:rPr>
      </w:pPr>
    </w:p>
    <w:p w14:paraId="1D134A7C" w14:textId="2024839B" w:rsidR="0021356D" w:rsidRDefault="0021356D" w:rsidP="00ED48FA">
      <w:pPr>
        <w:rPr>
          <w:rFonts w:ascii="Century Gothic" w:hAnsi="Century Gothic" w:cs="Tahoma"/>
          <w:color w:val="000000" w:themeColor="text1"/>
          <w:sz w:val="22"/>
          <w:szCs w:val="22"/>
          <w:lang w:val="de-CH"/>
        </w:rPr>
      </w:pPr>
    </w:p>
    <w:p w14:paraId="6564C0C7" w14:textId="77777777" w:rsidR="0021356D" w:rsidRDefault="0021356D" w:rsidP="00ED48FA">
      <w:pPr>
        <w:rPr>
          <w:rFonts w:ascii="Century Gothic" w:hAnsi="Century Gothic" w:cs="Tahoma"/>
          <w:color w:val="000000" w:themeColor="text1"/>
          <w:sz w:val="22"/>
          <w:szCs w:val="22"/>
          <w:lang w:val="de-CH"/>
        </w:rPr>
      </w:pPr>
    </w:p>
    <w:p w14:paraId="0DA19E44" w14:textId="77777777" w:rsidR="0021356D" w:rsidRDefault="0021356D" w:rsidP="00ED48FA">
      <w:pPr>
        <w:rPr>
          <w:rFonts w:ascii="Century Gothic" w:hAnsi="Century Gothic" w:cs="Tahoma"/>
          <w:color w:val="000000" w:themeColor="text1"/>
          <w:sz w:val="22"/>
          <w:szCs w:val="22"/>
          <w:lang w:val="de-CH"/>
        </w:rPr>
      </w:pPr>
    </w:p>
    <w:p w14:paraId="42E6B46E" w14:textId="77777777" w:rsidR="0021356D" w:rsidRDefault="0021356D" w:rsidP="00ED48FA">
      <w:pPr>
        <w:rPr>
          <w:rFonts w:ascii="Century Gothic" w:hAnsi="Century Gothic" w:cs="Tahoma"/>
          <w:color w:val="000000" w:themeColor="text1"/>
          <w:sz w:val="22"/>
          <w:szCs w:val="22"/>
          <w:lang w:val="de-CH"/>
        </w:rPr>
      </w:pPr>
    </w:p>
    <w:p w14:paraId="7630B6DD" w14:textId="77777777" w:rsidR="0021356D" w:rsidRDefault="0021356D" w:rsidP="00ED48FA">
      <w:pPr>
        <w:rPr>
          <w:rFonts w:ascii="Century Gothic" w:hAnsi="Century Gothic" w:cs="Tahoma"/>
          <w:color w:val="000000" w:themeColor="text1"/>
          <w:sz w:val="22"/>
          <w:szCs w:val="22"/>
          <w:lang w:val="de-CH"/>
        </w:rPr>
      </w:pPr>
    </w:p>
    <w:p w14:paraId="742C9737" w14:textId="77777777" w:rsidR="0021356D" w:rsidRDefault="0021356D" w:rsidP="00ED48FA">
      <w:pPr>
        <w:rPr>
          <w:rFonts w:ascii="Century Gothic" w:hAnsi="Century Gothic" w:cs="Tahoma"/>
          <w:color w:val="000000" w:themeColor="text1"/>
          <w:sz w:val="22"/>
          <w:szCs w:val="22"/>
          <w:lang w:val="de-CH"/>
        </w:rPr>
      </w:pPr>
    </w:p>
    <w:p w14:paraId="62DC24A5" w14:textId="77777777" w:rsidR="0021356D" w:rsidRDefault="0021356D" w:rsidP="00ED48FA">
      <w:pPr>
        <w:rPr>
          <w:rFonts w:ascii="Century Gothic" w:hAnsi="Century Gothic" w:cs="Tahoma"/>
          <w:color w:val="000000" w:themeColor="text1"/>
          <w:sz w:val="22"/>
          <w:szCs w:val="22"/>
          <w:lang w:val="de-CH"/>
        </w:rPr>
      </w:pPr>
    </w:p>
    <w:p w14:paraId="1267B7C6" w14:textId="77777777" w:rsidR="0021356D" w:rsidRDefault="0021356D" w:rsidP="00ED48FA">
      <w:pPr>
        <w:rPr>
          <w:rFonts w:ascii="Century Gothic" w:hAnsi="Century Gothic" w:cs="Tahoma"/>
          <w:color w:val="000000" w:themeColor="text1"/>
          <w:sz w:val="22"/>
          <w:szCs w:val="22"/>
          <w:lang w:val="de-CH"/>
        </w:rPr>
      </w:pPr>
    </w:p>
    <w:p w14:paraId="514FE306" w14:textId="77777777" w:rsidR="0021356D" w:rsidRDefault="0021356D" w:rsidP="00ED48FA">
      <w:pPr>
        <w:rPr>
          <w:rFonts w:ascii="Century Gothic" w:hAnsi="Century Gothic" w:cs="Tahoma"/>
          <w:color w:val="000000" w:themeColor="text1"/>
          <w:sz w:val="22"/>
          <w:szCs w:val="22"/>
          <w:lang w:val="de-CH"/>
        </w:rPr>
      </w:pPr>
    </w:p>
    <w:p w14:paraId="288090A1" w14:textId="77777777" w:rsidR="0021356D" w:rsidRDefault="0021356D" w:rsidP="00ED48FA">
      <w:pPr>
        <w:rPr>
          <w:rFonts w:ascii="Century Gothic" w:hAnsi="Century Gothic" w:cs="Tahoma"/>
          <w:color w:val="000000" w:themeColor="text1"/>
          <w:sz w:val="22"/>
          <w:szCs w:val="22"/>
          <w:lang w:val="de-CH"/>
        </w:rPr>
      </w:pPr>
    </w:p>
    <w:p w14:paraId="18983BB7" w14:textId="77777777" w:rsidR="0021356D" w:rsidRDefault="0021356D" w:rsidP="00ED48FA">
      <w:pPr>
        <w:rPr>
          <w:rFonts w:ascii="Century Gothic" w:hAnsi="Century Gothic" w:cs="Tahoma"/>
          <w:color w:val="000000" w:themeColor="text1"/>
          <w:sz w:val="22"/>
          <w:szCs w:val="22"/>
          <w:lang w:val="de-CH"/>
        </w:rPr>
      </w:pPr>
    </w:p>
    <w:p w14:paraId="252C41E9" w14:textId="77777777" w:rsidR="0021356D" w:rsidRDefault="0021356D" w:rsidP="00ED48FA">
      <w:pPr>
        <w:rPr>
          <w:rFonts w:ascii="Century Gothic" w:hAnsi="Century Gothic" w:cs="Tahoma"/>
          <w:color w:val="000000" w:themeColor="text1"/>
          <w:sz w:val="22"/>
          <w:szCs w:val="22"/>
          <w:lang w:val="de-CH"/>
        </w:rPr>
      </w:pPr>
    </w:p>
    <w:p w14:paraId="6B6D9950" w14:textId="77777777" w:rsidR="0021356D" w:rsidRDefault="0021356D" w:rsidP="00ED48FA">
      <w:pPr>
        <w:rPr>
          <w:rFonts w:ascii="Century Gothic" w:hAnsi="Century Gothic" w:cs="Tahoma"/>
          <w:color w:val="000000" w:themeColor="text1"/>
          <w:sz w:val="22"/>
          <w:szCs w:val="22"/>
          <w:lang w:val="de-CH"/>
        </w:rPr>
      </w:pPr>
    </w:p>
    <w:p w14:paraId="1250B150" w14:textId="77777777" w:rsidR="0021356D" w:rsidRDefault="0021356D" w:rsidP="00ED48FA">
      <w:pPr>
        <w:rPr>
          <w:rFonts w:ascii="Century Gothic" w:hAnsi="Century Gothic" w:cs="Tahoma"/>
          <w:color w:val="000000" w:themeColor="text1"/>
          <w:sz w:val="22"/>
          <w:szCs w:val="22"/>
          <w:lang w:val="de-CH"/>
        </w:rPr>
      </w:pPr>
    </w:p>
    <w:p w14:paraId="22217336" w14:textId="77777777" w:rsidR="0021356D" w:rsidRDefault="0021356D" w:rsidP="00ED48FA">
      <w:pPr>
        <w:rPr>
          <w:rFonts w:ascii="Century Gothic" w:hAnsi="Century Gothic" w:cs="Tahoma"/>
          <w:color w:val="000000" w:themeColor="text1"/>
          <w:sz w:val="22"/>
          <w:szCs w:val="22"/>
          <w:lang w:val="de-CH"/>
        </w:rPr>
      </w:pPr>
    </w:p>
    <w:p w14:paraId="609811A8" w14:textId="77777777" w:rsidR="0021356D" w:rsidRDefault="0021356D" w:rsidP="00ED48FA">
      <w:pPr>
        <w:rPr>
          <w:rFonts w:ascii="Century Gothic" w:hAnsi="Century Gothic" w:cs="Tahoma"/>
          <w:color w:val="000000" w:themeColor="text1"/>
          <w:sz w:val="22"/>
          <w:szCs w:val="22"/>
          <w:lang w:val="de-CH"/>
        </w:rPr>
      </w:pPr>
    </w:p>
    <w:p w14:paraId="677BA7B1" w14:textId="77777777" w:rsidR="0021356D" w:rsidRDefault="0021356D" w:rsidP="00ED48FA">
      <w:pPr>
        <w:rPr>
          <w:rFonts w:ascii="Century Gothic" w:hAnsi="Century Gothic" w:cs="Tahoma"/>
          <w:color w:val="000000" w:themeColor="text1"/>
          <w:sz w:val="22"/>
          <w:szCs w:val="22"/>
          <w:lang w:val="de-CH"/>
        </w:rPr>
      </w:pPr>
    </w:p>
    <w:p w14:paraId="75D5C0AB" w14:textId="77777777" w:rsidR="0021356D" w:rsidRDefault="0021356D" w:rsidP="00ED48FA">
      <w:pPr>
        <w:rPr>
          <w:rFonts w:ascii="Century Gothic" w:hAnsi="Century Gothic" w:cs="Tahoma"/>
          <w:color w:val="000000" w:themeColor="text1"/>
          <w:sz w:val="22"/>
          <w:szCs w:val="22"/>
          <w:lang w:val="de-CH"/>
        </w:rPr>
      </w:pPr>
    </w:p>
    <w:p w14:paraId="4475A45B" w14:textId="77777777" w:rsidR="0021356D" w:rsidRDefault="0021356D" w:rsidP="00ED48FA">
      <w:pPr>
        <w:rPr>
          <w:rFonts w:ascii="Century Gothic" w:hAnsi="Century Gothic" w:cs="Tahoma"/>
          <w:color w:val="000000" w:themeColor="text1"/>
          <w:sz w:val="22"/>
          <w:szCs w:val="22"/>
          <w:lang w:val="de-CH"/>
        </w:rPr>
      </w:pPr>
    </w:p>
    <w:p w14:paraId="56C24F15" w14:textId="77777777" w:rsidR="0021356D" w:rsidRDefault="0021356D" w:rsidP="00ED48FA">
      <w:pPr>
        <w:rPr>
          <w:rFonts w:ascii="Century Gothic" w:hAnsi="Century Gothic" w:cs="Tahoma"/>
          <w:color w:val="000000" w:themeColor="text1"/>
          <w:sz w:val="22"/>
          <w:szCs w:val="22"/>
          <w:lang w:val="de-CH"/>
        </w:rPr>
      </w:pPr>
    </w:p>
    <w:p w14:paraId="54802DB2" w14:textId="77777777" w:rsidR="0021356D" w:rsidRDefault="0021356D" w:rsidP="00ED48FA">
      <w:pPr>
        <w:rPr>
          <w:rFonts w:ascii="Century Gothic" w:hAnsi="Century Gothic" w:cs="Tahoma"/>
          <w:color w:val="000000" w:themeColor="text1"/>
          <w:sz w:val="22"/>
          <w:szCs w:val="22"/>
          <w:lang w:val="de-CH"/>
        </w:rPr>
      </w:pPr>
    </w:p>
    <w:p w14:paraId="6375A6F2" w14:textId="77777777" w:rsidR="0021356D" w:rsidRDefault="0021356D" w:rsidP="00ED48FA">
      <w:pPr>
        <w:rPr>
          <w:rFonts w:ascii="Century Gothic" w:hAnsi="Century Gothic" w:cs="Tahoma"/>
          <w:color w:val="000000" w:themeColor="text1"/>
          <w:sz w:val="22"/>
          <w:szCs w:val="22"/>
          <w:lang w:val="de-CH"/>
        </w:rPr>
      </w:pPr>
    </w:p>
    <w:p w14:paraId="34C9D60F" w14:textId="77777777" w:rsidR="00ED48FA" w:rsidRDefault="00ED48FA" w:rsidP="00ED48FA">
      <w:pPr>
        <w:rPr>
          <w:rFonts w:ascii="Century Gothic" w:hAnsi="Century Gothic" w:cs="Tahoma"/>
          <w:sz w:val="22"/>
          <w:szCs w:val="22"/>
          <w:lang w:val="de-CH"/>
        </w:rPr>
      </w:pPr>
    </w:p>
    <w:p w14:paraId="21B002B5" w14:textId="54406D7F" w:rsidR="00FE3BB5" w:rsidRPr="00EC7D7F" w:rsidRDefault="00FE3BB5" w:rsidP="00ED48FA">
      <w:pPr>
        <w:rPr>
          <w:rFonts w:ascii="Century Gothic" w:hAnsi="Century Gothic" w:cs="Tahoma"/>
          <w:b/>
          <w:bCs/>
          <w:sz w:val="22"/>
          <w:szCs w:val="22"/>
          <w:lang w:val="de-CH"/>
        </w:rPr>
      </w:pPr>
      <w:r w:rsidRPr="00EC7D7F">
        <w:rPr>
          <w:rFonts w:ascii="Century Gothic" w:hAnsi="Century Gothic" w:cs="Tahoma"/>
          <w:b/>
          <w:bCs/>
          <w:sz w:val="22"/>
          <w:szCs w:val="22"/>
          <w:lang w:val="de-CH"/>
        </w:rPr>
        <w:t>Beschreibung der Kurve:</w:t>
      </w:r>
    </w:p>
    <w:p w14:paraId="491DAD75" w14:textId="77777777" w:rsidR="00ED48FA" w:rsidRDefault="00ED48FA" w:rsidP="00ED48FA">
      <w:pPr>
        <w:rPr>
          <w:rFonts w:ascii="Century Gothic" w:hAnsi="Century Gothic" w:cs="Tahoma"/>
          <w:color w:val="000000" w:themeColor="text1"/>
          <w:sz w:val="22"/>
          <w:szCs w:val="22"/>
          <w:lang w:val="de-CH"/>
        </w:rPr>
      </w:pPr>
    </w:p>
    <w:p w14:paraId="5A84BE59" w14:textId="074A35F6"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1.Von 1992 bis 199</w:t>
      </w:r>
      <w:r w:rsidR="0021356D">
        <w:rPr>
          <w:rFonts w:ascii="Century Gothic" w:hAnsi="Century Gothic" w:cs="Tahoma"/>
          <w:lang w:val="de-CH"/>
        </w:rPr>
        <w:t>8</w:t>
      </w:r>
      <w:r w:rsidRPr="00EC7D7F">
        <w:rPr>
          <w:rFonts w:ascii="Century Gothic" w:hAnsi="Century Gothic" w:cs="Tahoma"/>
          <w:lang w:val="de-CH"/>
        </w:rPr>
        <w:t xml:space="preserve"> </w:t>
      </w:r>
      <w:r w:rsidR="00EC7D7F">
        <w:rPr>
          <w:rFonts w:ascii="Century Gothic" w:hAnsi="Century Gothic" w:cs="Tahoma"/>
          <w:lang w:val="de-CH"/>
        </w:rPr>
        <w:t xml:space="preserve">nimmt </w:t>
      </w:r>
      <w:r w:rsidRPr="00EC7D7F">
        <w:rPr>
          <w:rFonts w:ascii="Century Gothic" w:hAnsi="Century Gothic" w:cs="Tahoma"/>
          <w:lang w:val="de-CH"/>
        </w:rPr>
        <w:t xml:space="preserve">die Kurve von 6,2 % auf </w:t>
      </w:r>
      <w:r w:rsidR="0021356D">
        <w:rPr>
          <w:rFonts w:ascii="Century Gothic" w:hAnsi="Century Gothic" w:cs="Tahoma"/>
          <w:lang w:val="de-CH"/>
        </w:rPr>
        <w:t>rund 0</w:t>
      </w:r>
      <w:r w:rsidRPr="00EC7D7F">
        <w:rPr>
          <w:rFonts w:ascii="Century Gothic" w:hAnsi="Century Gothic" w:cs="Tahoma"/>
          <w:lang w:val="de-CH"/>
        </w:rPr>
        <w:t xml:space="preserve"> %</w:t>
      </w:r>
      <w:r w:rsidR="00EC7D7F">
        <w:rPr>
          <w:rFonts w:ascii="Century Gothic" w:hAnsi="Century Gothic" w:cs="Tahoma"/>
          <w:lang w:val="de-CH"/>
        </w:rPr>
        <w:t xml:space="preserve"> ab</w:t>
      </w:r>
      <w:r w:rsidRPr="00EC7D7F">
        <w:rPr>
          <w:rFonts w:ascii="Century Gothic" w:hAnsi="Century Gothic" w:cs="Tahoma"/>
          <w:lang w:val="de-CH"/>
        </w:rPr>
        <w:t xml:space="preserve">. </w:t>
      </w:r>
    </w:p>
    <w:p w14:paraId="5BCF2B44" w14:textId="07147EF9"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 xml:space="preserve">2. </w:t>
      </w:r>
      <w:r w:rsidR="0021356D">
        <w:rPr>
          <w:rFonts w:ascii="Century Gothic" w:hAnsi="Century Gothic" w:cs="Tahoma"/>
          <w:lang w:val="de-CH"/>
        </w:rPr>
        <w:t>2002</w:t>
      </w:r>
      <w:r w:rsidRPr="00EC7D7F">
        <w:rPr>
          <w:rFonts w:ascii="Century Gothic" w:hAnsi="Century Gothic" w:cs="Tahoma"/>
          <w:lang w:val="de-CH"/>
        </w:rPr>
        <w:t xml:space="preserve"> steigt die Kurve auf </w:t>
      </w:r>
      <w:r w:rsidR="0021356D">
        <w:rPr>
          <w:rFonts w:ascii="Century Gothic" w:hAnsi="Century Gothic" w:cs="Tahoma"/>
          <w:lang w:val="de-CH"/>
        </w:rPr>
        <w:t>3%</w:t>
      </w:r>
      <w:r w:rsidRPr="00EC7D7F">
        <w:rPr>
          <w:rFonts w:ascii="Century Gothic" w:hAnsi="Century Gothic" w:cs="Tahoma"/>
          <w:lang w:val="de-CH"/>
        </w:rPr>
        <w:t xml:space="preserve">. </w:t>
      </w:r>
    </w:p>
    <w:p w14:paraId="6C3A543C" w14:textId="5D206A2F"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 xml:space="preserve">3. </w:t>
      </w:r>
      <w:r w:rsidR="00E8105B">
        <w:rPr>
          <w:rFonts w:ascii="Century Gothic" w:hAnsi="Century Gothic" w:cs="Tahoma"/>
          <w:lang w:val="de-CH"/>
        </w:rPr>
        <w:t xml:space="preserve">Zwischen 2002 und 2008 schwankt die Kurve. </w:t>
      </w:r>
      <w:r w:rsidRPr="00EC7D7F">
        <w:rPr>
          <w:rFonts w:ascii="Century Gothic" w:hAnsi="Century Gothic" w:cs="Tahoma"/>
          <w:lang w:val="de-CH"/>
        </w:rPr>
        <w:t xml:space="preserve"> </w:t>
      </w:r>
    </w:p>
    <w:p w14:paraId="533A4D5E" w14:textId="77777777"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 xml:space="preserve">5. 2009 sinkt die Kurve stark auf unter 0%. </w:t>
      </w:r>
    </w:p>
    <w:p w14:paraId="74B5E841" w14:textId="07DA31FA"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6. Von 2009 bis 202</w:t>
      </w:r>
      <w:r w:rsidR="00E8105B">
        <w:rPr>
          <w:rFonts w:ascii="Century Gothic" w:hAnsi="Century Gothic" w:cs="Tahoma"/>
          <w:lang w:val="de-CH"/>
        </w:rPr>
        <w:t>0</w:t>
      </w:r>
      <w:r w:rsidRPr="00EC7D7F">
        <w:rPr>
          <w:rFonts w:ascii="Century Gothic" w:hAnsi="Century Gothic" w:cs="Tahoma"/>
          <w:lang w:val="de-CH"/>
        </w:rPr>
        <w:t xml:space="preserve"> schwankt die Kurve zwischen –0,2 und plus 2%.  </w:t>
      </w:r>
    </w:p>
    <w:p w14:paraId="79C75644" w14:textId="7C2DE5A4" w:rsidR="00ED48FA" w:rsidRPr="00EC7D7F" w:rsidRDefault="00ED48FA" w:rsidP="001E6F22">
      <w:pPr>
        <w:spacing w:line="360" w:lineRule="auto"/>
        <w:rPr>
          <w:rFonts w:ascii="Century Gothic" w:hAnsi="Century Gothic" w:cs="Tahoma"/>
          <w:lang w:val="de-CH"/>
        </w:rPr>
      </w:pPr>
      <w:r w:rsidRPr="00EC7D7F">
        <w:rPr>
          <w:rFonts w:ascii="Century Gothic" w:hAnsi="Century Gothic" w:cs="Tahoma"/>
          <w:lang w:val="de-CH"/>
        </w:rPr>
        <w:t xml:space="preserve">7. Ab 2020 bis 2022 wächst die Kurve steil auf 8,6%. </w:t>
      </w:r>
    </w:p>
    <w:sectPr w:rsidR="00ED48FA" w:rsidRPr="00EC7D7F" w:rsidSect="005E19C2">
      <w:headerReference w:type="default" r:id="rId16"/>
      <w:footerReference w:type="default" r:id="rId17"/>
      <w:footerReference w:type="first" r:id="rId18"/>
      <w:pgSz w:w="11906" w:h="16838" w:code="9"/>
      <w:pgMar w:top="1134" w:right="1134" w:bottom="1134"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2239" w14:textId="77777777" w:rsidR="00966701" w:rsidRDefault="00966701">
      <w:r>
        <w:separator/>
      </w:r>
    </w:p>
  </w:endnote>
  <w:endnote w:type="continuationSeparator" w:id="0">
    <w:p w14:paraId="758863CA" w14:textId="77777777" w:rsidR="00966701" w:rsidRDefault="0096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430A" w14:textId="1C52371B" w:rsidR="00CF642B" w:rsidRDefault="00CF642B" w:rsidP="00DE0467">
    <w:pPr>
      <w:pStyle w:val="Pieddepage"/>
    </w:pPr>
  </w:p>
  <w:p w14:paraId="37ADE7C6" w14:textId="2A672908" w:rsidR="009C2FE2" w:rsidRPr="005829EA" w:rsidRDefault="009C2FE2" w:rsidP="009C2FE2">
    <w:pPr>
      <w:pStyle w:val="Pieddepage"/>
      <w:spacing w:before="60"/>
      <w:rPr>
        <w:rFonts w:ascii="Century Gothic" w:hAnsi="Century Gothic"/>
        <w:sz w:val="16"/>
        <w:szCs w:val="16"/>
        <w:lang w:val="en-US"/>
      </w:rPr>
    </w:pPr>
    <w:r w:rsidRPr="005829EA">
      <w:rPr>
        <w:rFonts w:ascii="Century Gothic" w:hAnsi="Century Gothic"/>
        <w:sz w:val="16"/>
        <w:szCs w:val="16"/>
        <w:lang w:val="en-US"/>
      </w:rPr>
      <w:t>HEG Arc September 202</w:t>
    </w:r>
    <w:r w:rsidR="00754595">
      <w:rPr>
        <w:rFonts w:ascii="Century Gothic" w:hAnsi="Century Gothic"/>
        <w:sz w:val="16"/>
        <w:szCs w:val="16"/>
        <w:lang w:val="en-US"/>
      </w:rPr>
      <w:t>3</w:t>
    </w:r>
    <w:r w:rsidRPr="005829EA">
      <w:rPr>
        <w:rFonts w:ascii="Century Gothic" w:hAnsi="Century Gothic"/>
        <w:sz w:val="16"/>
        <w:szCs w:val="16"/>
        <w:lang w:val="en-US"/>
      </w:rPr>
      <w:t xml:space="preserve">   SHK - BSU</w:t>
    </w:r>
    <w:r w:rsidRPr="005829EA">
      <w:rPr>
        <w:rFonts w:ascii="Century Gothic" w:hAnsi="Century Gothic"/>
        <w:sz w:val="16"/>
        <w:szCs w:val="16"/>
        <w:lang w:val="en-US"/>
      </w:rPr>
      <w:tab/>
    </w:r>
    <w:r w:rsidRPr="005829EA">
      <w:rPr>
        <w:rFonts w:ascii="Century Gothic" w:hAnsi="Century Gothic"/>
        <w:sz w:val="16"/>
        <w:szCs w:val="16"/>
        <w:lang w:val="en-US"/>
      </w:rPr>
      <w:tab/>
    </w:r>
    <w:r w:rsidRPr="00B74B0A">
      <w:rPr>
        <w:rStyle w:val="Numrodepage"/>
        <w:rFonts w:ascii="Century Gothic" w:hAnsi="Century Gothic"/>
        <w:sz w:val="16"/>
        <w:szCs w:val="16"/>
        <w:lang w:val="de-CH"/>
      </w:rPr>
      <w:fldChar w:fldCharType="begin"/>
    </w:r>
    <w:r w:rsidRPr="005829EA">
      <w:rPr>
        <w:rStyle w:val="Numrodepage"/>
        <w:rFonts w:ascii="Century Gothic" w:hAnsi="Century Gothic"/>
        <w:sz w:val="16"/>
        <w:szCs w:val="16"/>
        <w:lang w:val="en-US"/>
      </w:rPr>
      <w:instrText xml:space="preserve"> PAGE </w:instrText>
    </w:r>
    <w:r w:rsidRPr="00B74B0A">
      <w:rPr>
        <w:rStyle w:val="Numrodepage"/>
        <w:rFonts w:ascii="Century Gothic" w:hAnsi="Century Gothic"/>
        <w:sz w:val="16"/>
        <w:szCs w:val="16"/>
        <w:lang w:val="de-CH"/>
      </w:rPr>
      <w:fldChar w:fldCharType="separate"/>
    </w:r>
    <w:r w:rsidRPr="009C2FE2">
      <w:rPr>
        <w:rStyle w:val="Numrodepage"/>
        <w:rFonts w:ascii="Century Gothic" w:hAnsi="Century Gothic"/>
        <w:sz w:val="16"/>
        <w:szCs w:val="16"/>
        <w:lang w:val="en-US"/>
      </w:rPr>
      <w:t>1</w:t>
    </w:r>
    <w:r w:rsidRPr="00B74B0A">
      <w:rPr>
        <w:rStyle w:val="Numrodepage"/>
        <w:rFonts w:ascii="Century Gothic" w:hAnsi="Century Gothic"/>
        <w:sz w:val="16"/>
        <w:szCs w:val="16"/>
        <w:lang w:val="de-CH"/>
      </w:rPr>
      <w:fldChar w:fldCharType="end"/>
    </w:r>
    <w:r w:rsidRPr="005829EA">
      <w:rPr>
        <w:rStyle w:val="Numrodepage"/>
        <w:rFonts w:ascii="Century Gothic" w:hAnsi="Century Gothic"/>
        <w:sz w:val="16"/>
        <w:szCs w:val="16"/>
        <w:lang w:val="en-US"/>
      </w:rPr>
      <w:t xml:space="preserve"> / </w:t>
    </w:r>
    <w:r w:rsidRPr="00B74B0A">
      <w:rPr>
        <w:rStyle w:val="Numrodepage"/>
        <w:rFonts w:ascii="Century Gothic" w:hAnsi="Century Gothic"/>
        <w:sz w:val="16"/>
        <w:szCs w:val="16"/>
        <w:lang w:val="de-CH"/>
      </w:rPr>
      <w:fldChar w:fldCharType="begin"/>
    </w:r>
    <w:r w:rsidRPr="005829EA">
      <w:rPr>
        <w:rStyle w:val="Numrodepage"/>
        <w:rFonts w:ascii="Century Gothic" w:hAnsi="Century Gothic"/>
        <w:sz w:val="16"/>
        <w:szCs w:val="16"/>
        <w:lang w:val="en-US"/>
      </w:rPr>
      <w:instrText xml:space="preserve"> NUMPAGES </w:instrText>
    </w:r>
    <w:r w:rsidRPr="00B74B0A">
      <w:rPr>
        <w:rStyle w:val="Numrodepage"/>
        <w:rFonts w:ascii="Century Gothic" w:hAnsi="Century Gothic"/>
        <w:sz w:val="16"/>
        <w:szCs w:val="16"/>
        <w:lang w:val="de-CH"/>
      </w:rPr>
      <w:fldChar w:fldCharType="separate"/>
    </w:r>
    <w:r w:rsidRPr="009C2FE2">
      <w:rPr>
        <w:rStyle w:val="Numrodepage"/>
        <w:rFonts w:ascii="Century Gothic" w:hAnsi="Century Gothic"/>
        <w:sz w:val="16"/>
        <w:szCs w:val="16"/>
        <w:lang w:val="en-US"/>
      </w:rPr>
      <w:t>5</w:t>
    </w:r>
    <w:r w:rsidRPr="00B74B0A">
      <w:rPr>
        <w:rStyle w:val="Numrodepage"/>
        <w:rFonts w:ascii="Century Gothic" w:hAnsi="Century Gothic"/>
        <w:sz w:val="16"/>
        <w:szCs w:val="16"/>
        <w:lang w:val="de-CH"/>
      </w:rPr>
      <w:fldChar w:fldCharType="end"/>
    </w:r>
  </w:p>
  <w:p w14:paraId="1918D99B" w14:textId="03CF02DF" w:rsidR="00DE0467" w:rsidRPr="009C2FE2" w:rsidRDefault="00DE0467" w:rsidP="009C2FE2">
    <w:pPr>
      <w:pStyle w:val="Pieddepage"/>
      <w:rPr>
        <w:rFonts w:ascii="Tahoma" w:hAnsi="Tahoma" w:cs="Tahoma"/>
        <w:i/>
        <w:sz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D539" w14:textId="4064087F" w:rsidR="00DC6605" w:rsidRPr="00416C6E" w:rsidRDefault="00DC6605" w:rsidP="00A42C6A">
    <w:pPr>
      <w:pStyle w:val="Pieddepage"/>
      <w:tabs>
        <w:tab w:val="clear" w:pos="9072"/>
      </w:tabs>
      <w:rPr>
        <w:rFonts w:ascii="Tahoma" w:hAnsi="Tahoma" w:cs="Tahoma"/>
        <w:i/>
        <w:sz w:val="12"/>
        <w:lang w:val="de-CH"/>
      </w:rPr>
    </w:pPr>
    <w:r w:rsidRPr="00416C6E">
      <w:rPr>
        <w:rFonts w:ascii="Tahoma" w:hAnsi="Tahoma" w:cs="Tahoma"/>
        <w:i/>
        <w:sz w:val="12"/>
        <w:lang w:val="de-CH"/>
      </w:rPr>
      <w:t>GES-DP111003-Mündliche Prüfung - Text 1</w:t>
    </w:r>
    <w:r w:rsidRPr="001A58CD">
      <w:rPr>
        <w:rFonts w:ascii="Tahoma" w:hAnsi="Tahoma" w:cs="Tahoma"/>
        <w:i/>
        <w:sz w:val="12"/>
        <w:lang w:val="de-CH"/>
      </w:rPr>
      <w:tab/>
    </w:r>
    <w:r w:rsidRPr="00416C6E">
      <w:rPr>
        <w:rFonts w:ascii="Tahoma" w:hAnsi="Tahoma" w:cs="Tahoma"/>
        <w:i/>
        <w:sz w:val="12"/>
        <w:lang w:val="de-CH"/>
      </w:rPr>
      <w:fldChar w:fldCharType="begin"/>
    </w:r>
    <w:r w:rsidRPr="00416C6E">
      <w:rPr>
        <w:rFonts w:ascii="Tahoma" w:hAnsi="Tahoma" w:cs="Tahoma"/>
        <w:i/>
        <w:sz w:val="12"/>
        <w:lang w:val="de-CH"/>
      </w:rPr>
      <w:instrText xml:space="preserve"> PAGE  \* MERGEFORMAT </w:instrText>
    </w:r>
    <w:r w:rsidRPr="00416C6E">
      <w:rPr>
        <w:rFonts w:ascii="Tahoma" w:hAnsi="Tahoma" w:cs="Tahoma"/>
        <w:i/>
        <w:sz w:val="12"/>
        <w:lang w:val="de-CH"/>
      </w:rPr>
      <w:fldChar w:fldCharType="separate"/>
    </w:r>
    <w:r w:rsidR="00E21912">
      <w:rPr>
        <w:rFonts w:ascii="Tahoma" w:hAnsi="Tahoma" w:cs="Tahoma"/>
        <w:i/>
        <w:noProof/>
        <w:sz w:val="12"/>
        <w:lang w:val="de-CH"/>
      </w:rPr>
      <w:t>1</w:t>
    </w:r>
    <w:r w:rsidRPr="00416C6E">
      <w:rPr>
        <w:rFonts w:ascii="Tahoma" w:hAnsi="Tahoma" w:cs="Tahoma"/>
        <w:i/>
        <w:sz w:val="12"/>
        <w:lang w:val="de-CH"/>
      </w:rPr>
      <w:fldChar w:fldCharType="end"/>
    </w:r>
    <w:r w:rsidRPr="00416C6E">
      <w:rPr>
        <w:rFonts w:ascii="Tahoma" w:hAnsi="Tahoma" w:cs="Tahoma"/>
        <w:i/>
        <w:sz w:val="12"/>
        <w:lang w:val="de-CH"/>
      </w:rPr>
      <w:t>/</w:t>
    </w:r>
    <w:r w:rsidR="00FA7666">
      <w:fldChar w:fldCharType="begin"/>
    </w:r>
    <w:r w:rsidR="00FA7666" w:rsidRPr="00525B22">
      <w:rPr>
        <w:lang w:val="de-CH"/>
      </w:rPr>
      <w:instrText xml:space="preserve"> NUMPAGES  \* MERGEFORMAT </w:instrText>
    </w:r>
    <w:r w:rsidR="00FA7666">
      <w:fldChar w:fldCharType="separate"/>
    </w:r>
    <w:r w:rsidR="00E21912" w:rsidRPr="00E21912">
      <w:rPr>
        <w:rFonts w:ascii="Tahoma" w:hAnsi="Tahoma" w:cs="Tahoma"/>
        <w:i/>
        <w:noProof/>
        <w:sz w:val="12"/>
        <w:lang w:val="de-CH"/>
      </w:rPr>
      <w:t>1</w:t>
    </w:r>
    <w:r w:rsidR="00FA7666">
      <w:rPr>
        <w:rFonts w:ascii="Tahoma" w:hAnsi="Tahoma" w:cs="Tahoma"/>
        <w:i/>
        <w:noProof/>
        <w:sz w:val="12"/>
        <w:lang w:val="de-CH"/>
      </w:rPr>
      <w:fldChar w:fldCharType="end"/>
    </w:r>
  </w:p>
  <w:p w14:paraId="3ABFA481" w14:textId="11882639" w:rsidR="00DC6605" w:rsidRPr="00096E78" w:rsidRDefault="00DC6605" w:rsidP="00096E78">
    <w:pPr>
      <w:pStyle w:val="Pieddepage"/>
      <w:rPr>
        <w:rFonts w:ascii="Tahoma" w:hAnsi="Tahoma" w:cs="Tahoma"/>
        <w:i/>
        <w:sz w:val="12"/>
      </w:rPr>
    </w:pPr>
    <w:r>
      <w:rPr>
        <w:rFonts w:ascii="Tahoma" w:hAnsi="Tahoma" w:cs="Tahoma"/>
        <w:i/>
        <w:sz w:val="12"/>
      </w:rPr>
      <w:t xml:space="preserve">KST - CFL-dernière mise à jour : </w:t>
    </w:r>
    <w:r w:rsidR="0080303B">
      <w:rPr>
        <w:rFonts w:ascii="Tahoma" w:hAnsi="Tahoma" w:cs="Tahoma"/>
        <w:i/>
        <w:sz w:val="12"/>
      </w:rPr>
      <w:t>20.09.2021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6C3A" w14:textId="77777777" w:rsidR="00966701" w:rsidRDefault="00966701">
      <w:r>
        <w:separator/>
      </w:r>
    </w:p>
  </w:footnote>
  <w:footnote w:type="continuationSeparator" w:id="0">
    <w:p w14:paraId="673EC562" w14:textId="77777777" w:rsidR="00966701" w:rsidRDefault="0096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F69" w14:textId="77777777" w:rsidR="00995B78" w:rsidRPr="00ED0F33" w:rsidRDefault="00995B78" w:rsidP="004E0F4D">
    <w:pPr>
      <w:tabs>
        <w:tab w:val="right" w:pos="9638"/>
      </w:tabs>
      <w:spacing w:after="60"/>
      <w:jc w:val="both"/>
      <w:rPr>
        <w:rFonts w:ascii="Century Gothic" w:hAnsi="Century Gothic"/>
        <w:b/>
        <w:bCs/>
        <w:noProof/>
        <w:lang w:val="de-CH"/>
      </w:rPr>
    </w:pPr>
    <w:r>
      <w:rPr>
        <w:noProof/>
      </w:rPr>
      <w:drawing>
        <wp:anchor distT="0" distB="0" distL="114300" distR="114300" simplePos="0" relativeHeight="251661312" behindDoc="1" locked="0" layoutInCell="1" allowOverlap="1" wp14:anchorId="022F4DEB" wp14:editId="6BCCE844">
          <wp:simplePos x="0" y="0"/>
          <wp:positionH relativeFrom="column">
            <wp:posOffset>0</wp:posOffset>
          </wp:positionH>
          <wp:positionV relativeFrom="paragraph">
            <wp:posOffset>0</wp:posOffset>
          </wp:positionV>
          <wp:extent cx="1259840" cy="205740"/>
          <wp:effectExtent l="0" t="0" r="10160" b="0"/>
          <wp:wrapNone/>
          <wp:docPr id="10" name="Image 5"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2057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Tahoma"/>
        <w:b/>
        <w:bCs/>
        <w:lang w:val="de-CH"/>
      </w:rPr>
      <w:tab/>
    </w:r>
    <w:r w:rsidRPr="00ED0F33">
      <w:rPr>
        <w:rFonts w:ascii="Century Gothic" w:hAnsi="Century Gothic" w:cs="Tahoma"/>
        <w:b/>
        <w:bCs/>
        <w:lang w:val="de-CH"/>
      </w:rPr>
      <w:t>DEUTSCH</w:t>
    </w:r>
    <w:r w:rsidRPr="00573FC8">
      <w:rPr>
        <w:rFonts w:ascii="Century Gothic" w:hAnsi="Century Gothic" w:cs="Tahoma"/>
        <w:noProof/>
        <w:lang w:val="de-CH"/>
      </w:rPr>
      <w:t xml:space="preserve">  </w:t>
    </w:r>
    <w:r w:rsidRPr="00573FC8">
      <w:rPr>
        <w:rFonts w:ascii="Century Gothic" w:hAnsi="Century Gothic" w:cs="Tahoma"/>
        <w:b/>
        <w:noProof/>
        <w:lang w:val="de-CH"/>
      </w:rPr>
      <w:t>M</w:t>
    </w:r>
    <w:r>
      <w:rPr>
        <w:rFonts w:ascii="Century Gothic" w:hAnsi="Century Gothic" w:cs="Tahoma"/>
        <w:noProof/>
      </w:rPr>
      <w:drawing>
        <wp:inline distT="0" distB="0" distL="0" distR="0" wp14:anchorId="2EF765E1" wp14:editId="640C25CE">
          <wp:extent cx="11430" cy="139065"/>
          <wp:effectExtent l="0" t="0" r="0" b="0"/>
          <wp:docPr id="9" name="Image 9" descr="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 cy="139065"/>
                  </a:xfrm>
                  <a:prstGeom prst="rect">
                    <a:avLst/>
                  </a:prstGeom>
                  <a:noFill/>
                  <a:ln>
                    <a:noFill/>
                  </a:ln>
                </pic:spPr>
              </pic:pic>
            </a:graphicData>
          </a:graphic>
        </wp:inline>
      </w:drawing>
    </w:r>
    <w:r w:rsidRPr="00ED0F33">
      <w:rPr>
        <w:rFonts w:ascii="Century Gothic" w:hAnsi="Century Gothic" w:cs="Tahoma"/>
        <w:b/>
        <w:bCs/>
        <w:noProof/>
        <w:lang w:val="de-CH"/>
      </w:rPr>
      <w:t>1</w:t>
    </w:r>
  </w:p>
  <w:p w14:paraId="47935C2B" w14:textId="03301933" w:rsidR="00995B78" w:rsidRPr="00034A9E" w:rsidRDefault="000B1761" w:rsidP="004E0F4D">
    <w:pPr>
      <w:pBdr>
        <w:top w:val="single" w:sz="4" w:space="1" w:color="auto"/>
        <w:bottom w:val="single" w:sz="4" w:space="1" w:color="auto"/>
      </w:pBdr>
      <w:tabs>
        <w:tab w:val="center" w:pos="4536"/>
        <w:tab w:val="right" w:pos="9638"/>
      </w:tabs>
      <w:spacing w:before="120"/>
      <w:jc w:val="both"/>
      <w:rPr>
        <w:rFonts w:ascii="Century Gothic" w:hAnsi="Century Gothic" w:cs="Arial"/>
        <w:b/>
        <w:noProof/>
        <w:color w:val="000000"/>
        <w:sz w:val="18"/>
        <w:szCs w:val="18"/>
        <w:lang w:val="de-CH"/>
      </w:rPr>
    </w:pPr>
    <w:r>
      <w:rPr>
        <w:rFonts w:ascii="Century Gothic" w:hAnsi="Century Gothic"/>
        <w:b/>
        <w:bCs/>
        <w:sz w:val="22"/>
        <w:szCs w:val="22"/>
        <w:lang w:val="de-CH"/>
      </w:rPr>
      <w:t>0</w:t>
    </w:r>
    <w:r w:rsidR="0091549B">
      <w:rPr>
        <w:rFonts w:ascii="Century Gothic" w:hAnsi="Century Gothic"/>
        <w:b/>
        <w:bCs/>
        <w:sz w:val="22"/>
        <w:szCs w:val="22"/>
        <w:lang w:val="de-CH"/>
      </w:rPr>
      <w:t xml:space="preserve">1 </w:t>
    </w:r>
    <w:r w:rsidR="0059631B">
      <w:rPr>
        <w:rFonts w:ascii="Century Gothic" w:hAnsi="Century Gothic"/>
        <w:b/>
        <w:bCs/>
        <w:sz w:val="22"/>
        <w:szCs w:val="22"/>
        <w:lang w:val="de-CH"/>
      </w:rPr>
      <w:t xml:space="preserve">Wirtschaft - </w:t>
    </w:r>
    <w:r w:rsidR="0091549B">
      <w:rPr>
        <w:rFonts w:ascii="Century Gothic" w:hAnsi="Century Gothic"/>
        <w:b/>
        <w:bCs/>
        <w:sz w:val="22"/>
        <w:szCs w:val="22"/>
        <w:lang w:val="de-CH"/>
      </w:rPr>
      <w:t>Konjunktur - Arbeitsmarkt</w:t>
    </w:r>
    <w:r>
      <w:rPr>
        <w:rFonts w:ascii="Century Gothic" w:hAnsi="Century Gothic"/>
        <w:b/>
        <w:bCs/>
        <w:sz w:val="22"/>
        <w:szCs w:val="22"/>
        <w:lang w:val="de-CH"/>
      </w:rPr>
      <w:tab/>
    </w:r>
    <w:r w:rsidR="00995B78" w:rsidRPr="001A0E09">
      <w:rPr>
        <w:rFonts w:ascii="Century Gothic" w:hAnsi="Century Gothic"/>
        <w:b/>
        <w:bCs/>
        <w:sz w:val="18"/>
        <w:szCs w:val="18"/>
        <w:lang w:val="de-CH"/>
      </w:rPr>
      <w:tab/>
    </w:r>
    <w:r w:rsidR="00995B78" w:rsidRPr="001A0E09">
      <w:rPr>
        <w:rFonts w:ascii="Century Gothic" w:hAnsi="Century Gothic"/>
        <w:b/>
        <w:bCs/>
        <w:sz w:val="22"/>
        <w:szCs w:val="22"/>
        <w:lang w:val="de-CH"/>
      </w:rPr>
      <w:t xml:space="preserve">MÜ-PRÜFUNG - TEXT </w:t>
    </w:r>
    <w:r w:rsidR="00253333">
      <w:rPr>
        <w:rFonts w:ascii="Century Gothic" w:hAnsi="Century Gothic"/>
        <w:b/>
        <w:bCs/>
        <w:sz w:val="22"/>
        <w:szCs w:val="22"/>
        <w:lang w:val="de-CH"/>
      </w:rPr>
      <w:t>1</w:t>
    </w:r>
    <w:r w:rsidR="00995B78" w:rsidRPr="001A0E09">
      <w:rPr>
        <w:rFonts w:ascii="Century Gothic" w:hAnsi="Century Gothic"/>
        <w:b/>
        <w:bCs/>
        <w:sz w:val="22"/>
        <w:szCs w:val="22"/>
        <w:lang w:val="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96"/>
    <w:multiLevelType w:val="multilevel"/>
    <w:tmpl w:val="A2BC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8427B"/>
    <w:multiLevelType w:val="multilevel"/>
    <w:tmpl w:val="735E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67FB9"/>
    <w:multiLevelType w:val="hybridMultilevel"/>
    <w:tmpl w:val="92C4D3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0709642">
    <w:abstractNumId w:val="2"/>
  </w:num>
  <w:num w:numId="2" w16cid:durableId="2089885887">
    <w:abstractNumId w:val="1"/>
  </w:num>
  <w:num w:numId="3" w16cid:durableId="28026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DA"/>
    <w:rsid w:val="00001B43"/>
    <w:rsid w:val="000214F2"/>
    <w:rsid w:val="0002533B"/>
    <w:rsid w:val="000262E9"/>
    <w:rsid w:val="00034A9E"/>
    <w:rsid w:val="00042A65"/>
    <w:rsid w:val="00050604"/>
    <w:rsid w:val="00053EA7"/>
    <w:rsid w:val="00054AB7"/>
    <w:rsid w:val="00062AB5"/>
    <w:rsid w:val="000735A2"/>
    <w:rsid w:val="00074C9D"/>
    <w:rsid w:val="00076BCA"/>
    <w:rsid w:val="000779DD"/>
    <w:rsid w:val="0008316C"/>
    <w:rsid w:val="00086DD2"/>
    <w:rsid w:val="0009292F"/>
    <w:rsid w:val="00096E78"/>
    <w:rsid w:val="000A30A9"/>
    <w:rsid w:val="000A728D"/>
    <w:rsid w:val="000B02B0"/>
    <w:rsid w:val="000B1761"/>
    <w:rsid w:val="000C0FB6"/>
    <w:rsid w:val="000C1901"/>
    <w:rsid w:val="000C4129"/>
    <w:rsid w:val="000F3553"/>
    <w:rsid w:val="00100578"/>
    <w:rsid w:val="0010610A"/>
    <w:rsid w:val="001138B4"/>
    <w:rsid w:val="00113B26"/>
    <w:rsid w:val="001273EF"/>
    <w:rsid w:val="0013238D"/>
    <w:rsid w:val="00132F7C"/>
    <w:rsid w:val="00142048"/>
    <w:rsid w:val="001431AF"/>
    <w:rsid w:val="00146E78"/>
    <w:rsid w:val="00147240"/>
    <w:rsid w:val="00150529"/>
    <w:rsid w:val="0015491F"/>
    <w:rsid w:val="00156196"/>
    <w:rsid w:val="00156452"/>
    <w:rsid w:val="001622EA"/>
    <w:rsid w:val="00165B81"/>
    <w:rsid w:val="00167336"/>
    <w:rsid w:val="001725C3"/>
    <w:rsid w:val="00181604"/>
    <w:rsid w:val="00181D6B"/>
    <w:rsid w:val="001837CC"/>
    <w:rsid w:val="00186457"/>
    <w:rsid w:val="00191353"/>
    <w:rsid w:val="00194ABA"/>
    <w:rsid w:val="00195D75"/>
    <w:rsid w:val="001A0E09"/>
    <w:rsid w:val="001A3BAB"/>
    <w:rsid w:val="001A58CD"/>
    <w:rsid w:val="001B10FE"/>
    <w:rsid w:val="001C0668"/>
    <w:rsid w:val="001D6627"/>
    <w:rsid w:val="001E059A"/>
    <w:rsid w:val="001E0C2E"/>
    <w:rsid w:val="001E62F2"/>
    <w:rsid w:val="001E6F22"/>
    <w:rsid w:val="001E7B3D"/>
    <w:rsid w:val="001F56F2"/>
    <w:rsid w:val="001F6E90"/>
    <w:rsid w:val="0021356D"/>
    <w:rsid w:val="00224265"/>
    <w:rsid w:val="00230EEE"/>
    <w:rsid w:val="00232E4E"/>
    <w:rsid w:val="002360B6"/>
    <w:rsid w:val="002417D5"/>
    <w:rsid w:val="00241A60"/>
    <w:rsid w:val="00242C78"/>
    <w:rsid w:val="00242FA4"/>
    <w:rsid w:val="0024421A"/>
    <w:rsid w:val="002462D8"/>
    <w:rsid w:val="002468B3"/>
    <w:rsid w:val="0024782F"/>
    <w:rsid w:val="00247E80"/>
    <w:rsid w:val="00250E7B"/>
    <w:rsid w:val="00253333"/>
    <w:rsid w:val="00281867"/>
    <w:rsid w:val="00286212"/>
    <w:rsid w:val="002921B7"/>
    <w:rsid w:val="00294F02"/>
    <w:rsid w:val="002B0084"/>
    <w:rsid w:val="002B153A"/>
    <w:rsid w:val="002C529B"/>
    <w:rsid w:val="002E2FCC"/>
    <w:rsid w:val="002E6EF0"/>
    <w:rsid w:val="002E7C06"/>
    <w:rsid w:val="002F17C3"/>
    <w:rsid w:val="002F1937"/>
    <w:rsid w:val="002F6EAD"/>
    <w:rsid w:val="0030479D"/>
    <w:rsid w:val="003149C5"/>
    <w:rsid w:val="003242B5"/>
    <w:rsid w:val="00327DE6"/>
    <w:rsid w:val="00332E92"/>
    <w:rsid w:val="00341ECB"/>
    <w:rsid w:val="00352038"/>
    <w:rsid w:val="003705C6"/>
    <w:rsid w:val="003931C7"/>
    <w:rsid w:val="003A45CF"/>
    <w:rsid w:val="003C451D"/>
    <w:rsid w:val="003C59CA"/>
    <w:rsid w:val="003E5175"/>
    <w:rsid w:val="003E71F8"/>
    <w:rsid w:val="003F58C7"/>
    <w:rsid w:val="004061D5"/>
    <w:rsid w:val="00416C6E"/>
    <w:rsid w:val="004327F9"/>
    <w:rsid w:val="004409EA"/>
    <w:rsid w:val="004717E2"/>
    <w:rsid w:val="004804B6"/>
    <w:rsid w:val="00482EF2"/>
    <w:rsid w:val="00483BE3"/>
    <w:rsid w:val="004842EE"/>
    <w:rsid w:val="00493103"/>
    <w:rsid w:val="0049538A"/>
    <w:rsid w:val="004959E8"/>
    <w:rsid w:val="004A0C9E"/>
    <w:rsid w:val="004A1382"/>
    <w:rsid w:val="004A290E"/>
    <w:rsid w:val="004A295B"/>
    <w:rsid w:val="004A7D12"/>
    <w:rsid w:val="004A7E52"/>
    <w:rsid w:val="004B259D"/>
    <w:rsid w:val="004D26D8"/>
    <w:rsid w:val="004E0F4D"/>
    <w:rsid w:val="004E2503"/>
    <w:rsid w:val="004E2A81"/>
    <w:rsid w:val="004E525B"/>
    <w:rsid w:val="004F2B22"/>
    <w:rsid w:val="004F4E7B"/>
    <w:rsid w:val="004F64C5"/>
    <w:rsid w:val="004F6A4F"/>
    <w:rsid w:val="0050019A"/>
    <w:rsid w:val="005149B3"/>
    <w:rsid w:val="00525B22"/>
    <w:rsid w:val="0052691E"/>
    <w:rsid w:val="00530662"/>
    <w:rsid w:val="00535061"/>
    <w:rsid w:val="005507CC"/>
    <w:rsid w:val="005546BD"/>
    <w:rsid w:val="00571D42"/>
    <w:rsid w:val="00573FC8"/>
    <w:rsid w:val="00581D58"/>
    <w:rsid w:val="0059631B"/>
    <w:rsid w:val="005A0E82"/>
    <w:rsid w:val="005C0367"/>
    <w:rsid w:val="005D4C23"/>
    <w:rsid w:val="005E19C2"/>
    <w:rsid w:val="005E3471"/>
    <w:rsid w:val="005F67A5"/>
    <w:rsid w:val="0060365E"/>
    <w:rsid w:val="00607202"/>
    <w:rsid w:val="00610A32"/>
    <w:rsid w:val="00610CCD"/>
    <w:rsid w:val="006153E0"/>
    <w:rsid w:val="00617844"/>
    <w:rsid w:val="00632F69"/>
    <w:rsid w:val="00635669"/>
    <w:rsid w:val="00637A8C"/>
    <w:rsid w:val="0064767D"/>
    <w:rsid w:val="00647CA8"/>
    <w:rsid w:val="0065117C"/>
    <w:rsid w:val="006706FD"/>
    <w:rsid w:val="00670F03"/>
    <w:rsid w:val="00677FB0"/>
    <w:rsid w:val="00692B78"/>
    <w:rsid w:val="006B1F5D"/>
    <w:rsid w:val="006B5B83"/>
    <w:rsid w:val="006C74C3"/>
    <w:rsid w:val="006D5C60"/>
    <w:rsid w:val="006D6905"/>
    <w:rsid w:val="006E766B"/>
    <w:rsid w:val="0072353B"/>
    <w:rsid w:val="00731BEB"/>
    <w:rsid w:val="0075156F"/>
    <w:rsid w:val="00754595"/>
    <w:rsid w:val="00781374"/>
    <w:rsid w:val="00784FAF"/>
    <w:rsid w:val="0079451E"/>
    <w:rsid w:val="007A6927"/>
    <w:rsid w:val="007B7489"/>
    <w:rsid w:val="007C03F2"/>
    <w:rsid w:val="007C47E4"/>
    <w:rsid w:val="007E2F9E"/>
    <w:rsid w:val="007E4AFB"/>
    <w:rsid w:val="007F0248"/>
    <w:rsid w:val="007F3AB3"/>
    <w:rsid w:val="007F3DAC"/>
    <w:rsid w:val="00802653"/>
    <w:rsid w:val="0080303B"/>
    <w:rsid w:val="00813025"/>
    <w:rsid w:val="008133A2"/>
    <w:rsid w:val="00817F70"/>
    <w:rsid w:val="00822C12"/>
    <w:rsid w:val="00826E4C"/>
    <w:rsid w:val="008321ED"/>
    <w:rsid w:val="00834AB4"/>
    <w:rsid w:val="00854EB6"/>
    <w:rsid w:val="00870387"/>
    <w:rsid w:val="00876BE9"/>
    <w:rsid w:val="0088039A"/>
    <w:rsid w:val="00886B85"/>
    <w:rsid w:val="00897857"/>
    <w:rsid w:val="008A1033"/>
    <w:rsid w:val="008A684E"/>
    <w:rsid w:val="008C2668"/>
    <w:rsid w:val="008D6EE3"/>
    <w:rsid w:val="008F3107"/>
    <w:rsid w:val="00900FAF"/>
    <w:rsid w:val="0090529B"/>
    <w:rsid w:val="0090642F"/>
    <w:rsid w:val="0091549B"/>
    <w:rsid w:val="009155E1"/>
    <w:rsid w:val="009273F6"/>
    <w:rsid w:val="00942E33"/>
    <w:rsid w:val="00945AD0"/>
    <w:rsid w:val="009555EA"/>
    <w:rsid w:val="00966701"/>
    <w:rsid w:val="009704ED"/>
    <w:rsid w:val="009749D1"/>
    <w:rsid w:val="00981A0F"/>
    <w:rsid w:val="00995B78"/>
    <w:rsid w:val="009A52D2"/>
    <w:rsid w:val="009A734F"/>
    <w:rsid w:val="009C2FE2"/>
    <w:rsid w:val="009C3160"/>
    <w:rsid w:val="009C6678"/>
    <w:rsid w:val="009D5AF4"/>
    <w:rsid w:val="009D6A84"/>
    <w:rsid w:val="009D7DC9"/>
    <w:rsid w:val="009E220E"/>
    <w:rsid w:val="009E241E"/>
    <w:rsid w:val="009E49D7"/>
    <w:rsid w:val="009E6C01"/>
    <w:rsid w:val="009E7FAB"/>
    <w:rsid w:val="009F041C"/>
    <w:rsid w:val="009F5BB1"/>
    <w:rsid w:val="009F6BE8"/>
    <w:rsid w:val="009F7DF8"/>
    <w:rsid w:val="00A00C01"/>
    <w:rsid w:val="00A020C5"/>
    <w:rsid w:val="00A02B18"/>
    <w:rsid w:val="00A10829"/>
    <w:rsid w:val="00A140D0"/>
    <w:rsid w:val="00A16837"/>
    <w:rsid w:val="00A238BF"/>
    <w:rsid w:val="00A35649"/>
    <w:rsid w:val="00A40B4A"/>
    <w:rsid w:val="00A41199"/>
    <w:rsid w:val="00A42C6A"/>
    <w:rsid w:val="00A50CB5"/>
    <w:rsid w:val="00A74D07"/>
    <w:rsid w:val="00A7799E"/>
    <w:rsid w:val="00A80FF2"/>
    <w:rsid w:val="00A8271A"/>
    <w:rsid w:val="00A92E2F"/>
    <w:rsid w:val="00AA6DE1"/>
    <w:rsid w:val="00AB0B5C"/>
    <w:rsid w:val="00AB35DB"/>
    <w:rsid w:val="00AC3284"/>
    <w:rsid w:val="00AC3D15"/>
    <w:rsid w:val="00AD78FC"/>
    <w:rsid w:val="00AF0341"/>
    <w:rsid w:val="00AF3E17"/>
    <w:rsid w:val="00B033C1"/>
    <w:rsid w:val="00B23A47"/>
    <w:rsid w:val="00B277E9"/>
    <w:rsid w:val="00B52289"/>
    <w:rsid w:val="00B55403"/>
    <w:rsid w:val="00B60279"/>
    <w:rsid w:val="00B603F0"/>
    <w:rsid w:val="00B62590"/>
    <w:rsid w:val="00B6343E"/>
    <w:rsid w:val="00B648C7"/>
    <w:rsid w:val="00B64F3D"/>
    <w:rsid w:val="00B65048"/>
    <w:rsid w:val="00B83CCC"/>
    <w:rsid w:val="00BA033B"/>
    <w:rsid w:val="00BC145F"/>
    <w:rsid w:val="00BD60B2"/>
    <w:rsid w:val="00BE469E"/>
    <w:rsid w:val="00BF1EAC"/>
    <w:rsid w:val="00BF3EC0"/>
    <w:rsid w:val="00BF7443"/>
    <w:rsid w:val="00C00ED4"/>
    <w:rsid w:val="00C01758"/>
    <w:rsid w:val="00C02DE5"/>
    <w:rsid w:val="00C07B3A"/>
    <w:rsid w:val="00C17EEE"/>
    <w:rsid w:val="00C516DD"/>
    <w:rsid w:val="00C53E21"/>
    <w:rsid w:val="00C53FE3"/>
    <w:rsid w:val="00C65228"/>
    <w:rsid w:val="00C704B1"/>
    <w:rsid w:val="00C7497D"/>
    <w:rsid w:val="00C74A86"/>
    <w:rsid w:val="00C87CF2"/>
    <w:rsid w:val="00CA71DA"/>
    <w:rsid w:val="00CB01A3"/>
    <w:rsid w:val="00CC0B4C"/>
    <w:rsid w:val="00CC15DA"/>
    <w:rsid w:val="00CC5E29"/>
    <w:rsid w:val="00CC7D0E"/>
    <w:rsid w:val="00CD3F82"/>
    <w:rsid w:val="00CD4343"/>
    <w:rsid w:val="00CE2746"/>
    <w:rsid w:val="00CE62B4"/>
    <w:rsid w:val="00CF1FF8"/>
    <w:rsid w:val="00CF642B"/>
    <w:rsid w:val="00D00693"/>
    <w:rsid w:val="00D00B5E"/>
    <w:rsid w:val="00D4759C"/>
    <w:rsid w:val="00D55049"/>
    <w:rsid w:val="00D601CE"/>
    <w:rsid w:val="00D62CCA"/>
    <w:rsid w:val="00D7133A"/>
    <w:rsid w:val="00D901EF"/>
    <w:rsid w:val="00D93C77"/>
    <w:rsid w:val="00DA034B"/>
    <w:rsid w:val="00DA1AB2"/>
    <w:rsid w:val="00DC6605"/>
    <w:rsid w:val="00DD05FA"/>
    <w:rsid w:val="00DE0467"/>
    <w:rsid w:val="00DE08CB"/>
    <w:rsid w:val="00DE0DDE"/>
    <w:rsid w:val="00DE7C51"/>
    <w:rsid w:val="00DE7F96"/>
    <w:rsid w:val="00DF312A"/>
    <w:rsid w:val="00DF3AF0"/>
    <w:rsid w:val="00DF7ADA"/>
    <w:rsid w:val="00E015F8"/>
    <w:rsid w:val="00E02A3D"/>
    <w:rsid w:val="00E12FBD"/>
    <w:rsid w:val="00E16026"/>
    <w:rsid w:val="00E17D17"/>
    <w:rsid w:val="00E21912"/>
    <w:rsid w:val="00E22B63"/>
    <w:rsid w:val="00E24244"/>
    <w:rsid w:val="00E27874"/>
    <w:rsid w:val="00E33A7B"/>
    <w:rsid w:val="00E33BF9"/>
    <w:rsid w:val="00E42878"/>
    <w:rsid w:val="00E43280"/>
    <w:rsid w:val="00E4498D"/>
    <w:rsid w:val="00E8105B"/>
    <w:rsid w:val="00E834C9"/>
    <w:rsid w:val="00EA0927"/>
    <w:rsid w:val="00EA2B00"/>
    <w:rsid w:val="00EB0A81"/>
    <w:rsid w:val="00EB4D3A"/>
    <w:rsid w:val="00EB6DD4"/>
    <w:rsid w:val="00EC7D7F"/>
    <w:rsid w:val="00ED0F33"/>
    <w:rsid w:val="00ED3563"/>
    <w:rsid w:val="00ED48FA"/>
    <w:rsid w:val="00EE44A3"/>
    <w:rsid w:val="00EF04E4"/>
    <w:rsid w:val="00F10BAD"/>
    <w:rsid w:val="00F10D67"/>
    <w:rsid w:val="00F15250"/>
    <w:rsid w:val="00F236AA"/>
    <w:rsid w:val="00F40ECE"/>
    <w:rsid w:val="00F43529"/>
    <w:rsid w:val="00F53E1D"/>
    <w:rsid w:val="00F6428E"/>
    <w:rsid w:val="00F66723"/>
    <w:rsid w:val="00F8055B"/>
    <w:rsid w:val="00F822D5"/>
    <w:rsid w:val="00F868C1"/>
    <w:rsid w:val="00F96AA7"/>
    <w:rsid w:val="00FA4045"/>
    <w:rsid w:val="00FA54E7"/>
    <w:rsid w:val="00FA7666"/>
    <w:rsid w:val="00FC2915"/>
    <w:rsid w:val="00FC402C"/>
    <w:rsid w:val="00FE2F43"/>
    <w:rsid w:val="00FE3BB5"/>
    <w:rsid w:val="00FF1157"/>
    <w:rsid w:val="00FF27C6"/>
    <w:rsid w:val="00FF6E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94111"/>
  <w15:docId w15:val="{F5763D66-3086-42B5-9250-E1348ED6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9E"/>
    <w:rPr>
      <w:sz w:val="24"/>
      <w:szCs w:val="24"/>
      <w:lang w:val="fr-CH" w:eastAsia="fr-CH"/>
    </w:rPr>
  </w:style>
  <w:style w:type="paragraph" w:styleId="Titre1">
    <w:name w:val="heading 1"/>
    <w:basedOn w:val="Normal"/>
    <w:link w:val="Titre1Car"/>
    <w:uiPriority w:val="99"/>
    <w:qFormat/>
    <w:rsid w:val="002F17C3"/>
    <w:pPr>
      <w:spacing w:before="225" w:after="210" w:line="360" w:lineRule="atLeast"/>
      <w:outlineLvl w:val="0"/>
    </w:pPr>
    <w:rPr>
      <w:rFonts w:ascii="Arial" w:hAnsi="Arial" w:cs="Arial"/>
      <w:b/>
      <w:bCs/>
      <w:color w:val="002358"/>
      <w:kern w:val="36"/>
      <w:sz w:val="33"/>
      <w:szCs w:val="33"/>
    </w:rPr>
  </w:style>
  <w:style w:type="paragraph" w:styleId="Titre2">
    <w:name w:val="heading 2"/>
    <w:basedOn w:val="Normal"/>
    <w:link w:val="Titre2Car"/>
    <w:uiPriority w:val="99"/>
    <w:qFormat/>
    <w:rsid w:val="002F17C3"/>
    <w:pPr>
      <w:spacing w:line="255" w:lineRule="atLeast"/>
      <w:outlineLvl w:val="1"/>
    </w:pPr>
    <w:rPr>
      <w:rFonts w:ascii="Arial" w:hAnsi="Arial" w:cs="Arial"/>
      <w:b/>
      <w:bCs/>
      <w:color w:val="002358"/>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0248"/>
    <w:rPr>
      <w:rFonts w:ascii="Cambria" w:hAnsi="Cambria" w:cs="Times New Roman"/>
      <w:b/>
      <w:bCs/>
      <w:kern w:val="32"/>
      <w:sz w:val="32"/>
      <w:szCs w:val="32"/>
    </w:rPr>
  </w:style>
  <w:style w:type="character" w:customStyle="1" w:styleId="Titre2Car">
    <w:name w:val="Titre 2 Car"/>
    <w:link w:val="Titre2"/>
    <w:uiPriority w:val="99"/>
    <w:semiHidden/>
    <w:locked/>
    <w:rsid w:val="007F0248"/>
    <w:rPr>
      <w:rFonts w:ascii="Cambria" w:hAnsi="Cambria" w:cs="Times New Roman"/>
      <w:b/>
      <w:bCs/>
      <w:i/>
      <w:iCs/>
      <w:sz w:val="28"/>
      <w:szCs w:val="28"/>
    </w:rPr>
  </w:style>
  <w:style w:type="character" w:styleId="Lienhypertexte">
    <w:name w:val="Hyperlink"/>
    <w:uiPriority w:val="99"/>
    <w:rsid w:val="002F17C3"/>
    <w:rPr>
      <w:rFonts w:ascii="Verdana" w:hAnsi="Verdana" w:cs="Times New Roman"/>
      <w:color w:val="002358"/>
      <w:sz w:val="17"/>
      <w:szCs w:val="17"/>
      <w:u w:val="none"/>
      <w:effect w:val="none"/>
    </w:rPr>
  </w:style>
  <w:style w:type="paragraph" w:styleId="NormalWeb">
    <w:name w:val="Normal (Web)"/>
    <w:basedOn w:val="Normal"/>
    <w:uiPriority w:val="99"/>
    <w:rsid w:val="002F17C3"/>
    <w:pPr>
      <w:spacing w:before="100" w:beforeAutospacing="1" w:after="100" w:afterAutospacing="1" w:line="240" w:lineRule="atLeast"/>
    </w:pPr>
    <w:rPr>
      <w:rFonts w:ascii="Verdana" w:hAnsi="Verdana"/>
      <w:sz w:val="17"/>
      <w:szCs w:val="17"/>
    </w:rPr>
  </w:style>
  <w:style w:type="paragraph" w:styleId="En-tte">
    <w:name w:val="header"/>
    <w:basedOn w:val="Normal"/>
    <w:link w:val="En-tteCar"/>
    <w:uiPriority w:val="99"/>
    <w:rsid w:val="00BA033B"/>
    <w:pPr>
      <w:tabs>
        <w:tab w:val="center" w:pos="4536"/>
        <w:tab w:val="right" w:pos="9072"/>
      </w:tabs>
    </w:pPr>
  </w:style>
  <w:style w:type="character" w:customStyle="1" w:styleId="En-tteCar">
    <w:name w:val="En-tête Car"/>
    <w:link w:val="En-tte"/>
    <w:uiPriority w:val="99"/>
    <w:locked/>
    <w:rsid w:val="007F0248"/>
    <w:rPr>
      <w:rFonts w:cs="Times New Roman"/>
      <w:sz w:val="24"/>
      <w:szCs w:val="24"/>
    </w:rPr>
  </w:style>
  <w:style w:type="paragraph" w:styleId="Pieddepage">
    <w:name w:val="footer"/>
    <w:basedOn w:val="Normal"/>
    <w:link w:val="PieddepageCar"/>
    <w:uiPriority w:val="99"/>
    <w:rsid w:val="00BA033B"/>
    <w:pPr>
      <w:tabs>
        <w:tab w:val="center" w:pos="4536"/>
        <w:tab w:val="right" w:pos="9072"/>
      </w:tabs>
    </w:pPr>
  </w:style>
  <w:style w:type="character" w:customStyle="1" w:styleId="PieddepageCar">
    <w:name w:val="Pied de page Car"/>
    <w:link w:val="Pieddepage"/>
    <w:uiPriority w:val="99"/>
    <w:locked/>
    <w:rsid w:val="00BF3EC0"/>
    <w:rPr>
      <w:rFonts w:cs="Times New Roman"/>
      <w:sz w:val="24"/>
      <w:szCs w:val="24"/>
    </w:rPr>
  </w:style>
  <w:style w:type="character" w:styleId="Numrodepage">
    <w:name w:val="page number"/>
    <w:uiPriority w:val="99"/>
    <w:rsid w:val="00BA033B"/>
    <w:rPr>
      <w:rFonts w:cs="Times New Roman"/>
    </w:rPr>
  </w:style>
  <w:style w:type="paragraph" w:styleId="Textedebulles">
    <w:name w:val="Balloon Text"/>
    <w:basedOn w:val="Normal"/>
    <w:link w:val="TextedebullesCar"/>
    <w:uiPriority w:val="99"/>
    <w:rsid w:val="00B277E9"/>
    <w:rPr>
      <w:rFonts w:ascii="Tahoma" w:hAnsi="Tahoma" w:cs="Tahoma"/>
      <w:sz w:val="16"/>
      <w:szCs w:val="16"/>
    </w:rPr>
  </w:style>
  <w:style w:type="character" w:customStyle="1" w:styleId="TextedebullesCar">
    <w:name w:val="Texte de bulles Car"/>
    <w:link w:val="Textedebulles"/>
    <w:uiPriority w:val="99"/>
    <w:locked/>
    <w:rsid w:val="00B277E9"/>
    <w:rPr>
      <w:rFonts w:ascii="Tahoma" w:hAnsi="Tahoma" w:cs="Tahoma"/>
      <w:sz w:val="16"/>
      <w:szCs w:val="16"/>
    </w:rPr>
  </w:style>
  <w:style w:type="paragraph" w:customStyle="1" w:styleId="autor">
    <w:name w:val="autor"/>
    <w:basedOn w:val="Normal"/>
    <w:uiPriority w:val="99"/>
    <w:rsid w:val="009155E1"/>
    <w:pPr>
      <w:spacing w:before="100" w:beforeAutospacing="1" w:after="100" w:afterAutospacing="1"/>
    </w:pPr>
  </w:style>
  <w:style w:type="table" w:styleId="Grilledutableau">
    <w:name w:val="Table Grid"/>
    <w:basedOn w:val="TableauNormal"/>
    <w:uiPriority w:val="99"/>
    <w:rsid w:val="00FA4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uiPriority w:val="99"/>
    <w:rsid w:val="00637A8C"/>
    <w:pPr>
      <w:spacing w:before="100" w:beforeAutospacing="1" w:after="100" w:afterAutospacing="1" w:line="336" w:lineRule="atLeast"/>
    </w:pPr>
  </w:style>
  <w:style w:type="paragraph" w:customStyle="1" w:styleId="text">
    <w:name w:val="text"/>
    <w:basedOn w:val="Normal"/>
    <w:uiPriority w:val="99"/>
    <w:rsid w:val="00001B43"/>
    <w:pPr>
      <w:spacing w:before="100" w:beforeAutospacing="1" w:after="100" w:afterAutospacing="1"/>
    </w:pPr>
    <w:rPr>
      <w:lang w:val="fr-FR" w:eastAsia="fr-FR"/>
    </w:rPr>
  </w:style>
  <w:style w:type="character" w:customStyle="1" w:styleId="Mentionnonrsolue1">
    <w:name w:val="Mention non résolue1"/>
    <w:basedOn w:val="Policepardfaut"/>
    <w:uiPriority w:val="99"/>
    <w:semiHidden/>
    <w:unhideWhenUsed/>
    <w:rsid w:val="00692B78"/>
    <w:rPr>
      <w:color w:val="808080"/>
      <w:shd w:val="clear" w:color="auto" w:fill="E6E6E6"/>
    </w:rPr>
  </w:style>
  <w:style w:type="character" w:styleId="Lienhypertextesuivivisit">
    <w:name w:val="FollowedHyperlink"/>
    <w:basedOn w:val="Policepardfaut"/>
    <w:uiPriority w:val="99"/>
    <w:semiHidden/>
    <w:unhideWhenUsed/>
    <w:rsid w:val="005E19C2"/>
    <w:rPr>
      <w:color w:val="800080" w:themeColor="followedHyperlink"/>
      <w:u w:val="single"/>
    </w:rPr>
  </w:style>
  <w:style w:type="character" w:customStyle="1" w:styleId="Mentionnonrsolue2">
    <w:name w:val="Mention non résolue2"/>
    <w:basedOn w:val="Policepardfaut"/>
    <w:uiPriority w:val="99"/>
    <w:semiHidden/>
    <w:unhideWhenUsed/>
    <w:rsid w:val="00AD78FC"/>
    <w:rPr>
      <w:color w:val="605E5C"/>
      <w:shd w:val="clear" w:color="auto" w:fill="E1DFDD"/>
    </w:rPr>
  </w:style>
  <w:style w:type="paragraph" w:customStyle="1" w:styleId="articlecomponent">
    <w:name w:val="articlecomponent"/>
    <w:basedOn w:val="Normal"/>
    <w:rsid w:val="005507CC"/>
    <w:pPr>
      <w:spacing w:before="100" w:beforeAutospacing="1" w:after="100" w:afterAutospacing="1"/>
    </w:pPr>
    <w:rPr>
      <w:lang w:eastAsia="fr-FR"/>
    </w:rPr>
  </w:style>
  <w:style w:type="paragraph" w:styleId="Notedebasdepage">
    <w:name w:val="footnote text"/>
    <w:basedOn w:val="Normal"/>
    <w:link w:val="NotedebasdepageCar"/>
    <w:uiPriority w:val="99"/>
    <w:semiHidden/>
    <w:unhideWhenUsed/>
    <w:rsid w:val="005507CC"/>
    <w:rPr>
      <w:rFonts w:asciiTheme="minorHAnsi" w:eastAsiaTheme="minorHAnsi" w:hAnsiTheme="minorHAnsi" w:cstheme="minorBidi"/>
      <w:sz w:val="20"/>
      <w:szCs w:val="20"/>
      <w:lang w:val="de-DE" w:eastAsia="en-US"/>
    </w:rPr>
  </w:style>
  <w:style w:type="character" w:customStyle="1" w:styleId="NotedebasdepageCar">
    <w:name w:val="Note de bas de page Car"/>
    <w:basedOn w:val="Policepardfaut"/>
    <w:link w:val="Notedebasdepage"/>
    <w:uiPriority w:val="99"/>
    <w:semiHidden/>
    <w:rsid w:val="005507CC"/>
    <w:rPr>
      <w:rFonts w:asciiTheme="minorHAnsi" w:eastAsiaTheme="minorHAnsi" w:hAnsiTheme="minorHAnsi" w:cstheme="minorBidi"/>
      <w:lang w:val="de-DE" w:eastAsia="en-US"/>
    </w:rPr>
  </w:style>
  <w:style w:type="character" w:styleId="Appelnotedebasdep">
    <w:name w:val="footnote reference"/>
    <w:basedOn w:val="Policepardfaut"/>
    <w:uiPriority w:val="99"/>
    <w:semiHidden/>
    <w:unhideWhenUsed/>
    <w:rsid w:val="005507CC"/>
    <w:rPr>
      <w:vertAlign w:val="superscript"/>
    </w:rPr>
  </w:style>
  <w:style w:type="character" w:customStyle="1" w:styleId="apple-converted-space">
    <w:name w:val="apple-converted-space"/>
    <w:basedOn w:val="Policepardfaut"/>
    <w:rsid w:val="00C74A86"/>
  </w:style>
  <w:style w:type="character" w:styleId="Mentionnonrsolue">
    <w:name w:val="Unresolved Mention"/>
    <w:basedOn w:val="Policepardfaut"/>
    <w:uiPriority w:val="99"/>
    <w:semiHidden/>
    <w:unhideWhenUsed/>
    <w:rsid w:val="00C74A86"/>
    <w:rPr>
      <w:color w:val="605E5C"/>
      <w:shd w:val="clear" w:color="auto" w:fill="E1DFDD"/>
    </w:rPr>
  </w:style>
  <w:style w:type="paragraph" w:customStyle="1" w:styleId="nau-t-body">
    <w:name w:val="nau-t-body"/>
    <w:basedOn w:val="Normal"/>
    <w:rsid w:val="00F822D5"/>
    <w:pPr>
      <w:spacing w:before="100" w:beforeAutospacing="1" w:after="100" w:afterAutospacing="1"/>
    </w:pPr>
    <w:rPr>
      <w:lang w:eastAsia="fr-FR"/>
    </w:rPr>
  </w:style>
  <w:style w:type="character" w:styleId="lev">
    <w:name w:val="Strong"/>
    <w:basedOn w:val="Policepardfaut"/>
    <w:uiPriority w:val="22"/>
    <w:qFormat/>
    <w:locked/>
    <w:rsid w:val="005A0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3844">
      <w:bodyDiv w:val="1"/>
      <w:marLeft w:val="0"/>
      <w:marRight w:val="0"/>
      <w:marTop w:val="0"/>
      <w:marBottom w:val="0"/>
      <w:divBdr>
        <w:top w:val="none" w:sz="0" w:space="0" w:color="auto"/>
        <w:left w:val="none" w:sz="0" w:space="0" w:color="auto"/>
        <w:bottom w:val="none" w:sz="0" w:space="0" w:color="auto"/>
        <w:right w:val="none" w:sz="0" w:space="0" w:color="auto"/>
      </w:divBdr>
    </w:div>
    <w:div w:id="417362184">
      <w:bodyDiv w:val="1"/>
      <w:marLeft w:val="0"/>
      <w:marRight w:val="0"/>
      <w:marTop w:val="0"/>
      <w:marBottom w:val="0"/>
      <w:divBdr>
        <w:top w:val="none" w:sz="0" w:space="0" w:color="auto"/>
        <w:left w:val="none" w:sz="0" w:space="0" w:color="auto"/>
        <w:bottom w:val="none" w:sz="0" w:space="0" w:color="auto"/>
        <w:right w:val="none" w:sz="0" w:space="0" w:color="auto"/>
      </w:divBdr>
    </w:div>
    <w:div w:id="424113102">
      <w:marLeft w:val="0"/>
      <w:marRight w:val="0"/>
      <w:marTop w:val="0"/>
      <w:marBottom w:val="0"/>
      <w:divBdr>
        <w:top w:val="none" w:sz="0" w:space="0" w:color="auto"/>
        <w:left w:val="none" w:sz="0" w:space="0" w:color="auto"/>
        <w:bottom w:val="none" w:sz="0" w:space="0" w:color="auto"/>
        <w:right w:val="none" w:sz="0" w:space="0" w:color="auto"/>
      </w:divBdr>
      <w:divsChild>
        <w:div w:id="424113108">
          <w:marLeft w:val="0"/>
          <w:marRight w:val="0"/>
          <w:marTop w:val="0"/>
          <w:marBottom w:val="0"/>
          <w:divBdr>
            <w:top w:val="none" w:sz="0" w:space="0" w:color="auto"/>
            <w:left w:val="none" w:sz="0" w:space="0" w:color="auto"/>
            <w:bottom w:val="none" w:sz="0" w:space="0" w:color="auto"/>
            <w:right w:val="none" w:sz="0" w:space="0" w:color="auto"/>
          </w:divBdr>
          <w:divsChild>
            <w:div w:id="424113114">
              <w:marLeft w:val="0"/>
              <w:marRight w:val="0"/>
              <w:marTop w:val="0"/>
              <w:marBottom w:val="0"/>
              <w:divBdr>
                <w:top w:val="none" w:sz="0" w:space="0" w:color="auto"/>
                <w:left w:val="none" w:sz="0" w:space="0" w:color="auto"/>
                <w:bottom w:val="none" w:sz="0" w:space="0" w:color="auto"/>
                <w:right w:val="none" w:sz="0" w:space="0" w:color="auto"/>
              </w:divBdr>
              <w:divsChild>
                <w:div w:id="424113117">
                  <w:marLeft w:val="315"/>
                  <w:marRight w:val="0"/>
                  <w:marTop w:val="150"/>
                  <w:marBottom w:val="0"/>
                  <w:divBdr>
                    <w:top w:val="none" w:sz="0" w:space="0" w:color="auto"/>
                    <w:left w:val="none" w:sz="0" w:space="0" w:color="auto"/>
                    <w:bottom w:val="none" w:sz="0" w:space="0" w:color="auto"/>
                    <w:right w:val="none" w:sz="0" w:space="0" w:color="auto"/>
                  </w:divBdr>
                  <w:divsChild>
                    <w:div w:id="424113118">
                      <w:marLeft w:val="0"/>
                      <w:marRight w:val="0"/>
                      <w:marTop w:val="0"/>
                      <w:marBottom w:val="0"/>
                      <w:divBdr>
                        <w:top w:val="none" w:sz="0" w:space="0" w:color="auto"/>
                        <w:left w:val="none" w:sz="0" w:space="0" w:color="auto"/>
                        <w:bottom w:val="none" w:sz="0" w:space="0" w:color="auto"/>
                        <w:right w:val="none" w:sz="0" w:space="0" w:color="auto"/>
                      </w:divBdr>
                      <w:divsChild>
                        <w:div w:id="424113107">
                          <w:marLeft w:val="0"/>
                          <w:marRight w:val="0"/>
                          <w:marTop w:val="0"/>
                          <w:marBottom w:val="0"/>
                          <w:divBdr>
                            <w:top w:val="none" w:sz="0" w:space="0" w:color="auto"/>
                            <w:left w:val="none" w:sz="0" w:space="0" w:color="auto"/>
                            <w:bottom w:val="none" w:sz="0" w:space="0" w:color="auto"/>
                            <w:right w:val="none" w:sz="0" w:space="0" w:color="auto"/>
                          </w:divBdr>
                          <w:divsChild>
                            <w:div w:id="424113116">
                              <w:marLeft w:val="0"/>
                              <w:marRight w:val="0"/>
                              <w:marTop w:val="0"/>
                              <w:marBottom w:val="450"/>
                              <w:divBdr>
                                <w:top w:val="none" w:sz="0" w:space="0" w:color="auto"/>
                                <w:left w:val="none" w:sz="0" w:space="0" w:color="auto"/>
                                <w:bottom w:val="none" w:sz="0" w:space="0" w:color="auto"/>
                                <w:right w:val="none" w:sz="0" w:space="0" w:color="auto"/>
                              </w:divBdr>
                              <w:divsChild>
                                <w:div w:id="424113104">
                                  <w:marLeft w:val="0"/>
                                  <w:marRight w:val="0"/>
                                  <w:marTop w:val="0"/>
                                  <w:marBottom w:val="0"/>
                                  <w:divBdr>
                                    <w:top w:val="none" w:sz="0" w:space="0" w:color="auto"/>
                                    <w:left w:val="none" w:sz="0" w:space="0" w:color="auto"/>
                                    <w:bottom w:val="none" w:sz="0" w:space="0" w:color="auto"/>
                                    <w:right w:val="none" w:sz="0" w:space="0" w:color="auto"/>
                                  </w:divBdr>
                                </w:div>
                                <w:div w:id="424113128">
                                  <w:marLeft w:val="0"/>
                                  <w:marRight w:val="0"/>
                                  <w:marTop w:val="450"/>
                                  <w:marBottom w:val="0"/>
                                  <w:divBdr>
                                    <w:top w:val="none" w:sz="0" w:space="0" w:color="auto"/>
                                    <w:left w:val="none" w:sz="0" w:space="0" w:color="auto"/>
                                    <w:bottom w:val="none" w:sz="0" w:space="0" w:color="auto"/>
                                    <w:right w:val="none" w:sz="0" w:space="0" w:color="auto"/>
                                  </w:divBdr>
                                </w:div>
                              </w:divsChild>
                            </w:div>
                            <w:div w:id="424113124">
                              <w:marLeft w:val="0"/>
                              <w:marRight w:val="0"/>
                              <w:marTop w:val="0"/>
                              <w:marBottom w:val="0"/>
                              <w:divBdr>
                                <w:top w:val="none" w:sz="0" w:space="0" w:color="auto"/>
                                <w:left w:val="none" w:sz="0" w:space="0" w:color="auto"/>
                                <w:bottom w:val="none" w:sz="0" w:space="0" w:color="auto"/>
                                <w:right w:val="none" w:sz="0" w:space="0" w:color="auto"/>
                              </w:divBdr>
                              <w:divsChild>
                                <w:div w:id="424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13103">
      <w:marLeft w:val="0"/>
      <w:marRight w:val="0"/>
      <w:marTop w:val="0"/>
      <w:marBottom w:val="0"/>
      <w:divBdr>
        <w:top w:val="none" w:sz="0" w:space="0" w:color="auto"/>
        <w:left w:val="none" w:sz="0" w:space="0" w:color="auto"/>
        <w:bottom w:val="none" w:sz="0" w:space="0" w:color="auto"/>
        <w:right w:val="none" w:sz="0" w:space="0" w:color="auto"/>
      </w:divBdr>
    </w:div>
    <w:div w:id="424113106">
      <w:marLeft w:val="0"/>
      <w:marRight w:val="0"/>
      <w:marTop w:val="0"/>
      <w:marBottom w:val="0"/>
      <w:divBdr>
        <w:top w:val="none" w:sz="0" w:space="0" w:color="auto"/>
        <w:left w:val="none" w:sz="0" w:space="0" w:color="auto"/>
        <w:bottom w:val="none" w:sz="0" w:space="0" w:color="auto"/>
        <w:right w:val="none" w:sz="0" w:space="0" w:color="auto"/>
      </w:divBdr>
      <w:divsChild>
        <w:div w:id="424113123">
          <w:marLeft w:val="150"/>
          <w:marRight w:val="0"/>
          <w:marTop w:val="0"/>
          <w:marBottom w:val="0"/>
          <w:divBdr>
            <w:top w:val="none" w:sz="0" w:space="0" w:color="auto"/>
            <w:left w:val="none" w:sz="0" w:space="0" w:color="auto"/>
            <w:bottom w:val="none" w:sz="0" w:space="0" w:color="auto"/>
            <w:right w:val="none" w:sz="0" w:space="0" w:color="auto"/>
          </w:divBdr>
          <w:divsChild>
            <w:div w:id="424113126">
              <w:marLeft w:val="150"/>
              <w:marRight w:val="0"/>
              <w:marTop w:val="0"/>
              <w:marBottom w:val="0"/>
              <w:divBdr>
                <w:top w:val="none" w:sz="0" w:space="0" w:color="auto"/>
                <w:left w:val="none" w:sz="0" w:space="0" w:color="auto"/>
                <w:bottom w:val="none" w:sz="0" w:space="0" w:color="auto"/>
                <w:right w:val="none" w:sz="0" w:space="0" w:color="auto"/>
              </w:divBdr>
              <w:divsChild>
                <w:div w:id="424113101">
                  <w:marLeft w:val="0"/>
                  <w:marRight w:val="0"/>
                  <w:marTop w:val="0"/>
                  <w:marBottom w:val="0"/>
                  <w:divBdr>
                    <w:top w:val="none" w:sz="0" w:space="0" w:color="auto"/>
                    <w:left w:val="none" w:sz="0" w:space="0" w:color="auto"/>
                    <w:bottom w:val="none" w:sz="0" w:space="0" w:color="auto"/>
                    <w:right w:val="none" w:sz="0" w:space="0" w:color="auto"/>
                  </w:divBdr>
                  <w:divsChild>
                    <w:div w:id="424113112">
                      <w:marLeft w:val="0"/>
                      <w:marRight w:val="0"/>
                      <w:marTop w:val="240"/>
                      <w:marBottom w:val="0"/>
                      <w:divBdr>
                        <w:top w:val="none" w:sz="0" w:space="0" w:color="auto"/>
                        <w:left w:val="none" w:sz="0" w:space="0" w:color="auto"/>
                        <w:bottom w:val="none" w:sz="0" w:space="0" w:color="auto"/>
                        <w:right w:val="none" w:sz="0" w:space="0" w:color="auto"/>
                      </w:divBdr>
                    </w:div>
                    <w:div w:id="424113115">
                      <w:marLeft w:val="90"/>
                      <w:marRight w:val="0"/>
                      <w:marTop w:val="0"/>
                      <w:marBottom w:val="0"/>
                      <w:divBdr>
                        <w:top w:val="none" w:sz="0" w:space="0" w:color="auto"/>
                        <w:left w:val="none" w:sz="0" w:space="0" w:color="auto"/>
                        <w:bottom w:val="none" w:sz="0" w:space="0" w:color="auto"/>
                        <w:right w:val="none" w:sz="0" w:space="0" w:color="auto"/>
                      </w:divBdr>
                      <w:divsChild>
                        <w:div w:id="424113127">
                          <w:marLeft w:val="0"/>
                          <w:marRight w:val="0"/>
                          <w:marTop w:val="0"/>
                          <w:marBottom w:val="150"/>
                          <w:divBdr>
                            <w:top w:val="none" w:sz="0" w:space="0" w:color="auto"/>
                            <w:left w:val="none" w:sz="0" w:space="0" w:color="auto"/>
                            <w:bottom w:val="none" w:sz="0" w:space="0" w:color="auto"/>
                            <w:right w:val="none" w:sz="0" w:space="0" w:color="auto"/>
                          </w:divBdr>
                          <w:divsChild>
                            <w:div w:id="424113105">
                              <w:marLeft w:val="0"/>
                              <w:marRight w:val="0"/>
                              <w:marTop w:val="0"/>
                              <w:marBottom w:val="150"/>
                              <w:divBdr>
                                <w:top w:val="none" w:sz="0" w:space="0" w:color="auto"/>
                                <w:left w:val="none" w:sz="0" w:space="0" w:color="auto"/>
                                <w:bottom w:val="none" w:sz="0" w:space="0" w:color="auto"/>
                                <w:right w:val="none" w:sz="0" w:space="0" w:color="auto"/>
                              </w:divBdr>
                              <w:divsChild>
                                <w:div w:id="424113109">
                                  <w:marLeft w:val="0"/>
                                  <w:marRight w:val="0"/>
                                  <w:marTop w:val="0"/>
                                  <w:marBottom w:val="150"/>
                                  <w:divBdr>
                                    <w:top w:val="none" w:sz="0" w:space="0" w:color="auto"/>
                                    <w:left w:val="none" w:sz="0" w:space="0" w:color="auto"/>
                                    <w:bottom w:val="none" w:sz="0" w:space="0" w:color="auto"/>
                                    <w:right w:val="none" w:sz="0" w:space="0" w:color="auto"/>
                                  </w:divBdr>
                                  <w:divsChild>
                                    <w:div w:id="424113120">
                                      <w:marLeft w:val="0"/>
                                      <w:marRight w:val="0"/>
                                      <w:marTop w:val="0"/>
                                      <w:marBottom w:val="150"/>
                                      <w:divBdr>
                                        <w:top w:val="none" w:sz="0" w:space="0" w:color="auto"/>
                                        <w:left w:val="none" w:sz="0" w:space="0" w:color="auto"/>
                                        <w:bottom w:val="none" w:sz="0" w:space="0" w:color="auto"/>
                                        <w:right w:val="none" w:sz="0" w:space="0" w:color="auto"/>
                                      </w:divBdr>
                                    </w:div>
                                  </w:divsChild>
                                </w:div>
                                <w:div w:id="424113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4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3113">
      <w:marLeft w:val="0"/>
      <w:marRight w:val="0"/>
      <w:marTop w:val="0"/>
      <w:marBottom w:val="0"/>
      <w:divBdr>
        <w:top w:val="none" w:sz="0" w:space="0" w:color="auto"/>
        <w:left w:val="none" w:sz="0" w:space="0" w:color="auto"/>
        <w:bottom w:val="none" w:sz="0" w:space="0" w:color="auto"/>
        <w:right w:val="none" w:sz="0" w:space="0" w:color="auto"/>
      </w:divBdr>
      <w:divsChild>
        <w:div w:id="424113119">
          <w:marLeft w:val="150"/>
          <w:marRight w:val="0"/>
          <w:marTop w:val="0"/>
          <w:marBottom w:val="0"/>
          <w:divBdr>
            <w:top w:val="none" w:sz="0" w:space="0" w:color="auto"/>
            <w:left w:val="none" w:sz="0" w:space="0" w:color="auto"/>
            <w:bottom w:val="none" w:sz="0" w:space="0" w:color="auto"/>
            <w:right w:val="none" w:sz="0" w:space="0" w:color="auto"/>
          </w:divBdr>
          <w:divsChild>
            <w:div w:id="424113121">
              <w:marLeft w:val="0"/>
              <w:marRight w:val="0"/>
              <w:marTop w:val="0"/>
              <w:marBottom w:val="0"/>
              <w:divBdr>
                <w:top w:val="none" w:sz="0" w:space="0" w:color="auto"/>
                <w:left w:val="none" w:sz="0" w:space="0" w:color="auto"/>
                <w:bottom w:val="none" w:sz="0" w:space="0" w:color="auto"/>
                <w:right w:val="none" w:sz="0" w:space="0" w:color="auto"/>
              </w:divBdr>
              <w:divsChild>
                <w:div w:id="424113111">
                  <w:marLeft w:val="0"/>
                  <w:marRight w:val="0"/>
                  <w:marTop w:val="0"/>
                  <w:marBottom w:val="0"/>
                  <w:divBdr>
                    <w:top w:val="none" w:sz="0" w:space="0" w:color="auto"/>
                    <w:left w:val="none" w:sz="0" w:space="0" w:color="auto"/>
                    <w:bottom w:val="none" w:sz="0" w:space="0" w:color="auto"/>
                    <w:right w:val="none" w:sz="0" w:space="0" w:color="auto"/>
                  </w:divBdr>
                  <w:divsChild>
                    <w:div w:id="4241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3139">
      <w:marLeft w:val="0"/>
      <w:marRight w:val="0"/>
      <w:marTop w:val="0"/>
      <w:marBottom w:val="0"/>
      <w:divBdr>
        <w:top w:val="none" w:sz="0" w:space="0" w:color="auto"/>
        <w:left w:val="none" w:sz="0" w:space="0" w:color="auto"/>
        <w:bottom w:val="none" w:sz="0" w:space="0" w:color="auto"/>
        <w:right w:val="none" w:sz="0" w:space="0" w:color="auto"/>
      </w:divBdr>
      <w:divsChild>
        <w:div w:id="424113133">
          <w:marLeft w:val="0"/>
          <w:marRight w:val="0"/>
          <w:marTop w:val="0"/>
          <w:marBottom w:val="0"/>
          <w:divBdr>
            <w:top w:val="none" w:sz="0" w:space="0" w:color="auto"/>
            <w:left w:val="none" w:sz="0" w:space="0" w:color="auto"/>
            <w:bottom w:val="none" w:sz="0" w:space="0" w:color="auto"/>
            <w:right w:val="none" w:sz="0" w:space="0" w:color="auto"/>
          </w:divBdr>
          <w:divsChild>
            <w:div w:id="424113141">
              <w:marLeft w:val="125"/>
              <w:marRight w:val="0"/>
              <w:marTop w:val="0"/>
              <w:marBottom w:val="0"/>
              <w:divBdr>
                <w:top w:val="none" w:sz="0" w:space="0" w:color="auto"/>
                <w:left w:val="none" w:sz="0" w:space="0" w:color="auto"/>
                <w:bottom w:val="none" w:sz="0" w:space="0" w:color="auto"/>
                <w:right w:val="none" w:sz="0" w:space="0" w:color="auto"/>
              </w:divBdr>
              <w:divsChild>
                <w:div w:id="424113142">
                  <w:marLeft w:val="0"/>
                  <w:marRight w:val="0"/>
                  <w:marTop w:val="250"/>
                  <w:marBottom w:val="0"/>
                  <w:divBdr>
                    <w:top w:val="none" w:sz="0" w:space="0" w:color="auto"/>
                    <w:left w:val="none" w:sz="0" w:space="0" w:color="auto"/>
                    <w:bottom w:val="none" w:sz="0" w:space="0" w:color="auto"/>
                    <w:right w:val="none" w:sz="0" w:space="0" w:color="auto"/>
                  </w:divBdr>
                  <w:divsChild>
                    <w:div w:id="424113097">
                      <w:marLeft w:val="0"/>
                      <w:marRight w:val="0"/>
                      <w:marTop w:val="0"/>
                      <w:marBottom w:val="0"/>
                      <w:divBdr>
                        <w:top w:val="none" w:sz="0" w:space="0" w:color="auto"/>
                        <w:left w:val="none" w:sz="0" w:space="0" w:color="auto"/>
                        <w:bottom w:val="none" w:sz="0" w:space="0" w:color="auto"/>
                        <w:right w:val="none" w:sz="0" w:space="0" w:color="auto"/>
                      </w:divBdr>
                      <w:divsChild>
                        <w:div w:id="424113130">
                          <w:marLeft w:val="0"/>
                          <w:marRight w:val="0"/>
                          <w:marTop w:val="0"/>
                          <w:marBottom w:val="0"/>
                          <w:divBdr>
                            <w:top w:val="none" w:sz="0" w:space="0" w:color="auto"/>
                            <w:left w:val="none" w:sz="0" w:space="0" w:color="auto"/>
                            <w:bottom w:val="none" w:sz="0" w:space="0" w:color="auto"/>
                            <w:right w:val="none" w:sz="0" w:space="0" w:color="auto"/>
                          </w:divBdr>
                        </w:div>
                      </w:divsChild>
                    </w:div>
                    <w:div w:id="424113145">
                      <w:marLeft w:val="0"/>
                      <w:marRight w:val="0"/>
                      <w:marTop w:val="0"/>
                      <w:marBottom w:val="0"/>
                      <w:divBdr>
                        <w:top w:val="none" w:sz="0" w:space="0" w:color="auto"/>
                        <w:left w:val="none" w:sz="0" w:space="0" w:color="auto"/>
                        <w:bottom w:val="none" w:sz="0" w:space="0" w:color="auto"/>
                        <w:right w:val="none" w:sz="0" w:space="0" w:color="auto"/>
                      </w:divBdr>
                      <w:divsChild>
                        <w:div w:id="424113098">
                          <w:marLeft w:val="0"/>
                          <w:marRight w:val="0"/>
                          <w:marTop w:val="0"/>
                          <w:marBottom w:val="0"/>
                          <w:divBdr>
                            <w:top w:val="single" w:sz="4" w:space="4" w:color="FFFFFF"/>
                            <w:left w:val="none" w:sz="0" w:space="0" w:color="auto"/>
                            <w:bottom w:val="none" w:sz="0" w:space="0" w:color="auto"/>
                            <w:right w:val="none" w:sz="0" w:space="0" w:color="auto"/>
                          </w:divBdr>
                        </w:div>
                        <w:div w:id="424113100">
                          <w:marLeft w:val="0"/>
                          <w:marRight w:val="0"/>
                          <w:marTop w:val="0"/>
                          <w:marBottom w:val="0"/>
                          <w:divBdr>
                            <w:top w:val="single" w:sz="4" w:space="4" w:color="FFFFFF"/>
                            <w:left w:val="none" w:sz="0" w:space="0" w:color="auto"/>
                            <w:bottom w:val="none" w:sz="0" w:space="0" w:color="auto"/>
                            <w:right w:val="none" w:sz="0" w:space="0" w:color="auto"/>
                          </w:divBdr>
                        </w:div>
                        <w:div w:id="424113135">
                          <w:marLeft w:val="0"/>
                          <w:marRight w:val="0"/>
                          <w:marTop w:val="0"/>
                          <w:marBottom w:val="0"/>
                          <w:divBdr>
                            <w:top w:val="single" w:sz="4" w:space="4" w:color="FFFFFF"/>
                            <w:left w:val="none" w:sz="0" w:space="0" w:color="auto"/>
                            <w:bottom w:val="none" w:sz="0" w:space="0" w:color="auto"/>
                            <w:right w:val="none" w:sz="0" w:space="0" w:color="auto"/>
                          </w:divBdr>
                        </w:div>
                        <w:div w:id="424113136">
                          <w:marLeft w:val="0"/>
                          <w:marRight w:val="0"/>
                          <w:marTop w:val="0"/>
                          <w:marBottom w:val="0"/>
                          <w:divBdr>
                            <w:top w:val="single" w:sz="4" w:space="4" w:color="FFFFFF"/>
                            <w:left w:val="none" w:sz="0" w:space="0" w:color="auto"/>
                            <w:bottom w:val="none" w:sz="0" w:space="0" w:color="auto"/>
                            <w:right w:val="none" w:sz="0" w:space="0" w:color="auto"/>
                          </w:divBdr>
                        </w:div>
                        <w:div w:id="424113137">
                          <w:marLeft w:val="0"/>
                          <w:marRight w:val="0"/>
                          <w:marTop w:val="0"/>
                          <w:marBottom w:val="0"/>
                          <w:divBdr>
                            <w:top w:val="single" w:sz="4" w:space="4" w:color="FFFFFF"/>
                            <w:left w:val="none" w:sz="0" w:space="0" w:color="auto"/>
                            <w:bottom w:val="none" w:sz="0" w:space="0" w:color="auto"/>
                            <w:right w:val="none" w:sz="0" w:space="0" w:color="auto"/>
                          </w:divBdr>
                        </w:div>
                        <w:div w:id="424113138">
                          <w:marLeft w:val="0"/>
                          <w:marRight w:val="0"/>
                          <w:marTop w:val="0"/>
                          <w:marBottom w:val="0"/>
                          <w:divBdr>
                            <w:top w:val="single" w:sz="4" w:space="4" w:color="FFFFFF"/>
                            <w:left w:val="none" w:sz="0" w:space="0" w:color="auto"/>
                            <w:bottom w:val="none" w:sz="0" w:space="0" w:color="auto"/>
                            <w:right w:val="none" w:sz="0" w:space="0" w:color="auto"/>
                          </w:divBdr>
                        </w:div>
                        <w:div w:id="424113143">
                          <w:marLeft w:val="0"/>
                          <w:marRight w:val="0"/>
                          <w:marTop w:val="0"/>
                          <w:marBottom w:val="0"/>
                          <w:divBdr>
                            <w:top w:val="single" w:sz="4" w:space="4" w:color="FFFFFF"/>
                            <w:left w:val="none" w:sz="0" w:space="0" w:color="auto"/>
                            <w:bottom w:val="none" w:sz="0" w:space="0" w:color="auto"/>
                            <w:right w:val="none" w:sz="0" w:space="0" w:color="auto"/>
                          </w:divBdr>
                        </w:div>
                        <w:div w:id="424113147">
                          <w:marLeft w:val="0"/>
                          <w:marRight w:val="0"/>
                          <w:marTop w:val="0"/>
                          <w:marBottom w:val="0"/>
                          <w:divBdr>
                            <w:top w:val="single" w:sz="4" w:space="4" w:color="FFFFFF"/>
                            <w:left w:val="none" w:sz="0" w:space="0" w:color="auto"/>
                            <w:bottom w:val="none" w:sz="0" w:space="0" w:color="auto"/>
                            <w:right w:val="none" w:sz="0" w:space="0" w:color="auto"/>
                          </w:divBdr>
                        </w:div>
                      </w:divsChild>
                    </w:div>
                    <w:div w:id="424113148">
                      <w:marLeft w:val="0"/>
                      <w:marRight w:val="0"/>
                      <w:marTop w:val="0"/>
                      <w:marBottom w:val="0"/>
                      <w:divBdr>
                        <w:top w:val="none" w:sz="0" w:space="0" w:color="auto"/>
                        <w:left w:val="none" w:sz="0" w:space="0" w:color="auto"/>
                        <w:bottom w:val="none" w:sz="0" w:space="0" w:color="auto"/>
                        <w:right w:val="none" w:sz="0" w:space="0" w:color="auto"/>
                      </w:divBdr>
                      <w:divsChild>
                        <w:div w:id="424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3146">
      <w:marLeft w:val="0"/>
      <w:marRight w:val="0"/>
      <w:marTop w:val="0"/>
      <w:marBottom w:val="0"/>
      <w:divBdr>
        <w:top w:val="none" w:sz="0" w:space="0" w:color="auto"/>
        <w:left w:val="none" w:sz="0" w:space="0" w:color="auto"/>
        <w:bottom w:val="none" w:sz="0" w:space="0" w:color="auto"/>
        <w:right w:val="none" w:sz="0" w:space="0" w:color="auto"/>
      </w:divBdr>
      <w:divsChild>
        <w:div w:id="424113140">
          <w:marLeft w:val="0"/>
          <w:marRight w:val="0"/>
          <w:marTop w:val="0"/>
          <w:marBottom w:val="0"/>
          <w:divBdr>
            <w:top w:val="none" w:sz="0" w:space="0" w:color="auto"/>
            <w:left w:val="none" w:sz="0" w:space="0" w:color="auto"/>
            <w:bottom w:val="none" w:sz="0" w:space="0" w:color="auto"/>
            <w:right w:val="none" w:sz="0" w:space="0" w:color="auto"/>
          </w:divBdr>
          <w:divsChild>
            <w:div w:id="424113134">
              <w:marLeft w:val="125"/>
              <w:marRight w:val="0"/>
              <w:marTop w:val="0"/>
              <w:marBottom w:val="0"/>
              <w:divBdr>
                <w:top w:val="none" w:sz="0" w:space="0" w:color="auto"/>
                <w:left w:val="none" w:sz="0" w:space="0" w:color="auto"/>
                <w:bottom w:val="none" w:sz="0" w:space="0" w:color="auto"/>
                <w:right w:val="none" w:sz="0" w:space="0" w:color="auto"/>
              </w:divBdr>
              <w:divsChild>
                <w:div w:id="424113131">
                  <w:marLeft w:val="0"/>
                  <w:marRight w:val="0"/>
                  <w:marTop w:val="250"/>
                  <w:marBottom w:val="0"/>
                  <w:divBdr>
                    <w:top w:val="none" w:sz="0" w:space="0" w:color="auto"/>
                    <w:left w:val="none" w:sz="0" w:space="0" w:color="auto"/>
                    <w:bottom w:val="none" w:sz="0" w:space="0" w:color="auto"/>
                    <w:right w:val="none" w:sz="0" w:space="0" w:color="auto"/>
                  </w:divBdr>
                  <w:divsChild>
                    <w:div w:id="424113144">
                      <w:marLeft w:val="0"/>
                      <w:marRight w:val="0"/>
                      <w:marTop w:val="0"/>
                      <w:marBottom w:val="0"/>
                      <w:divBdr>
                        <w:top w:val="none" w:sz="0" w:space="0" w:color="auto"/>
                        <w:left w:val="none" w:sz="0" w:space="0" w:color="auto"/>
                        <w:bottom w:val="none" w:sz="0" w:space="0" w:color="auto"/>
                        <w:right w:val="none" w:sz="0" w:space="0" w:color="auto"/>
                      </w:divBdr>
                      <w:divsChild>
                        <w:div w:id="4241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36724">
      <w:bodyDiv w:val="1"/>
      <w:marLeft w:val="0"/>
      <w:marRight w:val="0"/>
      <w:marTop w:val="0"/>
      <w:marBottom w:val="0"/>
      <w:divBdr>
        <w:top w:val="none" w:sz="0" w:space="0" w:color="auto"/>
        <w:left w:val="none" w:sz="0" w:space="0" w:color="auto"/>
        <w:bottom w:val="none" w:sz="0" w:space="0" w:color="auto"/>
        <w:right w:val="none" w:sz="0" w:space="0" w:color="auto"/>
      </w:divBdr>
    </w:div>
    <w:div w:id="1567496897">
      <w:bodyDiv w:val="1"/>
      <w:marLeft w:val="0"/>
      <w:marRight w:val="0"/>
      <w:marTop w:val="0"/>
      <w:marBottom w:val="0"/>
      <w:divBdr>
        <w:top w:val="none" w:sz="0" w:space="0" w:color="auto"/>
        <w:left w:val="none" w:sz="0" w:space="0" w:color="auto"/>
        <w:bottom w:val="none" w:sz="0" w:space="0" w:color="auto"/>
        <w:right w:val="none" w:sz="0" w:space="0" w:color="auto"/>
      </w:divBdr>
      <w:divsChild>
        <w:div w:id="673190872">
          <w:marLeft w:val="0"/>
          <w:marRight w:val="0"/>
          <w:marTop w:val="0"/>
          <w:marBottom w:val="0"/>
          <w:divBdr>
            <w:top w:val="none" w:sz="0" w:space="0" w:color="auto"/>
            <w:left w:val="none" w:sz="0" w:space="0" w:color="auto"/>
            <w:bottom w:val="none" w:sz="0" w:space="0" w:color="auto"/>
            <w:right w:val="none" w:sz="0" w:space="0" w:color="auto"/>
          </w:divBdr>
          <w:divsChild>
            <w:div w:id="1869296361">
              <w:marLeft w:val="0"/>
              <w:marRight w:val="0"/>
              <w:marTop w:val="0"/>
              <w:marBottom w:val="0"/>
              <w:divBdr>
                <w:top w:val="none" w:sz="0" w:space="0" w:color="auto"/>
                <w:left w:val="none" w:sz="0" w:space="0" w:color="auto"/>
                <w:bottom w:val="none" w:sz="0" w:space="0" w:color="auto"/>
                <w:right w:val="none" w:sz="0" w:space="0" w:color="auto"/>
              </w:divBdr>
              <w:divsChild>
                <w:div w:id="394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yflix.de/deutsch/w-fragen-379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yflix.de/deutsch/w-fragen-3795"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B0A41FAD6C44389A6A9FE7F09FA60" ma:contentTypeVersion="1" ma:contentTypeDescription="Crée un document." ma:contentTypeScope="" ma:versionID="f8431e09a1fec177519dc49005c5e104">
  <xsd:schema xmlns:xsd="http://www.w3.org/2001/XMLSchema" xmlns:xs="http://www.w3.org/2001/XMLSchema" xmlns:p="http://schemas.microsoft.com/office/2006/metadata/properties" xmlns:ns2="f6d1d406-716a-4c68-8254-589e913b5eb3" xmlns:ns3="http://schemas.microsoft.com/sharepoint/v4" targetNamespace="http://schemas.microsoft.com/office/2006/metadata/properties" ma:root="true" ma:fieldsID="0b2e9e2837cec756929fa736c68b3c8c" ns2:_="" ns3:_="">
    <xsd:import namespace="f6d1d406-716a-4c68-8254-589e913b5eb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d406-716a-4c68-8254-589e913b5eb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6d1d406-716a-4c68-8254-589e913b5eb3">6HW3AXZPAXMP-693-15778</_dlc_DocId>
    <_dlc_DocIdUrl xmlns="f6d1d406-716a-4c68-8254-589e913b5eb3">
      <Url>https://intranet.he-arc.ch/ges/_layouts/15/DocIdRedir.aspx?ID=6HW3AXZPAXMP-693-15778</Url>
      <Description>6HW3AXZPAXMP-693-15778</Description>
    </_dlc_DocIdUrl>
    <IconOverlay xmlns="http://schemas.microsoft.com/sharepoint/v4" xsi:nil="true"/>
  </documentManagement>
</p:properties>
</file>

<file path=customXml/itemProps1.xml><?xml version="1.0" encoding="utf-8"?>
<ds:datastoreItem xmlns:ds="http://schemas.openxmlformats.org/officeDocument/2006/customXml" ds:itemID="{7DDD160A-56D7-481F-9EEB-FF826CF8BCDC}">
  <ds:schemaRefs>
    <ds:schemaRef ds:uri="http://schemas.microsoft.com/sharepoint/events"/>
  </ds:schemaRefs>
</ds:datastoreItem>
</file>

<file path=customXml/itemProps2.xml><?xml version="1.0" encoding="utf-8"?>
<ds:datastoreItem xmlns:ds="http://schemas.openxmlformats.org/officeDocument/2006/customXml" ds:itemID="{D0139CB1-F3C7-4EA6-BCFE-9773B2130DE8}">
  <ds:schemaRefs>
    <ds:schemaRef ds:uri="http://schemas.microsoft.com/sharepoint/v3/contenttype/forms"/>
  </ds:schemaRefs>
</ds:datastoreItem>
</file>

<file path=customXml/itemProps3.xml><?xml version="1.0" encoding="utf-8"?>
<ds:datastoreItem xmlns:ds="http://schemas.openxmlformats.org/officeDocument/2006/customXml" ds:itemID="{DE402AAE-9CC2-49E3-82E2-7891BCED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d406-716a-4c68-8254-589e913b5e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135BE-E22A-437A-840E-F8207923E8D8}">
  <ds:schemaRefs>
    <ds:schemaRef ds:uri="http://schemas.microsoft.com/office/2006/metadata/properties"/>
    <ds:schemaRef ds:uri="http://schemas.microsoft.com/office/infopath/2007/PartnerControls"/>
    <ds:schemaRef ds:uri="f6d1d406-716a-4c68-8254-589e913b5eb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1554</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DEUTSCH  M1</vt:lpstr>
    </vt:vector>
  </TitlesOfParts>
  <Company>HEG Arc</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  M1</dc:title>
  <dc:subject>Leuthard rechnet mit 23'000 Arbeitslosen</dc:subject>
  <dc:creator>KST</dc:creator>
  <cp:keywords/>
  <dc:description/>
  <cp:lastModifiedBy>Sherife Kir</cp:lastModifiedBy>
  <cp:revision>128</cp:revision>
  <cp:lastPrinted>2020-08-28T07:34:00Z</cp:lastPrinted>
  <dcterms:created xsi:type="dcterms:W3CDTF">2020-08-28T06:55:00Z</dcterms:created>
  <dcterms:modified xsi:type="dcterms:W3CDTF">2023-10-26T14:21:00Z</dcterms:modified>
  <cp:category>ENR QUALITE HE-ARC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0x010100901B0A41FAD6C44389A6A9FE7F09FA60</vt:lpwstr>
  </property>
  <property fmtid="{D5CDD505-2E9C-101B-9397-08002B2CF9AE}" pid="3" name="Groupe">
    <vt:lpwstr>Staudacher Karin</vt:lpwstr>
  </property>
  <property fmtid="{D5CDD505-2E9C-101B-9397-08002B2CF9AE}" pid="4" name="Description0">
    <vt:lpwstr/>
  </property>
  <property fmtid="{D5CDD505-2E9C-101B-9397-08002B2CF9AE}" pid="5" name="Image">
    <vt:lpwstr/>
  </property>
  <property fmtid="{D5CDD505-2E9C-101B-9397-08002B2CF9AE}" pid="6" name="_dlc_DocIdItemGuid">
    <vt:lpwstr>1a2eede0-6f65-4d81-a4e6-c90cc5036415</vt:lpwstr>
  </property>
</Properties>
</file>