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143F" w14:textId="3FA2E6C5" w:rsidR="000428E6" w:rsidRPr="00865108" w:rsidRDefault="00A30A82" w:rsidP="00E2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Theme="minorHAnsi" w:hAnsiTheme="minorHAnsi" w:cstheme="minorHAnsi"/>
          <w:b/>
          <w:bCs/>
          <w:lang w:val="de-CH"/>
        </w:rPr>
      </w:pPr>
      <w:r w:rsidRPr="00865108">
        <w:rPr>
          <w:rFonts w:asciiTheme="minorHAnsi" w:hAnsiTheme="minorHAnsi" w:cstheme="minorHAnsi"/>
          <w:b/>
          <w:bCs/>
          <w:lang w:val="de-CH"/>
        </w:rPr>
        <w:t xml:space="preserve">A. Bitte </w:t>
      </w:r>
      <w:r w:rsidR="00E2427D" w:rsidRPr="00865108">
        <w:rPr>
          <w:rFonts w:asciiTheme="minorHAnsi" w:hAnsiTheme="minorHAnsi" w:cstheme="minorHAnsi"/>
          <w:b/>
          <w:bCs/>
          <w:lang w:val="de-CH"/>
        </w:rPr>
        <w:t>beantworten</w:t>
      </w:r>
      <w:r w:rsidRPr="00865108">
        <w:rPr>
          <w:rFonts w:asciiTheme="minorHAnsi" w:hAnsiTheme="minorHAnsi" w:cstheme="minorHAnsi"/>
          <w:b/>
          <w:bCs/>
          <w:lang w:val="de-CH"/>
        </w:rPr>
        <w:t xml:space="preserve"> Sie die folgenden Fragen zum Text</w:t>
      </w:r>
      <w:r w:rsidR="00865108" w:rsidRPr="00865108">
        <w:rPr>
          <w:rFonts w:asciiTheme="minorHAnsi" w:hAnsiTheme="minorHAnsi" w:cstheme="minorHAnsi"/>
          <w:b/>
          <w:bCs/>
          <w:lang w:val="de-CH"/>
        </w:rPr>
        <w:t>.</w:t>
      </w:r>
    </w:p>
    <w:p w14:paraId="52E77DAD" w14:textId="1ADD353B" w:rsidR="00A30A82" w:rsidRDefault="00A30A82">
      <w:pPr>
        <w:rPr>
          <w:rFonts w:asciiTheme="minorHAnsi" w:hAnsiTheme="minorHAnsi" w:cstheme="minorHAnsi"/>
          <w:lang w:val="de-CH"/>
        </w:rPr>
      </w:pPr>
    </w:p>
    <w:p w14:paraId="334FE396" w14:textId="60FEC5D9" w:rsidR="00360A7A" w:rsidRDefault="00360A7A">
      <w:pPr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8A125B">
        <w:rPr>
          <w:rFonts w:asciiTheme="minorHAnsi" w:hAnsiTheme="minorHAnsi" w:cstheme="minorHAnsi"/>
          <w:b/>
          <w:bCs/>
          <w:sz w:val="28"/>
          <w:szCs w:val="28"/>
          <w:lang w:val="de-CH"/>
        </w:rPr>
        <w:t>Wer hat wo wann was wie und warum gemacht? + Wirkung = Folgen oder Ziel</w:t>
      </w:r>
    </w:p>
    <w:p w14:paraId="7967299C" w14:textId="0B88B48B" w:rsidR="00360A7A" w:rsidRDefault="00360A7A" w:rsidP="007A6137">
      <w:pPr>
        <w:spacing w:line="360" w:lineRule="auto"/>
        <w:rPr>
          <w:rFonts w:asciiTheme="minorHAnsi" w:hAnsiTheme="minorHAnsi" w:cstheme="minorHAnsi"/>
          <w:lang w:val="de-CH"/>
        </w:rPr>
      </w:pPr>
    </w:p>
    <w:p w14:paraId="1682E262" w14:textId="1CF98FA3" w:rsidR="00360A7A" w:rsidRPr="009F4D10" w:rsidRDefault="00360A7A" w:rsidP="007A6137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9F4D10">
        <w:rPr>
          <w:rFonts w:asciiTheme="minorHAnsi" w:hAnsiTheme="minorHAnsi" w:cstheme="minorHAnsi"/>
          <w:b/>
          <w:bCs/>
          <w:sz w:val="28"/>
          <w:szCs w:val="28"/>
          <w:lang w:val="de-CH"/>
        </w:rPr>
        <w:t>Wer</w:t>
      </w:r>
      <w:r w:rsidR="0043206A">
        <w:rPr>
          <w:rFonts w:asciiTheme="minorHAnsi" w:hAnsiTheme="minorHAnsi" w:cstheme="minorHAnsi"/>
          <w:b/>
          <w:bCs/>
          <w:sz w:val="28"/>
          <w:szCs w:val="28"/>
          <w:lang w:val="de-CH"/>
        </w:rPr>
        <w:t>/Was</w:t>
      </w:r>
      <w:r w:rsidRPr="009F4D10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&gt; </w:t>
      </w:r>
    </w:p>
    <w:p w14:paraId="375D83E5" w14:textId="2D0822AD" w:rsidR="00360A7A" w:rsidRPr="009F4D10" w:rsidRDefault="00360A7A" w:rsidP="007A6137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9F4D10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Wo &gt; </w:t>
      </w:r>
    </w:p>
    <w:p w14:paraId="714158C2" w14:textId="2C27251C" w:rsidR="00360A7A" w:rsidRPr="009F4D10" w:rsidRDefault="00360A7A" w:rsidP="007A6137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9F4D10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Wann &gt; </w:t>
      </w:r>
    </w:p>
    <w:p w14:paraId="2C0F6369" w14:textId="74C769FA" w:rsidR="00360A7A" w:rsidRPr="009F4D10" w:rsidRDefault="00360A7A" w:rsidP="007A6137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9F4D10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Was &gt; </w:t>
      </w:r>
    </w:p>
    <w:p w14:paraId="40228327" w14:textId="21398E9D" w:rsidR="00360A7A" w:rsidRPr="009F4D10" w:rsidRDefault="00360A7A" w:rsidP="007A6137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9F4D10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Wie &gt; </w:t>
      </w:r>
    </w:p>
    <w:p w14:paraId="449EBB8D" w14:textId="3820DB00" w:rsidR="00360A7A" w:rsidRPr="009F4D10" w:rsidRDefault="00360A7A" w:rsidP="007A6137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9F4D10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Warum &gt; </w:t>
      </w:r>
    </w:p>
    <w:p w14:paraId="43719058" w14:textId="5F7E7128" w:rsidR="009F4D10" w:rsidRPr="002D6525" w:rsidRDefault="00360A7A" w:rsidP="007A6137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9F4D10">
        <w:rPr>
          <w:rFonts w:asciiTheme="minorHAnsi" w:hAnsiTheme="minorHAnsi" w:cstheme="minorHAnsi"/>
          <w:b/>
          <w:bCs/>
          <w:sz w:val="28"/>
          <w:szCs w:val="28"/>
          <w:lang w:val="de-CH"/>
        </w:rPr>
        <w:t>Wirkung = Folgen oder Ziel &gt;</w:t>
      </w:r>
      <w:r w:rsidR="0043206A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</w:t>
      </w:r>
    </w:p>
    <w:p w14:paraId="783DBE43" w14:textId="73B8FEB5" w:rsidR="00360A7A" w:rsidRDefault="00360A7A">
      <w:pPr>
        <w:rPr>
          <w:rFonts w:asciiTheme="minorHAnsi" w:hAnsiTheme="minorHAnsi" w:cstheme="minorHAnsi"/>
          <w:lang w:val="de-CH"/>
        </w:rPr>
      </w:pPr>
    </w:p>
    <w:p w14:paraId="49157485" w14:textId="76BB4760" w:rsidR="009F4D10" w:rsidRDefault="00360A7A">
      <w:pPr>
        <w:rPr>
          <w:rFonts w:asciiTheme="minorHAnsi" w:hAnsiTheme="minorHAnsi" w:cstheme="minorHAnsi"/>
          <w:lang w:val="de-CH"/>
        </w:rPr>
      </w:pPr>
      <w:r w:rsidRPr="009F4D10">
        <w:rPr>
          <w:rFonts w:asciiTheme="minorHAnsi" w:hAnsiTheme="minorHAnsi" w:cstheme="minorHAnsi"/>
          <w:b/>
          <w:bCs/>
          <w:highlight w:val="yellow"/>
          <w:lang w:val="de-CH"/>
        </w:rPr>
        <w:t>Thema</w:t>
      </w:r>
      <w:r w:rsidR="009F4D10" w:rsidRPr="009F4D10">
        <w:rPr>
          <w:rFonts w:asciiTheme="minorHAnsi" w:hAnsiTheme="minorHAnsi" w:cstheme="minorHAnsi"/>
          <w:b/>
          <w:bCs/>
          <w:highlight w:val="yellow"/>
          <w:lang w:val="de-CH"/>
        </w:rPr>
        <w:t xml:space="preserve"> Einleitung</w:t>
      </w:r>
      <w:r w:rsidRPr="009F4D10">
        <w:rPr>
          <w:rFonts w:asciiTheme="minorHAnsi" w:hAnsiTheme="minorHAnsi" w:cstheme="minorHAnsi"/>
          <w:b/>
          <w:bCs/>
          <w:highlight w:val="yellow"/>
          <w:lang w:val="de-CH"/>
        </w:rPr>
        <w:t>:</w:t>
      </w:r>
      <w:r>
        <w:rPr>
          <w:rFonts w:asciiTheme="minorHAnsi" w:hAnsiTheme="minorHAnsi" w:cstheme="minorHAnsi"/>
          <w:lang w:val="de-CH"/>
        </w:rPr>
        <w:t xml:space="preserve"> </w:t>
      </w:r>
    </w:p>
    <w:p w14:paraId="09AE22B1" w14:textId="7492FAFA" w:rsidR="009F4D10" w:rsidRDefault="009F4D10">
      <w:pPr>
        <w:rPr>
          <w:rFonts w:asciiTheme="minorHAnsi" w:hAnsiTheme="minorHAnsi" w:cstheme="minorHAnsi"/>
          <w:lang w:val="de-CH"/>
        </w:rPr>
      </w:pPr>
    </w:p>
    <w:p w14:paraId="6DB6977A" w14:textId="10DE197C" w:rsidR="00EB276B" w:rsidRDefault="007A6137" w:rsidP="00B426D0">
      <w:pPr>
        <w:spacing w:line="360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C86143" w14:textId="641E1A3E" w:rsidR="00360A7A" w:rsidRDefault="00360A7A">
      <w:pPr>
        <w:rPr>
          <w:rFonts w:asciiTheme="minorHAnsi" w:hAnsiTheme="minorHAnsi" w:cstheme="minorHAnsi"/>
          <w:lang w:val="de-CH"/>
        </w:rPr>
      </w:pPr>
    </w:p>
    <w:p w14:paraId="71E1AB90" w14:textId="5D2E3E95" w:rsidR="00A129DB" w:rsidRPr="009F4D10" w:rsidRDefault="009F4D10" w:rsidP="009F4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 xml:space="preserve">B. </w:t>
      </w:r>
      <w:r w:rsidR="00A129DB" w:rsidRPr="009F4D10">
        <w:rPr>
          <w:rFonts w:asciiTheme="minorHAnsi" w:hAnsiTheme="minorHAnsi" w:cstheme="minorHAnsi"/>
          <w:b/>
          <w:bCs/>
          <w:lang w:val="de-CH"/>
        </w:rPr>
        <w:t>Detaillierte Fragen zum Text</w:t>
      </w:r>
      <w:r>
        <w:rPr>
          <w:rFonts w:asciiTheme="minorHAnsi" w:hAnsiTheme="minorHAnsi" w:cstheme="minorHAnsi"/>
          <w:b/>
          <w:bCs/>
          <w:lang w:val="de-CH"/>
        </w:rPr>
        <w:t xml:space="preserve">. </w:t>
      </w:r>
    </w:p>
    <w:p w14:paraId="1415671F" w14:textId="426E768D" w:rsidR="00A129DB" w:rsidRDefault="00A129DB">
      <w:pPr>
        <w:rPr>
          <w:rFonts w:asciiTheme="minorHAnsi" w:hAnsiTheme="minorHAnsi" w:cstheme="minorHAnsi"/>
          <w:lang w:val="de-CH"/>
        </w:rPr>
      </w:pPr>
    </w:p>
    <w:p w14:paraId="71A28DFA" w14:textId="51F9C718" w:rsidR="0043206A" w:rsidRPr="00373C37" w:rsidRDefault="0043206A">
      <w:pPr>
        <w:rPr>
          <w:rFonts w:asciiTheme="minorHAnsi" w:hAnsiTheme="minorHAnsi" w:cstheme="minorHAnsi"/>
          <w:b/>
          <w:bCs/>
          <w:lang w:val="de-CH"/>
        </w:rPr>
      </w:pPr>
      <w:r w:rsidRPr="00373C37">
        <w:rPr>
          <w:rFonts w:asciiTheme="minorHAnsi" w:hAnsiTheme="minorHAnsi" w:cstheme="minorHAnsi"/>
          <w:b/>
          <w:bCs/>
          <w:highlight w:val="yellow"/>
          <w:lang w:val="de-CH"/>
        </w:rPr>
        <w:t>Abschnitt 1</w:t>
      </w:r>
    </w:p>
    <w:p w14:paraId="06A15E28" w14:textId="77777777" w:rsidR="002D6525" w:rsidRPr="00865108" w:rsidRDefault="002D6525">
      <w:pPr>
        <w:rPr>
          <w:rFonts w:asciiTheme="minorHAnsi" w:hAnsiTheme="minorHAnsi" w:cstheme="minorHAnsi"/>
          <w:lang w:val="de-CH"/>
        </w:rPr>
      </w:pPr>
    </w:p>
    <w:p w14:paraId="2E378F1A" w14:textId="71E0163D" w:rsidR="002D6525" w:rsidRPr="00B426D0" w:rsidRDefault="00B26B3A" w:rsidP="009F4D10">
      <w:pPr>
        <w:pStyle w:val="Paragraphedeliste"/>
        <w:numPr>
          <w:ilvl w:val="0"/>
          <w:numId w:val="1"/>
        </w:numPr>
        <w:spacing w:line="480" w:lineRule="auto"/>
        <w:ind w:left="0"/>
        <w:rPr>
          <w:rFonts w:asciiTheme="minorHAnsi" w:hAnsiTheme="minorHAnsi" w:cstheme="minorHAnsi"/>
          <w:b/>
          <w:bCs/>
          <w:lang w:val="de-CH"/>
        </w:rPr>
      </w:pPr>
      <w:r w:rsidRPr="00CD2E10">
        <w:rPr>
          <w:rFonts w:asciiTheme="minorHAnsi" w:hAnsiTheme="minorHAnsi" w:cstheme="minorHAnsi"/>
          <w:b/>
          <w:bCs/>
          <w:lang w:val="de-CH"/>
        </w:rPr>
        <w:t xml:space="preserve">Wie entwickelt sich die </w:t>
      </w:r>
      <w:r w:rsidR="0043206A">
        <w:rPr>
          <w:rFonts w:asciiTheme="minorHAnsi" w:hAnsiTheme="minorHAnsi" w:cstheme="minorHAnsi"/>
          <w:b/>
          <w:bCs/>
          <w:lang w:val="de-CH"/>
        </w:rPr>
        <w:t>Teuerung in der Schweiz</w:t>
      </w:r>
      <w:r w:rsidRPr="00CD2E10">
        <w:rPr>
          <w:rFonts w:asciiTheme="minorHAnsi" w:hAnsiTheme="minorHAnsi" w:cstheme="minorHAnsi"/>
          <w:b/>
          <w:bCs/>
          <w:lang w:val="de-CH"/>
        </w:rPr>
        <w:t>?</w:t>
      </w:r>
    </w:p>
    <w:p w14:paraId="54B36963" w14:textId="09D515A6" w:rsidR="000219C1" w:rsidRDefault="00A129DB" w:rsidP="00265D08">
      <w:pPr>
        <w:pStyle w:val="Paragraphedeliste"/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>Was belastet die Schweizer Haushalte am meisten</w:t>
      </w:r>
      <w:r w:rsidR="00B26B3A" w:rsidRPr="00CD2E10">
        <w:rPr>
          <w:rFonts w:asciiTheme="minorHAnsi" w:hAnsiTheme="minorHAnsi" w:cstheme="minorHAnsi"/>
          <w:b/>
          <w:bCs/>
          <w:lang w:val="de-CH"/>
        </w:rPr>
        <w:t>?</w:t>
      </w:r>
      <w:r w:rsidR="00265D08">
        <w:rPr>
          <w:rFonts w:asciiTheme="minorHAnsi" w:hAnsiTheme="minorHAnsi" w:cstheme="minorHAnsi"/>
          <w:b/>
          <w:bCs/>
          <w:lang w:val="de-CH"/>
        </w:rPr>
        <w:t xml:space="preserve"> </w:t>
      </w:r>
      <w:r w:rsidR="0043206A" w:rsidRPr="00265D08">
        <w:rPr>
          <w:rFonts w:asciiTheme="minorHAnsi" w:hAnsiTheme="minorHAnsi" w:cstheme="minorHAnsi"/>
          <w:b/>
          <w:bCs/>
          <w:lang w:val="de-CH"/>
        </w:rPr>
        <w:t>Welche Produktkategorien waren besonders von der Preiserhöhung betroffen?</w:t>
      </w:r>
    </w:p>
    <w:p w14:paraId="41FB511A" w14:textId="77777777" w:rsidR="00265D08" w:rsidRPr="00265D08" w:rsidRDefault="00265D08" w:rsidP="00265D08">
      <w:pPr>
        <w:pStyle w:val="Paragraphedeliste"/>
        <w:spacing w:line="480" w:lineRule="auto"/>
        <w:ind w:left="0"/>
        <w:rPr>
          <w:rFonts w:asciiTheme="minorHAnsi" w:hAnsiTheme="minorHAnsi" w:cstheme="minorHAnsi"/>
          <w:b/>
          <w:bCs/>
          <w:lang w:val="de-CH"/>
        </w:rPr>
      </w:pPr>
    </w:p>
    <w:p w14:paraId="14F2E992" w14:textId="2DB3987E" w:rsidR="0043206A" w:rsidRPr="0043206A" w:rsidRDefault="0043206A" w:rsidP="0043206A">
      <w:pPr>
        <w:pStyle w:val="Paragraphedeliste"/>
        <w:numPr>
          <w:ilvl w:val="0"/>
          <w:numId w:val="1"/>
        </w:numPr>
        <w:spacing w:line="480" w:lineRule="auto"/>
        <w:ind w:left="0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>Wie wirkt sich die Teuerung auf die verschiedenen Einkommensgruppen aus?</w:t>
      </w:r>
    </w:p>
    <w:p w14:paraId="25C9110C" w14:textId="3DFC9DE2" w:rsidR="0043206A" w:rsidRDefault="0043206A" w:rsidP="0043206A">
      <w:pPr>
        <w:pStyle w:val="Paragraphedeliste"/>
        <w:spacing w:line="480" w:lineRule="auto"/>
        <w:ind w:left="0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>- Unterschicht:</w:t>
      </w:r>
    </w:p>
    <w:p w14:paraId="36774789" w14:textId="4E002B19" w:rsidR="0043206A" w:rsidRDefault="0043206A" w:rsidP="0043206A">
      <w:pPr>
        <w:pStyle w:val="Paragraphedeliste"/>
        <w:spacing w:line="480" w:lineRule="auto"/>
        <w:ind w:left="0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 xml:space="preserve">- Mittelschicht: </w:t>
      </w:r>
    </w:p>
    <w:p w14:paraId="5B40580A" w14:textId="1FFFD1F3" w:rsidR="0043206A" w:rsidRDefault="0043206A" w:rsidP="0043206A">
      <w:pPr>
        <w:pStyle w:val="Paragraphedeliste"/>
        <w:spacing w:line="480" w:lineRule="auto"/>
        <w:ind w:left="0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 xml:space="preserve">- Oberschicht: </w:t>
      </w:r>
    </w:p>
    <w:p w14:paraId="12EDA1BE" w14:textId="127F529B" w:rsidR="0043206A" w:rsidRDefault="0043206A" w:rsidP="0043206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left="0"/>
        <w:jc w:val="both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>Info</w:t>
      </w:r>
    </w:p>
    <w:p w14:paraId="6BFFE191" w14:textId="32C190ED" w:rsidR="0043206A" w:rsidRDefault="0043206A" w:rsidP="007A613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left="0"/>
        <w:jc w:val="both"/>
        <w:rPr>
          <w:rFonts w:asciiTheme="minorHAnsi" w:hAnsiTheme="minorHAnsi" w:cstheme="minorHAnsi"/>
          <w:b/>
          <w:bCs/>
          <w:lang w:val="de-CH"/>
        </w:rPr>
      </w:pPr>
      <w:r w:rsidRPr="0043206A">
        <w:rPr>
          <w:rFonts w:ascii="Arial" w:hAnsi="Arial"/>
          <w:color w:val="202124"/>
          <w:sz w:val="21"/>
          <w:szCs w:val="21"/>
          <w:shd w:val="clear" w:color="auto" w:fill="FBE4D5" w:themeFill="accent2" w:themeFillTint="33"/>
          <w:lang w:val="de-CH"/>
        </w:rPr>
        <w:t>Wer weniger verdient, gehört zur Unterschicht, wer mehr verdient, zur Oberschicht. Nach dieser</w:t>
      </w:r>
      <w:r w:rsidRPr="0043206A">
        <w:rPr>
          <w:rFonts w:ascii="Arial" w:hAnsi="Arial"/>
          <w:color w:val="202124"/>
          <w:sz w:val="21"/>
          <w:szCs w:val="21"/>
          <w:shd w:val="clear" w:color="auto" w:fill="FFFFFF"/>
          <w:lang w:val="de-CH"/>
        </w:rPr>
        <w:t xml:space="preserve"> </w:t>
      </w:r>
      <w:r w:rsidRPr="0043206A">
        <w:rPr>
          <w:rFonts w:ascii="Arial" w:hAnsi="Arial"/>
          <w:color w:val="202124"/>
          <w:sz w:val="21"/>
          <w:szCs w:val="21"/>
          <w:shd w:val="clear" w:color="auto" w:fill="FBE4D5" w:themeFill="accent2" w:themeFillTint="33"/>
          <w:lang w:val="de-CH"/>
        </w:rPr>
        <w:t>Einteilung gehören also</w:t>
      </w:r>
      <w:r w:rsidRPr="0043206A">
        <w:rPr>
          <w:rStyle w:val="apple-converted-space"/>
          <w:rFonts w:ascii="Arial" w:hAnsi="Arial"/>
          <w:color w:val="202124"/>
          <w:sz w:val="21"/>
          <w:szCs w:val="21"/>
          <w:shd w:val="clear" w:color="auto" w:fill="FBE4D5" w:themeFill="accent2" w:themeFillTint="33"/>
          <w:lang w:val="de-CH"/>
        </w:rPr>
        <w:t> </w:t>
      </w:r>
      <w:r w:rsidRPr="0043206A">
        <w:rPr>
          <w:rFonts w:ascii="Arial" w:hAnsi="Arial"/>
          <w:color w:val="040C28"/>
          <w:sz w:val="21"/>
          <w:szCs w:val="21"/>
          <w:shd w:val="clear" w:color="auto" w:fill="FBE4D5" w:themeFill="accent2" w:themeFillTint="33"/>
          <w:lang w:val="de-CH"/>
        </w:rPr>
        <w:t>35 Prozent der Haushalte in der Schweiz zur Unterschicht</w:t>
      </w:r>
      <w:r w:rsidRPr="0043206A">
        <w:rPr>
          <w:rFonts w:ascii="Arial" w:hAnsi="Arial"/>
          <w:color w:val="202124"/>
          <w:sz w:val="21"/>
          <w:szCs w:val="21"/>
          <w:shd w:val="clear" w:color="auto" w:fill="FBE4D5" w:themeFill="accent2" w:themeFillTint="33"/>
          <w:lang w:val="de-CH"/>
        </w:rPr>
        <w:t>. In der Mittelschicht bewegen sich 37 Prozent der Haushalte und 28 Prozent werden der Oberschicht zugeordnet.</w:t>
      </w:r>
    </w:p>
    <w:p w14:paraId="6949F1E9" w14:textId="77777777" w:rsidR="00EB276B" w:rsidRDefault="00EB276B" w:rsidP="0043206A">
      <w:pPr>
        <w:pStyle w:val="Paragraphedeliste"/>
        <w:spacing w:line="480" w:lineRule="auto"/>
        <w:ind w:left="0"/>
        <w:rPr>
          <w:rFonts w:asciiTheme="minorHAnsi" w:hAnsiTheme="minorHAnsi" w:cstheme="minorHAnsi"/>
          <w:b/>
          <w:bCs/>
          <w:highlight w:val="yellow"/>
          <w:lang w:val="de-CH"/>
        </w:rPr>
      </w:pPr>
    </w:p>
    <w:p w14:paraId="7A99D19A" w14:textId="14D5CDEE" w:rsidR="00EB276B" w:rsidRPr="00373C37" w:rsidRDefault="0043206A" w:rsidP="0043206A">
      <w:pPr>
        <w:pStyle w:val="Paragraphedeliste"/>
        <w:spacing w:line="480" w:lineRule="auto"/>
        <w:ind w:left="0"/>
        <w:rPr>
          <w:rFonts w:asciiTheme="minorHAnsi" w:hAnsiTheme="minorHAnsi" w:cstheme="minorHAnsi"/>
          <w:b/>
          <w:bCs/>
          <w:lang w:val="de-CH"/>
        </w:rPr>
      </w:pPr>
      <w:r w:rsidRPr="00373C37">
        <w:rPr>
          <w:rFonts w:asciiTheme="minorHAnsi" w:hAnsiTheme="minorHAnsi" w:cstheme="minorHAnsi"/>
          <w:b/>
          <w:bCs/>
          <w:highlight w:val="yellow"/>
          <w:lang w:val="de-CH"/>
        </w:rPr>
        <w:lastRenderedPageBreak/>
        <w:t>Abschnitt 2</w:t>
      </w:r>
    </w:p>
    <w:p w14:paraId="36D9236D" w14:textId="1A0F5BB3" w:rsidR="0043206A" w:rsidRDefault="0043206A" w:rsidP="0043206A">
      <w:pPr>
        <w:pStyle w:val="Paragraphedeliste"/>
        <w:numPr>
          <w:ilvl w:val="0"/>
          <w:numId w:val="13"/>
        </w:numPr>
        <w:spacing w:line="480" w:lineRule="auto"/>
        <w:ind w:left="0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>Was hat Comparis in ihrer Untersuchung festgestellt?</w:t>
      </w:r>
    </w:p>
    <w:p w14:paraId="74511804" w14:textId="2EF61105" w:rsidR="0043206A" w:rsidRDefault="0043206A" w:rsidP="0043206A">
      <w:pPr>
        <w:pStyle w:val="Paragraphedeliste"/>
        <w:numPr>
          <w:ilvl w:val="0"/>
          <w:numId w:val="13"/>
        </w:numPr>
        <w:spacing w:line="480" w:lineRule="auto"/>
        <w:ind w:left="0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>Welche Massnahmen ergreifen einige Detailhändler wegen den steigenden Preise?</w:t>
      </w:r>
    </w:p>
    <w:p w14:paraId="2CA3EBAC" w14:textId="7D941C96" w:rsidR="00373C37" w:rsidRDefault="00373C37" w:rsidP="0043206A">
      <w:pPr>
        <w:pStyle w:val="Paragraphedeliste"/>
        <w:numPr>
          <w:ilvl w:val="0"/>
          <w:numId w:val="13"/>
        </w:numPr>
        <w:spacing w:line="480" w:lineRule="auto"/>
        <w:ind w:left="0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>Warum hat Lidl die Preise senken können?</w:t>
      </w:r>
    </w:p>
    <w:p w14:paraId="3F7F0490" w14:textId="1B569135" w:rsidR="00373C37" w:rsidRDefault="00373C37" w:rsidP="0043206A">
      <w:pPr>
        <w:pStyle w:val="Paragraphedeliste"/>
        <w:numPr>
          <w:ilvl w:val="0"/>
          <w:numId w:val="13"/>
        </w:numPr>
        <w:spacing w:line="480" w:lineRule="auto"/>
        <w:ind w:left="0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>Was beobachten die Detailhändler in Bezug auf Lebensmitteleinkäufen bei Kunden?</w:t>
      </w:r>
    </w:p>
    <w:p w14:paraId="138367E6" w14:textId="69E883DF" w:rsidR="00373C37" w:rsidRDefault="00373C37" w:rsidP="0043206A">
      <w:pPr>
        <w:pStyle w:val="Paragraphedeliste"/>
        <w:numPr>
          <w:ilvl w:val="0"/>
          <w:numId w:val="13"/>
        </w:numPr>
        <w:spacing w:line="480" w:lineRule="auto"/>
        <w:ind w:left="0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>Welche Prognosen gibt es für die Strompreise?</w:t>
      </w:r>
    </w:p>
    <w:p w14:paraId="12DACD4D" w14:textId="77777777" w:rsidR="0043206A" w:rsidRDefault="0043206A" w:rsidP="0043206A">
      <w:pPr>
        <w:spacing w:line="480" w:lineRule="auto"/>
        <w:rPr>
          <w:rFonts w:asciiTheme="minorHAnsi" w:hAnsiTheme="minorHAnsi" w:cstheme="minorHAnsi"/>
          <w:b/>
          <w:bCs/>
          <w:lang w:val="de-CH"/>
        </w:rPr>
      </w:pPr>
    </w:p>
    <w:p w14:paraId="3ADDBFFE" w14:textId="07EDBF3A" w:rsidR="00373C37" w:rsidRDefault="00373C37" w:rsidP="0043206A">
      <w:pPr>
        <w:spacing w:line="480" w:lineRule="auto"/>
        <w:rPr>
          <w:rFonts w:asciiTheme="minorHAnsi" w:hAnsiTheme="minorHAnsi" w:cstheme="minorHAnsi"/>
          <w:b/>
          <w:bCs/>
          <w:lang w:val="de-CH"/>
        </w:rPr>
      </w:pPr>
      <w:r w:rsidRPr="00373C37">
        <w:rPr>
          <w:rFonts w:asciiTheme="minorHAnsi" w:hAnsiTheme="minorHAnsi" w:cstheme="minorHAnsi"/>
          <w:b/>
          <w:bCs/>
          <w:highlight w:val="yellow"/>
          <w:lang w:val="de-CH"/>
        </w:rPr>
        <w:t>Abschnitt 3</w:t>
      </w:r>
    </w:p>
    <w:p w14:paraId="7B47793F" w14:textId="26761BA8" w:rsidR="00373C37" w:rsidRDefault="00373C37" w:rsidP="00373C37">
      <w:pPr>
        <w:pStyle w:val="Paragraphedeliste"/>
        <w:numPr>
          <w:ilvl w:val="0"/>
          <w:numId w:val="15"/>
        </w:numPr>
        <w:spacing w:line="480" w:lineRule="auto"/>
        <w:ind w:left="0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>Wie wirkt sich die Inflation auf die Altersgruppen aus?</w:t>
      </w:r>
    </w:p>
    <w:p w14:paraId="241FB99F" w14:textId="598D9F78" w:rsidR="00373C37" w:rsidRDefault="00373C37" w:rsidP="00373C37">
      <w:pPr>
        <w:spacing w:line="480" w:lineRule="auto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 xml:space="preserve">- Über 56-Jährige: </w:t>
      </w:r>
    </w:p>
    <w:p w14:paraId="0A5836EB" w14:textId="245EC873" w:rsidR="00373C37" w:rsidRDefault="00373C37" w:rsidP="00373C37">
      <w:pPr>
        <w:spacing w:line="480" w:lineRule="auto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>- 35- bis 55-Jährige:</w:t>
      </w:r>
    </w:p>
    <w:p w14:paraId="2A186108" w14:textId="1A3066CD" w:rsidR="00373C37" w:rsidRPr="00373C37" w:rsidRDefault="00373C37" w:rsidP="00373C37">
      <w:pPr>
        <w:spacing w:line="480" w:lineRule="auto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 xml:space="preserve">- 18- bis 35-Jährige: </w:t>
      </w:r>
    </w:p>
    <w:p w14:paraId="64498677" w14:textId="77777777" w:rsidR="007A6137" w:rsidRPr="0043206A" w:rsidRDefault="007A6137" w:rsidP="0043206A">
      <w:pPr>
        <w:spacing w:line="480" w:lineRule="auto"/>
        <w:rPr>
          <w:rFonts w:asciiTheme="minorHAnsi" w:hAnsiTheme="minorHAnsi" w:cstheme="minorHAnsi"/>
          <w:b/>
          <w:bCs/>
          <w:lang w:val="de-CH"/>
        </w:rPr>
      </w:pPr>
    </w:p>
    <w:p w14:paraId="31D97C51" w14:textId="62803088" w:rsidR="002D6525" w:rsidRDefault="002D6525" w:rsidP="002D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 w:rsidRPr="00F06E65">
        <w:rPr>
          <w:rFonts w:asciiTheme="minorHAnsi" w:hAnsiTheme="minorHAnsi" w:cstheme="minorHAnsi"/>
          <w:b/>
          <w:bCs/>
          <w:lang w:val="de-CH"/>
        </w:rPr>
        <w:t xml:space="preserve">C. Zahlen und Experten: </w:t>
      </w:r>
    </w:p>
    <w:p w14:paraId="6AD2AE51" w14:textId="77777777" w:rsidR="002D6525" w:rsidRPr="00A25E1F" w:rsidRDefault="002D6525" w:rsidP="002D6525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</w:p>
    <w:p w14:paraId="6AC12F0A" w14:textId="276B2EB3" w:rsidR="00373C37" w:rsidRPr="007A6137" w:rsidRDefault="002D6525" w:rsidP="002D6525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 w:rsidRPr="009172F5">
        <w:rPr>
          <w:rFonts w:asciiTheme="minorHAnsi" w:hAnsiTheme="minorHAnsi" w:cstheme="minorHAnsi"/>
          <w:b/>
          <w:bCs/>
          <w:lang w:val="de-CH"/>
        </w:rPr>
        <w:t xml:space="preserve">1. Welche Zahlen sind wichtig? </w:t>
      </w:r>
    </w:p>
    <w:p w14:paraId="0BE62110" w14:textId="79C3E2AC" w:rsidR="002D6525" w:rsidRDefault="00373C37" w:rsidP="002D6525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 xml:space="preserve"> </w:t>
      </w:r>
    </w:p>
    <w:p w14:paraId="300D1150" w14:textId="55EB5D78" w:rsidR="002D6525" w:rsidRPr="007A6137" w:rsidRDefault="002D6525" w:rsidP="002D6525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 w:rsidRPr="009172F5">
        <w:rPr>
          <w:rFonts w:asciiTheme="minorHAnsi" w:hAnsiTheme="minorHAnsi" w:cstheme="minorHAnsi"/>
          <w:b/>
          <w:bCs/>
          <w:lang w:val="de-CH"/>
        </w:rPr>
        <w:t>2. Von welchen Jahren wird gesprochen?</w:t>
      </w:r>
      <w:r w:rsidR="00373C37">
        <w:rPr>
          <w:rFonts w:asciiTheme="minorHAnsi" w:hAnsiTheme="minorHAnsi" w:cstheme="minorHAnsi"/>
          <w:b/>
          <w:bCs/>
          <w:lang w:val="de-CH"/>
        </w:rPr>
        <w:t xml:space="preserve">   </w:t>
      </w:r>
    </w:p>
    <w:p w14:paraId="31472C69" w14:textId="77777777" w:rsidR="002D6525" w:rsidRDefault="002D6525" w:rsidP="002D6525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7891D4C5" w14:textId="6F204182" w:rsidR="002D6525" w:rsidRDefault="002D6525" w:rsidP="002D6525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 w:rsidRPr="009172F5">
        <w:rPr>
          <w:rFonts w:asciiTheme="minorHAnsi" w:hAnsiTheme="minorHAnsi" w:cstheme="minorHAnsi"/>
          <w:b/>
          <w:bCs/>
          <w:lang w:val="de-CH"/>
        </w:rPr>
        <w:t xml:space="preserve">3.. Wer sind die Experten? </w:t>
      </w:r>
    </w:p>
    <w:p w14:paraId="249267F4" w14:textId="77777777" w:rsidR="00EB276B" w:rsidRDefault="00EB276B" w:rsidP="002D6525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</w:p>
    <w:p w14:paraId="7A66F44E" w14:textId="77777777" w:rsidR="00EB276B" w:rsidRDefault="00EB276B" w:rsidP="002D6525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</w:p>
    <w:p w14:paraId="453EBA56" w14:textId="77777777" w:rsidR="00EB276B" w:rsidRDefault="00EB276B" w:rsidP="002D6525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</w:p>
    <w:p w14:paraId="088AE7C7" w14:textId="77777777" w:rsidR="002D6525" w:rsidRDefault="002D6525" w:rsidP="002D6525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47CE8E37" w14:textId="677E4782" w:rsidR="002D6525" w:rsidRPr="009172F5" w:rsidRDefault="002D6525" w:rsidP="00EB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 w:rsidRPr="009172F5">
        <w:rPr>
          <w:rFonts w:asciiTheme="minorHAnsi" w:hAnsiTheme="minorHAnsi" w:cstheme="minorHAnsi"/>
          <w:b/>
          <w:bCs/>
          <w:lang w:val="de-CH"/>
        </w:rPr>
        <w:t xml:space="preserve">Wie gebe ich die Experten an?  </w:t>
      </w:r>
    </w:p>
    <w:p w14:paraId="70178017" w14:textId="036A2553" w:rsidR="009F4D10" w:rsidRDefault="002D6525" w:rsidP="00EB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 xml:space="preserve"> </w:t>
      </w:r>
    </w:p>
    <w:p w14:paraId="58963C47" w14:textId="0370D3A5" w:rsidR="002D6525" w:rsidRDefault="002D6525" w:rsidP="00EB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Theme="minorHAnsi" w:hAnsiTheme="minorHAnsi" w:cstheme="minorHAnsi"/>
          <w:lang w:val="de-CH"/>
        </w:rPr>
      </w:pPr>
      <w:r w:rsidRPr="009172F5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Laut dem</w:t>
      </w:r>
      <w:r>
        <w:rPr>
          <w:rFonts w:asciiTheme="minorHAnsi" w:hAnsiTheme="minorHAnsi" w:cstheme="minorHAnsi"/>
          <w:lang w:val="de-CH"/>
        </w:rPr>
        <w:t xml:space="preserve"> </w:t>
      </w:r>
      <w:r w:rsidR="00373C37">
        <w:rPr>
          <w:rFonts w:asciiTheme="minorHAnsi" w:hAnsiTheme="minorHAnsi" w:cstheme="minorHAnsi"/>
          <w:lang w:val="de-CH"/>
        </w:rPr>
        <w:t>Bundesamt für Statistik können</w:t>
      </w:r>
      <w:r>
        <w:rPr>
          <w:rFonts w:asciiTheme="minorHAnsi" w:hAnsiTheme="minorHAnsi" w:cstheme="minorHAnsi"/>
          <w:lang w:val="de-CH"/>
        </w:rPr>
        <w:t xml:space="preserve"> ....</w:t>
      </w:r>
    </w:p>
    <w:p w14:paraId="1A269A40" w14:textId="7258032D" w:rsidR="002D6525" w:rsidRDefault="002D6525" w:rsidP="00EB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Theme="minorHAnsi" w:hAnsiTheme="minorHAnsi" w:cstheme="minorHAnsi"/>
          <w:lang w:val="de-CH"/>
        </w:rPr>
      </w:pPr>
      <w:r w:rsidRPr="009172F5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 xml:space="preserve">Laut </w:t>
      </w:r>
      <w:r w:rsidR="00373C37">
        <w:rPr>
          <w:rFonts w:asciiTheme="minorHAnsi" w:hAnsiTheme="minorHAnsi" w:cstheme="minorHAnsi"/>
          <w:lang w:val="de-CH"/>
        </w:rPr>
        <w:t>Michael Kuhn</w:t>
      </w:r>
      <w:r>
        <w:rPr>
          <w:rFonts w:asciiTheme="minorHAnsi" w:hAnsiTheme="minorHAnsi" w:cstheme="minorHAnsi"/>
          <w:lang w:val="de-CH"/>
        </w:rPr>
        <w:t xml:space="preserve">, </w:t>
      </w:r>
      <w:r w:rsidR="00373C37">
        <w:rPr>
          <w:rFonts w:asciiTheme="minorHAnsi" w:hAnsiTheme="minorHAnsi" w:cstheme="minorHAnsi"/>
          <w:lang w:val="de-CH"/>
        </w:rPr>
        <w:t>Consumer-Finance-Experte bei Comparis,</w:t>
      </w:r>
      <w:r>
        <w:rPr>
          <w:rFonts w:asciiTheme="minorHAnsi" w:hAnsiTheme="minorHAnsi" w:cstheme="minorHAnsi"/>
          <w:lang w:val="de-CH"/>
        </w:rPr>
        <w:t xml:space="preserve">  sollen ...</w:t>
      </w:r>
    </w:p>
    <w:p w14:paraId="278F81D0" w14:textId="4773DC68" w:rsidR="002D6525" w:rsidRDefault="002D6525" w:rsidP="00EB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Theme="minorHAnsi" w:hAnsiTheme="minorHAnsi" w:cstheme="minorHAnsi"/>
          <w:lang w:val="de-CH"/>
        </w:rPr>
      </w:pPr>
    </w:p>
    <w:p w14:paraId="41431ACA" w14:textId="268663FC" w:rsidR="009172F5" w:rsidRPr="00373C37" w:rsidRDefault="002D6525" w:rsidP="00EB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Theme="minorHAnsi" w:hAnsiTheme="minorHAnsi" w:cstheme="minorHAnsi"/>
          <w:lang w:val="de-CH"/>
        </w:rPr>
      </w:pPr>
      <w:r w:rsidRPr="00373C37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 xml:space="preserve">Gemäss </w:t>
      </w:r>
      <w:r w:rsidR="00373C37" w:rsidRPr="00373C37">
        <w:rPr>
          <w:rFonts w:asciiTheme="minorHAnsi" w:hAnsiTheme="minorHAnsi" w:cstheme="minorHAnsi"/>
          <w:lang w:val="de-CH"/>
        </w:rPr>
        <w:t>BFS</w:t>
      </w:r>
      <w:r w:rsidR="009172F5" w:rsidRPr="00373C37">
        <w:rPr>
          <w:rFonts w:asciiTheme="minorHAnsi" w:hAnsiTheme="minorHAnsi" w:cstheme="minorHAnsi"/>
          <w:lang w:val="de-CH"/>
        </w:rPr>
        <w:t xml:space="preserve"> </w:t>
      </w:r>
      <w:r w:rsidR="00373C37">
        <w:rPr>
          <w:rFonts w:asciiTheme="minorHAnsi" w:hAnsiTheme="minorHAnsi" w:cstheme="minorHAnsi"/>
          <w:lang w:val="de-CH"/>
        </w:rPr>
        <w:t>müssen ...</w:t>
      </w:r>
    </w:p>
    <w:p w14:paraId="42DB6570" w14:textId="30D61212" w:rsidR="002D6525" w:rsidRPr="00373C37" w:rsidRDefault="009172F5" w:rsidP="00EB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Theme="minorHAnsi" w:hAnsiTheme="minorHAnsi" w:cstheme="minorHAnsi"/>
          <w:b/>
          <w:bCs/>
          <w:lang w:val="de-CH"/>
        </w:rPr>
      </w:pPr>
      <w:r w:rsidRPr="00373C37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Gemäss</w:t>
      </w:r>
      <w:r w:rsidR="00373C37">
        <w:rPr>
          <w:rFonts w:asciiTheme="minorHAnsi" w:hAnsiTheme="minorHAnsi" w:cstheme="minorHAnsi"/>
          <w:lang w:val="de-CH"/>
        </w:rPr>
        <w:t xml:space="preserve"> Consumer-Finance-Experte, Michael Kuhn, leben ...</w:t>
      </w:r>
    </w:p>
    <w:sectPr w:rsidR="002D6525" w:rsidRPr="00373C37" w:rsidSect="00865108">
      <w:headerReference w:type="default" r:id="rId7"/>
      <w:footerReference w:type="default" r:id="rId8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EEB8" w14:textId="77777777" w:rsidR="00134E6D" w:rsidRDefault="00134E6D" w:rsidP="00C56152">
      <w:r>
        <w:separator/>
      </w:r>
    </w:p>
  </w:endnote>
  <w:endnote w:type="continuationSeparator" w:id="0">
    <w:p w14:paraId="0FC4DFC3" w14:textId="77777777" w:rsidR="00134E6D" w:rsidRDefault="00134E6D" w:rsidP="00C5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3C64" w14:textId="221869BE" w:rsidR="00C56152" w:rsidRPr="00CD5D6D" w:rsidRDefault="00C56152" w:rsidP="00C56152">
    <w:pPr>
      <w:pStyle w:val="Pieddepage"/>
      <w:spacing w:before="120"/>
      <w:rPr>
        <w:rFonts w:ascii="Century Gothic" w:hAnsi="Century Gothic"/>
      </w:rPr>
    </w:pPr>
    <w:r>
      <w:rPr>
        <w:rFonts w:ascii="Century Gothic" w:hAnsi="Century Gothic"/>
        <w:sz w:val="16"/>
        <w:szCs w:val="16"/>
        <w:lang w:val="en-GB"/>
      </w:rPr>
      <w:t xml:space="preserve">HEG Arc </w:t>
    </w:r>
    <w:r w:rsidR="007A6137">
      <w:rPr>
        <w:rFonts w:ascii="Century Gothic" w:hAnsi="Century Gothic"/>
        <w:sz w:val="16"/>
        <w:szCs w:val="16"/>
        <w:lang w:val="en-GB"/>
      </w:rPr>
      <w:t>16.</w:t>
    </w:r>
    <w:r w:rsidR="00375618">
      <w:rPr>
        <w:rFonts w:ascii="Century Gothic" w:hAnsi="Century Gothic"/>
        <w:sz w:val="16"/>
        <w:szCs w:val="16"/>
        <w:lang w:val="en-GB"/>
      </w:rPr>
      <w:t xml:space="preserve">Oktober </w:t>
    </w:r>
    <w:r w:rsidRPr="00CD5D6D">
      <w:rPr>
        <w:rFonts w:ascii="Century Gothic" w:hAnsi="Century Gothic"/>
        <w:sz w:val="16"/>
        <w:szCs w:val="16"/>
        <w:lang w:val="en-GB"/>
      </w:rPr>
      <w:t>20</w:t>
    </w:r>
    <w:r w:rsidR="002F7CC2">
      <w:rPr>
        <w:rFonts w:ascii="Century Gothic" w:hAnsi="Century Gothic"/>
        <w:sz w:val="16"/>
        <w:szCs w:val="16"/>
        <w:lang w:val="en-GB"/>
      </w:rPr>
      <w:t>2</w:t>
    </w:r>
    <w:r w:rsidR="007A6137">
      <w:rPr>
        <w:rFonts w:ascii="Century Gothic" w:hAnsi="Century Gothic"/>
        <w:sz w:val="16"/>
        <w:szCs w:val="16"/>
        <w:lang w:val="en-GB"/>
      </w:rPr>
      <w:t>3</w:t>
    </w:r>
    <w:r w:rsidRPr="00CD5D6D">
      <w:rPr>
        <w:rFonts w:ascii="Century Gothic" w:hAnsi="Century Gothic"/>
        <w:sz w:val="16"/>
        <w:szCs w:val="16"/>
        <w:lang w:val="en-GB"/>
      </w:rPr>
      <w:t xml:space="preserve"> </w:t>
    </w:r>
    <w:r>
      <w:rPr>
        <w:rFonts w:ascii="Century Gothic" w:hAnsi="Century Gothic"/>
        <w:sz w:val="16"/>
        <w:szCs w:val="16"/>
        <w:lang w:val="en-GB"/>
      </w:rPr>
      <w:t>SHK</w:t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PAGE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AC5B0A">
      <w:rPr>
        <w:rStyle w:val="Numrodepage"/>
        <w:rFonts w:ascii="Century Gothic" w:hAnsi="Century Gothic"/>
        <w:noProof/>
        <w:sz w:val="16"/>
        <w:szCs w:val="16"/>
      </w:rPr>
      <w:t>1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  <w:r w:rsidRPr="00CD5D6D">
      <w:rPr>
        <w:rStyle w:val="Numrodepage"/>
        <w:rFonts w:ascii="Century Gothic" w:hAnsi="Century Gothic"/>
        <w:sz w:val="16"/>
        <w:szCs w:val="16"/>
      </w:rPr>
      <w:t xml:space="preserve"> / </w:t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NUMPAGES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AC5B0A">
      <w:rPr>
        <w:rStyle w:val="Numrodepage"/>
        <w:rFonts w:ascii="Century Gothic" w:hAnsi="Century Gothic"/>
        <w:noProof/>
        <w:sz w:val="16"/>
        <w:szCs w:val="16"/>
      </w:rPr>
      <w:t>1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</w:p>
  <w:p w14:paraId="34AD9CD9" w14:textId="77777777" w:rsidR="00C56152" w:rsidRDefault="00C561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14C8" w14:textId="77777777" w:rsidR="00134E6D" w:rsidRDefault="00134E6D" w:rsidP="00C56152">
      <w:r>
        <w:separator/>
      </w:r>
    </w:p>
  </w:footnote>
  <w:footnote w:type="continuationSeparator" w:id="0">
    <w:p w14:paraId="3BFEBE00" w14:textId="77777777" w:rsidR="00134E6D" w:rsidRDefault="00134E6D" w:rsidP="00C5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3CF4" w14:textId="2F267825" w:rsidR="00C56152" w:rsidRPr="00CD5D6D" w:rsidRDefault="00C56152" w:rsidP="00865108">
    <w:pPr>
      <w:tabs>
        <w:tab w:val="right" w:pos="9632"/>
      </w:tabs>
      <w:spacing w:after="60"/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4789C00B" wp14:editId="0A99459C">
          <wp:simplePos x="0" y="0"/>
          <wp:positionH relativeFrom="column">
            <wp:posOffset>-3175</wp:posOffset>
          </wp:positionH>
          <wp:positionV relativeFrom="paragraph">
            <wp:posOffset>-8255</wp:posOffset>
          </wp:positionV>
          <wp:extent cx="1256030" cy="204470"/>
          <wp:effectExtent l="0" t="0" r="1270" b="5080"/>
          <wp:wrapNone/>
          <wp:docPr id="2" name="Image 2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0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D6D">
      <w:rPr>
        <w:rFonts w:ascii="Century Gothic" w:hAnsi="Century Gothic" w:cs="Tahoma"/>
        <w:b/>
        <w:bCs/>
        <w:sz w:val="22"/>
        <w:szCs w:val="22"/>
        <w:lang w:val="de-CH"/>
      </w:rPr>
      <w:tab/>
      <w:t xml:space="preserve">DEUTSCH  </w:t>
    </w:r>
    <w:r>
      <w:rPr>
        <w:rFonts w:ascii="Century Gothic" w:hAnsi="Century Gothic" w:cs="Tahoma"/>
        <w:b/>
        <w:bCs/>
        <w:noProof/>
        <w:sz w:val="22"/>
        <w:szCs w:val="22"/>
        <w:lang w:val="de-CH"/>
      </w:rPr>
      <w:t xml:space="preserve">M </w:t>
    </w:r>
    <w:r w:rsidR="00A30A82">
      <w:rPr>
        <w:rFonts w:ascii="Century Gothic" w:hAnsi="Century Gothic" w:cs="Tahoma"/>
        <w:b/>
        <w:bCs/>
        <w:noProof/>
        <w:sz w:val="22"/>
        <w:szCs w:val="22"/>
        <w:lang w:val="de-CH"/>
      </w:rPr>
      <w:t>1</w:t>
    </w:r>
  </w:p>
  <w:p w14:paraId="6405513A" w14:textId="3A850ABC" w:rsidR="00C56152" w:rsidRPr="00CD5D6D" w:rsidRDefault="00C56152" w:rsidP="00865108">
    <w:pPr>
      <w:pBdr>
        <w:top w:val="single" w:sz="4" w:space="1" w:color="auto"/>
        <w:bottom w:val="single" w:sz="4" w:space="1" w:color="auto"/>
      </w:pBdr>
      <w:tabs>
        <w:tab w:val="right" w:pos="9632"/>
      </w:tabs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rFonts w:ascii="Century Gothic" w:hAnsi="Century Gothic"/>
        <w:b/>
        <w:bCs/>
        <w:noProof/>
        <w:sz w:val="22"/>
        <w:szCs w:val="22"/>
        <w:lang w:val="de-CH"/>
      </w:rPr>
      <w:t xml:space="preserve">01  </w:t>
    </w:r>
    <w:r w:rsidR="00A30A82">
      <w:rPr>
        <w:rFonts w:ascii="Century Gothic" w:hAnsi="Century Gothic"/>
        <w:b/>
        <w:bCs/>
        <w:noProof/>
        <w:sz w:val="22"/>
        <w:szCs w:val="22"/>
        <w:lang w:val="de-CH"/>
      </w:rPr>
      <w:t xml:space="preserve">MÜ-PRÜFUNGSTEXT 1 </w:t>
    </w:r>
    <w:r w:rsidR="009035A1">
      <w:rPr>
        <w:rFonts w:ascii="Century Gothic" w:hAnsi="Century Gothic"/>
        <w:b/>
        <w:bCs/>
        <w:noProof/>
        <w:sz w:val="22"/>
        <w:szCs w:val="22"/>
        <w:lang w:val="de-CH"/>
      </w:rPr>
      <w:t xml:space="preserve">              Fragen</w:t>
    </w:r>
    <w:r w:rsidR="00B26B3A">
      <w:rPr>
        <w:rFonts w:ascii="Century Gothic" w:hAnsi="Century Gothic"/>
        <w:b/>
        <w:bCs/>
        <w:noProof/>
        <w:sz w:val="22"/>
        <w:szCs w:val="22"/>
        <w:lang w:val="de-CH"/>
      </w:rPr>
      <w:t xml:space="preserve"> zum Text</w:t>
    </w:r>
    <w:r w:rsidRPr="00CD5D6D">
      <w:rPr>
        <w:rFonts w:ascii="Century Gothic" w:hAnsi="Century Gothic"/>
        <w:b/>
        <w:bCs/>
        <w:noProof/>
        <w:sz w:val="22"/>
        <w:szCs w:val="22"/>
        <w:lang w:val="de-CH"/>
      </w:rPr>
      <w:tab/>
    </w:r>
    <w:r>
      <w:rPr>
        <w:rFonts w:ascii="Century Gothic" w:hAnsi="Century Gothic"/>
        <w:b/>
        <w:bCs/>
        <w:noProof/>
        <w:sz w:val="22"/>
        <w:szCs w:val="22"/>
        <w:lang w:val="de-CH"/>
      </w:rPr>
      <w:t xml:space="preserve"> </w:t>
    </w:r>
    <w:r w:rsidR="00E317EB" w:rsidRPr="002D6525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WO</w:t>
    </w:r>
    <w:r w:rsidRPr="007A6137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 xml:space="preserve"> </w:t>
    </w:r>
    <w:r w:rsidR="007A6137" w:rsidRPr="007A6137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4</w:t>
    </w:r>
  </w:p>
  <w:p w14:paraId="3B0A1030" w14:textId="77777777" w:rsidR="00C56152" w:rsidRPr="00E317EB" w:rsidRDefault="00C56152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A9F"/>
    <w:multiLevelType w:val="hybridMultilevel"/>
    <w:tmpl w:val="3B2094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24C6"/>
    <w:multiLevelType w:val="hybridMultilevel"/>
    <w:tmpl w:val="1CA2CC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01200"/>
    <w:multiLevelType w:val="hybridMultilevel"/>
    <w:tmpl w:val="CA6C3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3720"/>
    <w:multiLevelType w:val="hybridMultilevel"/>
    <w:tmpl w:val="3A6CC46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005A"/>
    <w:multiLevelType w:val="hybridMultilevel"/>
    <w:tmpl w:val="6F245A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452"/>
    <w:multiLevelType w:val="hybridMultilevel"/>
    <w:tmpl w:val="050877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B116F"/>
    <w:multiLevelType w:val="hybridMultilevel"/>
    <w:tmpl w:val="06BCB8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70F1B"/>
    <w:multiLevelType w:val="multilevel"/>
    <w:tmpl w:val="6D60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E7184"/>
    <w:multiLevelType w:val="hybridMultilevel"/>
    <w:tmpl w:val="050877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D964F3"/>
    <w:multiLevelType w:val="hybridMultilevel"/>
    <w:tmpl w:val="6B867C6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D5118"/>
    <w:multiLevelType w:val="hybridMultilevel"/>
    <w:tmpl w:val="971C8C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8513E"/>
    <w:multiLevelType w:val="multilevel"/>
    <w:tmpl w:val="00B6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F57"/>
    <w:multiLevelType w:val="hybridMultilevel"/>
    <w:tmpl w:val="1BCCAD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27B24"/>
    <w:multiLevelType w:val="hybridMultilevel"/>
    <w:tmpl w:val="3A6CC46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16AAF"/>
    <w:multiLevelType w:val="hybridMultilevel"/>
    <w:tmpl w:val="2064E7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10646">
    <w:abstractNumId w:val="3"/>
  </w:num>
  <w:num w:numId="2" w16cid:durableId="1260529859">
    <w:abstractNumId w:val="9"/>
  </w:num>
  <w:num w:numId="3" w16cid:durableId="824468974">
    <w:abstractNumId w:val="13"/>
  </w:num>
  <w:num w:numId="4" w16cid:durableId="891890419">
    <w:abstractNumId w:val="14"/>
  </w:num>
  <w:num w:numId="5" w16cid:durableId="1880120920">
    <w:abstractNumId w:val="6"/>
  </w:num>
  <w:num w:numId="6" w16cid:durableId="837159448">
    <w:abstractNumId w:val="2"/>
  </w:num>
  <w:num w:numId="7" w16cid:durableId="139345984">
    <w:abstractNumId w:val="1"/>
  </w:num>
  <w:num w:numId="8" w16cid:durableId="2111730740">
    <w:abstractNumId w:val="10"/>
  </w:num>
  <w:num w:numId="9" w16cid:durableId="1543440255">
    <w:abstractNumId w:val="12"/>
  </w:num>
  <w:num w:numId="10" w16cid:durableId="718164764">
    <w:abstractNumId w:val="4"/>
  </w:num>
  <w:num w:numId="11" w16cid:durableId="556865460">
    <w:abstractNumId w:val="0"/>
  </w:num>
  <w:num w:numId="12" w16cid:durableId="477499505">
    <w:abstractNumId w:val="11"/>
  </w:num>
  <w:num w:numId="13" w16cid:durableId="1032610052">
    <w:abstractNumId w:val="5"/>
  </w:num>
  <w:num w:numId="14" w16cid:durableId="530653452">
    <w:abstractNumId w:val="7"/>
  </w:num>
  <w:num w:numId="15" w16cid:durableId="854461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52"/>
    <w:rsid w:val="000219C1"/>
    <w:rsid w:val="000428E6"/>
    <w:rsid w:val="00103117"/>
    <w:rsid w:val="00134E6D"/>
    <w:rsid w:val="00153061"/>
    <w:rsid w:val="001B156B"/>
    <w:rsid w:val="00265D08"/>
    <w:rsid w:val="002B1F5D"/>
    <w:rsid w:val="002D6525"/>
    <w:rsid w:val="002F7CC2"/>
    <w:rsid w:val="00360A7A"/>
    <w:rsid w:val="00373C37"/>
    <w:rsid w:val="00375618"/>
    <w:rsid w:val="0043206A"/>
    <w:rsid w:val="007A6137"/>
    <w:rsid w:val="00851830"/>
    <w:rsid w:val="00865108"/>
    <w:rsid w:val="008A125B"/>
    <w:rsid w:val="009035A1"/>
    <w:rsid w:val="009172F5"/>
    <w:rsid w:val="009F4D10"/>
    <w:rsid w:val="00A129DB"/>
    <w:rsid w:val="00A17B16"/>
    <w:rsid w:val="00A30A82"/>
    <w:rsid w:val="00AC5B0A"/>
    <w:rsid w:val="00B26B3A"/>
    <w:rsid w:val="00B426D0"/>
    <w:rsid w:val="00B72F1C"/>
    <w:rsid w:val="00C56152"/>
    <w:rsid w:val="00CD2E10"/>
    <w:rsid w:val="00CE1DC7"/>
    <w:rsid w:val="00CE38B2"/>
    <w:rsid w:val="00D62120"/>
    <w:rsid w:val="00E2427D"/>
    <w:rsid w:val="00E317EB"/>
    <w:rsid w:val="00EB053B"/>
    <w:rsid w:val="00EB276B"/>
    <w:rsid w:val="00EB559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083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6152"/>
    <w:rPr>
      <w:rFonts w:ascii="Tahoma" w:eastAsia="Arial Unicode MS" w:hAnsi="Tahoma" w:cs="Arial"/>
      <w:lang w:val="fr-CH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61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6152"/>
    <w:rPr>
      <w:rFonts w:ascii="Tahoma" w:eastAsia="Arial Unicode MS" w:hAnsi="Tahoma" w:cs="Arial"/>
      <w:lang w:val="fr-CH" w:eastAsia="ja-JP"/>
    </w:rPr>
  </w:style>
  <w:style w:type="paragraph" w:styleId="Pieddepage">
    <w:name w:val="footer"/>
    <w:basedOn w:val="Normal"/>
    <w:link w:val="PieddepageCar"/>
    <w:uiPriority w:val="99"/>
    <w:unhideWhenUsed/>
    <w:rsid w:val="00C561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152"/>
    <w:rPr>
      <w:rFonts w:ascii="Tahoma" w:eastAsia="Arial Unicode MS" w:hAnsi="Tahoma" w:cs="Arial"/>
      <w:lang w:val="fr-CH" w:eastAsia="ja-JP"/>
    </w:rPr>
  </w:style>
  <w:style w:type="character" w:styleId="Numrodepage">
    <w:name w:val="page number"/>
    <w:basedOn w:val="Policepardfaut"/>
    <w:uiPriority w:val="99"/>
    <w:rsid w:val="00C56152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E2427D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43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Sherife Kir</cp:lastModifiedBy>
  <cp:revision>41</cp:revision>
  <dcterms:created xsi:type="dcterms:W3CDTF">2020-10-04T12:12:00Z</dcterms:created>
  <dcterms:modified xsi:type="dcterms:W3CDTF">2023-10-16T14:06:00Z</dcterms:modified>
</cp:coreProperties>
</file>